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63397BA" w:rsidP="063397BA" w:rsidRDefault="063397BA" w14:paraId="0401015C" w14:textId="4D682E57">
      <w:pPr>
        <w:pStyle w:val="a3"/>
        <w:spacing w:before="0" w:beforeAutospacing="off" w:after="0" w:afterAutospacing="off" w:line="360" w:lineRule="auto"/>
        <w:jc w:val="center"/>
      </w:pPr>
      <w:r w:rsidRPr="063397BA" w:rsidR="063397BA">
        <w:rPr>
          <w:noProof w:val="0"/>
          <w:lang w:val="ru-RU"/>
        </w:rPr>
        <w:t xml:space="preserve">КЫРГЫЗСКО-РОССИЙСКИЙ СЛАВЯНСКИЙ УНИВЕРСИТЕТ </w:t>
      </w:r>
    </w:p>
    <w:p w:rsidR="063397BA" w:rsidP="063397BA" w:rsidRDefault="063397BA" w14:paraId="11AEEC35" w14:textId="7A414148">
      <w:pPr>
        <w:pStyle w:val="a3"/>
        <w:spacing w:before="0" w:beforeAutospacing="off" w:after="0" w:afterAutospacing="off" w:line="360" w:lineRule="auto"/>
        <w:jc w:val="center"/>
      </w:pPr>
      <w:r w:rsidRPr="063397BA" w:rsidR="063397BA">
        <w:rPr>
          <w:noProof w:val="0"/>
          <w:lang w:val="ru-RU"/>
        </w:rPr>
        <w:t xml:space="preserve">ЭКОНОМИЧЕСКИЙ ФАКУЛЬТЕТ  </w:t>
      </w:r>
    </w:p>
    <w:p w:rsidR="063397BA" w:rsidP="063397BA" w:rsidRDefault="063397BA" w14:paraId="48A9DFBD" w14:textId="5BEFDB87">
      <w:pPr>
        <w:pStyle w:val="a3"/>
        <w:spacing w:before="0" w:beforeAutospacing="off" w:after="0" w:afterAutospacing="off" w:line="360" w:lineRule="auto"/>
        <w:jc w:val="center"/>
      </w:pPr>
      <w:r w:rsidRPr="063397BA" w:rsidR="063397BA">
        <w:rPr>
          <w:noProof w:val="0"/>
          <w:lang w:val="ru-RU"/>
        </w:rPr>
        <w:t xml:space="preserve">Кафедра «Финансы и кредит» </w:t>
      </w:r>
    </w:p>
    <w:p w:rsidR="063397BA" w:rsidP="063397BA" w:rsidRDefault="063397BA" w14:paraId="54EFC955" w14:textId="249E171C">
      <w:pPr>
        <w:pStyle w:val="a3"/>
        <w:spacing w:before="0" w:beforeAutospacing="off" w:after="0" w:afterAutospacing="off" w:line="360" w:lineRule="auto"/>
        <w:jc w:val="center"/>
        <w:rPr>
          <w:noProof w:val="0"/>
          <w:lang w:val="ru-RU"/>
        </w:rPr>
      </w:pPr>
    </w:p>
    <w:p w:rsidR="063397BA" w:rsidP="063397BA" w:rsidRDefault="063397BA" w14:paraId="5A5D3A8D" w14:textId="11E23AFE">
      <w:pPr>
        <w:pStyle w:val="a3"/>
        <w:spacing w:before="0" w:beforeAutospacing="off" w:after="0" w:afterAutospacing="off" w:line="360" w:lineRule="auto"/>
        <w:jc w:val="center"/>
        <w:rPr>
          <w:noProof w:val="0"/>
          <w:lang w:val="ru-RU"/>
        </w:rPr>
      </w:pPr>
    </w:p>
    <w:p w:rsidR="063397BA" w:rsidP="063397BA" w:rsidRDefault="063397BA" w14:paraId="24212110" w14:textId="18B6B825">
      <w:pPr>
        <w:pStyle w:val="a3"/>
        <w:spacing w:before="0" w:beforeAutospacing="off" w:after="0" w:afterAutospacing="off" w:line="360" w:lineRule="auto"/>
        <w:jc w:val="center"/>
        <w:rPr>
          <w:noProof w:val="0"/>
          <w:lang w:val="ru-RU"/>
        </w:rPr>
      </w:pPr>
    </w:p>
    <w:p w:rsidR="063397BA" w:rsidP="063397BA" w:rsidRDefault="063397BA" w14:paraId="2D5D5234" w14:textId="7545A574">
      <w:pPr>
        <w:pStyle w:val="a3"/>
        <w:spacing w:before="0" w:beforeAutospacing="off" w:after="0" w:afterAutospacing="off" w:line="360" w:lineRule="auto"/>
        <w:jc w:val="center"/>
        <w:rPr>
          <w:noProof w:val="0"/>
          <w:lang w:val="ru-RU"/>
        </w:rPr>
      </w:pPr>
    </w:p>
    <w:p w:rsidR="063397BA" w:rsidP="063397BA" w:rsidRDefault="063397BA" w14:paraId="45935665" w14:textId="339CECDE">
      <w:pPr>
        <w:pStyle w:val="a3"/>
        <w:spacing w:before="0" w:beforeAutospacing="off" w:after="0" w:afterAutospacing="off" w:line="360" w:lineRule="auto"/>
        <w:jc w:val="center"/>
        <w:rPr>
          <w:noProof w:val="0"/>
          <w:lang w:val="ru-RU"/>
        </w:rPr>
      </w:pPr>
    </w:p>
    <w:p w:rsidR="063397BA" w:rsidP="063397BA" w:rsidRDefault="063397BA" w14:paraId="0921406A" w14:textId="7794BCC3">
      <w:pPr>
        <w:pStyle w:val="a3"/>
        <w:spacing w:before="0" w:beforeAutospacing="off" w:after="0" w:afterAutospacing="off" w:line="360" w:lineRule="auto"/>
        <w:jc w:val="center"/>
        <w:rPr>
          <w:noProof w:val="0"/>
          <w:lang w:val="ru-RU"/>
        </w:rPr>
      </w:pPr>
    </w:p>
    <w:p w:rsidR="063397BA" w:rsidP="063397BA" w:rsidRDefault="063397BA" w14:paraId="481179D6" w14:textId="6040835B">
      <w:pPr>
        <w:pStyle w:val="a3"/>
        <w:spacing w:before="0" w:beforeAutospacing="off" w:after="0" w:afterAutospacing="off" w:line="360" w:lineRule="auto"/>
        <w:jc w:val="center"/>
        <w:rPr>
          <w:noProof w:val="0"/>
          <w:lang w:val="ru-RU"/>
        </w:rPr>
      </w:pPr>
    </w:p>
    <w:p w:rsidR="063397BA" w:rsidP="063397BA" w:rsidRDefault="063397BA" w14:paraId="10A1A830" w14:textId="5178EF9E">
      <w:pPr>
        <w:pStyle w:val="a3"/>
        <w:spacing w:before="0" w:beforeAutospacing="off" w:after="0" w:afterAutospacing="off" w:line="360" w:lineRule="auto"/>
        <w:jc w:val="center"/>
        <w:rPr>
          <w:noProof w:val="0"/>
          <w:lang w:val="ru-RU"/>
        </w:rPr>
      </w:pPr>
    </w:p>
    <w:p w:rsidR="063397BA" w:rsidP="063397BA" w:rsidRDefault="063397BA" w14:paraId="17A6E56B" w14:textId="449D4B9D">
      <w:pPr>
        <w:pStyle w:val="a3"/>
        <w:spacing w:before="0" w:beforeAutospacing="off" w:after="0" w:afterAutospacing="off" w:line="360" w:lineRule="auto"/>
        <w:jc w:val="center"/>
        <w:rPr>
          <w:noProof w:val="0"/>
          <w:lang w:val="ru-RU"/>
        </w:rPr>
      </w:pPr>
    </w:p>
    <w:p w:rsidR="063397BA" w:rsidP="063397BA" w:rsidRDefault="063397BA" w14:paraId="3EA4A099" w14:textId="180789C4">
      <w:pPr>
        <w:pStyle w:val="a3"/>
        <w:spacing w:before="0" w:beforeAutospacing="off" w:after="0" w:afterAutospacing="off" w:line="360" w:lineRule="auto"/>
        <w:jc w:val="center"/>
        <w:rPr>
          <w:b w:val="1"/>
          <w:bCs w:val="1"/>
          <w:noProof w:val="0"/>
          <w:sz w:val="40"/>
          <w:szCs w:val="40"/>
          <w:lang w:val="ru-RU"/>
        </w:rPr>
      </w:pPr>
      <w:r w:rsidRPr="063397BA" w:rsidR="063397BA">
        <w:rPr>
          <w:b w:val="1"/>
          <w:bCs w:val="1"/>
          <w:noProof w:val="0"/>
          <w:sz w:val="40"/>
          <w:szCs w:val="40"/>
          <w:lang w:val="ru-RU"/>
        </w:rPr>
        <w:t xml:space="preserve">КУРСОВАЯ РАБОТА </w:t>
      </w:r>
    </w:p>
    <w:p w:rsidR="063397BA" w:rsidP="063397BA" w:rsidRDefault="063397BA" w14:paraId="61718832" w14:textId="44E01E70">
      <w:pPr>
        <w:pStyle w:val="a3"/>
        <w:spacing w:before="0" w:beforeAutospacing="off" w:after="0" w:afterAutospacing="off" w:line="360" w:lineRule="auto"/>
        <w:jc w:val="center"/>
        <w:rPr>
          <w:noProof w:val="0"/>
          <w:sz w:val="28"/>
          <w:szCs w:val="28"/>
          <w:lang w:val="ru-RU"/>
        </w:rPr>
      </w:pPr>
      <w:r w:rsidRPr="063397BA" w:rsidR="063397BA">
        <w:rPr>
          <w:noProof w:val="0"/>
          <w:sz w:val="28"/>
          <w:szCs w:val="28"/>
          <w:lang w:val="ru-RU"/>
        </w:rPr>
        <w:t xml:space="preserve">на тему: “Роль кредита в рыночной экономике” </w:t>
      </w:r>
    </w:p>
    <w:p w:rsidR="063397BA" w:rsidP="063397BA" w:rsidRDefault="063397BA" w14:paraId="01EA97CC" w14:textId="2171BCFC">
      <w:pPr>
        <w:pStyle w:val="a3"/>
        <w:spacing w:before="0" w:beforeAutospacing="off" w:after="0" w:afterAutospacing="off" w:line="360" w:lineRule="auto"/>
        <w:jc w:val="center"/>
        <w:rPr>
          <w:noProof w:val="0"/>
          <w:lang w:val="ru-RU"/>
        </w:rPr>
      </w:pPr>
    </w:p>
    <w:p w:rsidR="063397BA" w:rsidP="063397BA" w:rsidRDefault="063397BA" w14:paraId="099E8321" w14:textId="339CF5A4">
      <w:pPr>
        <w:pStyle w:val="a3"/>
        <w:spacing w:before="0" w:beforeAutospacing="off" w:after="0" w:afterAutospacing="off" w:line="360" w:lineRule="auto"/>
        <w:jc w:val="center"/>
        <w:rPr>
          <w:noProof w:val="0"/>
          <w:lang w:val="ru-RU"/>
        </w:rPr>
      </w:pPr>
    </w:p>
    <w:p w:rsidR="063397BA" w:rsidP="063397BA" w:rsidRDefault="063397BA" w14:paraId="2DEF3BA5" w14:textId="0F4B0FF4">
      <w:pPr>
        <w:pStyle w:val="a3"/>
        <w:spacing w:before="0" w:beforeAutospacing="off" w:after="0" w:afterAutospacing="off" w:line="360" w:lineRule="auto"/>
        <w:jc w:val="center"/>
        <w:rPr>
          <w:noProof w:val="0"/>
          <w:lang w:val="ru-RU"/>
        </w:rPr>
      </w:pPr>
    </w:p>
    <w:p w:rsidR="063397BA" w:rsidP="063397BA" w:rsidRDefault="063397BA" w14:paraId="154134FB" w14:textId="00A3AAB9">
      <w:pPr>
        <w:pStyle w:val="a3"/>
        <w:spacing w:before="0" w:beforeAutospacing="off" w:after="0" w:afterAutospacing="off" w:line="360" w:lineRule="auto"/>
        <w:jc w:val="center"/>
        <w:rPr>
          <w:noProof w:val="0"/>
          <w:lang w:val="ru-RU"/>
        </w:rPr>
      </w:pPr>
    </w:p>
    <w:p w:rsidR="063397BA" w:rsidP="063397BA" w:rsidRDefault="063397BA" w14:paraId="3896BCBE" w14:textId="43B481DB">
      <w:pPr>
        <w:pStyle w:val="a3"/>
        <w:spacing w:before="0" w:beforeAutospacing="off" w:after="0" w:afterAutospacing="off" w:line="360" w:lineRule="auto"/>
        <w:jc w:val="center"/>
        <w:rPr>
          <w:noProof w:val="0"/>
          <w:lang w:val="ru-RU"/>
        </w:rPr>
      </w:pPr>
    </w:p>
    <w:p w:rsidR="063397BA" w:rsidP="063397BA" w:rsidRDefault="063397BA" w14:paraId="5D36E095" w14:textId="2D23161C">
      <w:pPr>
        <w:pStyle w:val="a3"/>
        <w:spacing w:before="0" w:beforeAutospacing="off" w:after="0" w:afterAutospacing="off" w:line="360" w:lineRule="auto"/>
        <w:jc w:val="center"/>
        <w:rPr>
          <w:noProof w:val="0"/>
          <w:lang w:val="ru-RU"/>
        </w:rPr>
      </w:pPr>
    </w:p>
    <w:p w:rsidR="063397BA" w:rsidP="063397BA" w:rsidRDefault="063397BA" w14:paraId="47C54822" w14:textId="57429CDE">
      <w:pPr>
        <w:pStyle w:val="a3"/>
        <w:spacing w:before="0" w:beforeAutospacing="off" w:after="0" w:afterAutospacing="off" w:line="360" w:lineRule="auto"/>
        <w:jc w:val="center"/>
        <w:rPr>
          <w:noProof w:val="0"/>
          <w:lang w:val="ru-RU"/>
        </w:rPr>
      </w:pPr>
    </w:p>
    <w:p w:rsidR="063397BA" w:rsidP="063397BA" w:rsidRDefault="063397BA" w14:paraId="6774FF8B" w14:textId="336EC4A6">
      <w:pPr>
        <w:pStyle w:val="a3"/>
        <w:spacing w:before="0" w:beforeAutospacing="off" w:after="0" w:afterAutospacing="off" w:line="360" w:lineRule="auto"/>
        <w:jc w:val="center"/>
        <w:rPr>
          <w:noProof w:val="0"/>
          <w:lang w:val="ru-RU"/>
        </w:rPr>
      </w:pPr>
    </w:p>
    <w:p w:rsidR="063397BA" w:rsidP="063397BA" w:rsidRDefault="063397BA" w14:paraId="383BF651" w14:textId="691D2ED0">
      <w:pPr>
        <w:pStyle w:val="a3"/>
        <w:spacing w:before="0" w:beforeAutospacing="off" w:after="0" w:afterAutospacing="off" w:line="360" w:lineRule="auto"/>
        <w:jc w:val="center"/>
        <w:rPr>
          <w:noProof w:val="0"/>
          <w:lang w:val="ru-RU"/>
        </w:rPr>
      </w:pPr>
    </w:p>
    <w:p w:rsidR="063397BA" w:rsidP="063397BA" w:rsidRDefault="063397BA" w14:paraId="38129BCB" w14:textId="730F8006">
      <w:pPr>
        <w:pStyle w:val="a3"/>
        <w:spacing w:before="0" w:beforeAutospacing="off" w:after="0" w:afterAutospacing="off" w:line="360" w:lineRule="auto"/>
        <w:jc w:val="center"/>
        <w:rPr>
          <w:noProof w:val="0"/>
          <w:lang w:val="ru-RU"/>
        </w:rPr>
      </w:pPr>
    </w:p>
    <w:p w:rsidR="063397BA" w:rsidP="063397BA" w:rsidRDefault="063397BA" w14:paraId="17DE27BD" w14:textId="77397E9F">
      <w:pPr>
        <w:pStyle w:val="a3"/>
        <w:spacing w:before="0" w:beforeAutospacing="off" w:after="0" w:afterAutospacing="off" w:line="360" w:lineRule="auto"/>
        <w:jc w:val="center"/>
        <w:rPr>
          <w:noProof w:val="0"/>
          <w:lang w:val="ru-RU"/>
        </w:rPr>
      </w:pPr>
    </w:p>
    <w:p w:rsidR="063397BA" w:rsidP="063397BA" w:rsidRDefault="063397BA" w14:paraId="66428E58" w14:textId="367F6A6E">
      <w:pPr>
        <w:pStyle w:val="a3"/>
        <w:spacing w:before="0" w:beforeAutospacing="off" w:after="0" w:afterAutospacing="off" w:line="360" w:lineRule="auto"/>
        <w:jc w:val="center"/>
        <w:rPr>
          <w:noProof w:val="0"/>
          <w:lang w:val="ru-RU"/>
        </w:rPr>
      </w:pPr>
    </w:p>
    <w:p w:rsidR="063397BA" w:rsidP="063397BA" w:rsidRDefault="063397BA" w14:paraId="0C66C89A" w14:textId="379DF1DD">
      <w:pPr>
        <w:pStyle w:val="a3"/>
        <w:spacing w:before="0" w:beforeAutospacing="off" w:after="0" w:afterAutospacing="off" w:line="360" w:lineRule="auto"/>
        <w:jc w:val="center"/>
        <w:rPr>
          <w:noProof w:val="0"/>
          <w:lang w:val="ru-RU"/>
        </w:rPr>
      </w:pPr>
    </w:p>
    <w:p w:rsidR="063397BA" w:rsidP="063397BA" w:rsidRDefault="063397BA" w14:paraId="4906D1B8" w14:textId="18BCB171">
      <w:pPr>
        <w:pStyle w:val="a3"/>
        <w:spacing w:before="0" w:beforeAutospacing="off" w:after="0" w:afterAutospacing="off" w:line="360" w:lineRule="auto"/>
        <w:jc w:val="center"/>
        <w:rPr>
          <w:noProof w:val="0"/>
          <w:lang w:val="ru-RU"/>
        </w:rPr>
      </w:pPr>
    </w:p>
    <w:p w:rsidR="063397BA" w:rsidP="063397BA" w:rsidRDefault="063397BA" w14:paraId="28D640F5" w14:textId="021FF67B">
      <w:pPr>
        <w:pStyle w:val="a3"/>
        <w:spacing w:before="0" w:beforeAutospacing="off" w:after="0" w:afterAutospacing="off" w:line="360" w:lineRule="auto"/>
        <w:jc w:val="center"/>
        <w:rPr>
          <w:noProof w:val="0"/>
          <w:lang w:val="ru-RU"/>
        </w:rPr>
      </w:pPr>
    </w:p>
    <w:p w:rsidR="063397BA" w:rsidP="063397BA" w:rsidRDefault="063397BA" w14:paraId="38F3EB62" w14:textId="199E8573">
      <w:pPr>
        <w:pStyle w:val="a3"/>
        <w:spacing w:before="0" w:beforeAutospacing="off" w:after="0" w:afterAutospacing="off" w:line="360" w:lineRule="auto"/>
        <w:jc w:val="right"/>
      </w:pPr>
      <w:r w:rsidRPr="063397BA" w:rsidR="063397BA">
        <w:rPr>
          <w:noProof w:val="0"/>
          <w:lang w:val="ru-RU"/>
        </w:rPr>
        <w:t xml:space="preserve">студента 4 курса, </w:t>
      </w:r>
    </w:p>
    <w:p w:rsidR="063397BA" w:rsidP="063397BA" w:rsidRDefault="063397BA" w14:paraId="411D5B93" w14:textId="0BD6D19F">
      <w:pPr>
        <w:pStyle w:val="a3"/>
        <w:spacing w:before="0" w:beforeAutospacing="off" w:after="0" w:afterAutospacing="off" w:line="360" w:lineRule="auto"/>
        <w:jc w:val="right"/>
      </w:pPr>
      <w:r w:rsidRPr="063397BA" w:rsidR="063397BA">
        <w:rPr>
          <w:noProof w:val="0"/>
          <w:lang w:val="ru-RU"/>
        </w:rPr>
        <w:t>группы Фк-</w:t>
      </w:r>
      <w:r w:rsidRPr="063397BA" w:rsidR="063397BA">
        <w:rPr>
          <w:noProof w:val="0"/>
          <w:lang w:val="ru-RU"/>
        </w:rPr>
        <w:t>1-19</w:t>
      </w:r>
      <w:r w:rsidRPr="063397BA" w:rsidR="063397BA">
        <w:rPr>
          <w:noProof w:val="0"/>
          <w:lang w:val="ru-RU"/>
        </w:rPr>
        <w:t xml:space="preserve">, </w:t>
      </w:r>
    </w:p>
    <w:p w:rsidR="063397BA" w:rsidP="063397BA" w:rsidRDefault="063397BA" w14:paraId="646D4E1B" w14:textId="4E10189E">
      <w:pPr>
        <w:pStyle w:val="a3"/>
        <w:spacing w:before="0" w:beforeAutospacing="off" w:after="0" w:afterAutospacing="off" w:line="360" w:lineRule="auto"/>
        <w:jc w:val="right"/>
      </w:pPr>
      <w:r w:rsidRPr="063397BA" w:rsidR="063397BA">
        <w:rPr>
          <w:noProof w:val="0"/>
          <w:lang w:val="ru-RU"/>
        </w:rPr>
        <w:t>Ташматовой</w:t>
      </w:r>
      <w:r w:rsidRPr="063397BA" w:rsidR="063397BA">
        <w:rPr>
          <w:noProof w:val="0"/>
          <w:lang w:val="ru-RU"/>
        </w:rPr>
        <w:t xml:space="preserve"> </w:t>
      </w:r>
      <w:r w:rsidRPr="063397BA" w:rsidR="063397BA">
        <w:rPr>
          <w:noProof w:val="0"/>
          <w:lang w:val="ru-RU"/>
        </w:rPr>
        <w:t>Айзады</w:t>
      </w:r>
      <w:r w:rsidRPr="063397BA" w:rsidR="063397BA">
        <w:rPr>
          <w:noProof w:val="0"/>
          <w:lang w:val="ru-RU"/>
        </w:rPr>
        <w:t xml:space="preserve"> </w:t>
      </w:r>
    </w:p>
    <w:p w:rsidR="063397BA" w:rsidP="063397BA" w:rsidRDefault="063397BA" w14:paraId="0364C408" w14:textId="4AE75F26">
      <w:pPr>
        <w:pStyle w:val="a3"/>
        <w:spacing w:before="0" w:beforeAutospacing="off" w:after="0" w:afterAutospacing="off" w:line="360" w:lineRule="auto"/>
        <w:jc w:val="right"/>
        <w:rPr>
          <w:noProof w:val="0"/>
          <w:lang w:val="ru-RU"/>
        </w:rPr>
      </w:pPr>
    </w:p>
    <w:p w:rsidR="063397BA" w:rsidP="063397BA" w:rsidRDefault="063397BA" w14:paraId="08FB058A" w14:textId="056191E0">
      <w:pPr>
        <w:pStyle w:val="a3"/>
        <w:spacing w:before="0" w:beforeAutospacing="off" w:after="0" w:afterAutospacing="off" w:line="360" w:lineRule="auto"/>
        <w:jc w:val="right"/>
        <w:rPr>
          <w:b w:val="1"/>
          <w:bCs w:val="1"/>
          <w:noProof w:val="0"/>
          <w:lang w:val="ru-RU"/>
        </w:rPr>
      </w:pPr>
      <w:r w:rsidRPr="063397BA" w:rsidR="063397BA">
        <w:rPr>
          <w:b w:val="1"/>
          <w:bCs w:val="1"/>
          <w:noProof w:val="0"/>
          <w:lang w:val="ru-RU"/>
        </w:rPr>
        <w:t xml:space="preserve">Научный руководитель: </w:t>
      </w:r>
    </w:p>
    <w:p w:rsidR="063397BA" w:rsidP="063397BA" w:rsidRDefault="063397BA" w14:paraId="5A457211" w14:textId="25D6F97D">
      <w:pPr>
        <w:pStyle w:val="a3"/>
        <w:spacing w:before="0" w:beforeAutospacing="off" w:after="0" w:afterAutospacing="off" w:line="360" w:lineRule="auto"/>
        <w:jc w:val="right"/>
        <w:rPr>
          <w:noProof w:val="0"/>
          <w:lang w:val="ru-RU"/>
        </w:rPr>
      </w:pPr>
      <w:r w:rsidRPr="063397BA" w:rsidR="063397BA">
        <w:rPr>
          <w:noProof w:val="0"/>
          <w:lang w:val="ru-RU"/>
        </w:rPr>
        <w:t>Джумакова</w:t>
      </w:r>
      <w:r w:rsidRPr="063397BA" w:rsidR="063397BA">
        <w:rPr>
          <w:noProof w:val="0"/>
          <w:lang w:val="ru-RU"/>
        </w:rPr>
        <w:t xml:space="preserve"> </w:t>
      </w:r>
      <w:r w:rsidRPr="063397BA" w:rsidR="063397BA">
        <w:rPr>
          <w:noProof w:val="0"/>
          <w:lang w:val="ru-RU"/>
        </w:rPr>
        <w:t>А.А.</w:t>
      </w:r>
      <w:r w:rsidRPr="063397BA" w:rsidR="063397BA">
        <w:rPr>
          <w:noProof w:val="0"/>
          <w:lang w:val="ru-RU"/>
        </w:rPr>
        <w:t>, д</w:t>
      </w:r>
      <w:r w:rsidRPr="063397BA" w:rsidR="063397BA">
        <w:rPr>
          <w:rFonts w:ascii="Arial" w:hAnsi="Arial" w:eastAsia="Arial" w:cs="Arial"/>
          <w:b w:val="0"/>
          <w:bCs w:val="0"/>
          <w:i w:val="0"/>
          <w:iCs w:val="0"/>
          <w:caps w:val="0"/>
          <w:smallCaps w:val="0"/>
          <w:noProof w:val="0"/>
          <w:color w:val="333333"/>
          <w:sz w:val="21"/>
          <w:szCs w:val="21"/>
          <w:lang w:val="ru-RU"/>
        </w:rPr>
        <w:t>оцент кафедры «Финансы и кредит», кандидат экономических наук</w:t>
      </w:r>
    </w:p>
    <w:p xmlns:wp14="http://schemas.microsoft.com/office/word/2010/wordml" w:rsidR="00E41F64" w:rsidP="00D71CEC" w:rsidRDefault="00E41F64" w14:paraId="4649BC88" wp14:textId="77777777">
      <w:pPr>
        <w:pStyle w:val="a3"/>
        <w:shd w:val="clear" w:color="auto" w:fill="FFFFFF"/>
        <w:spacing w:before="0" w:beforeAutospacing="0" w:after="0" w:afterAutospacing="0" w:line="360" w:lineRule="auto"/>
        <w:jc w:val="center"/>
        <w:rPr>
          <w:b/>
          <w:sz w:val="28"/>
          <w:szCs w:val="28"/>
        </w:rPr>
      </w:pPr>
      <w:r>
        <w:rPr>
          <w:b/>
          <w:sz w:val="28"/>
          <w:szCs w:val="28"/>
        </w:rPr>
        <w:t>ОГЛАВЛЕНИЕ</w:t>
      </w:r>
    </w:p>
    <w:p xmlns:wp14="http://schemas.microsoft.com/office/word/2010/wordml" w:rsidR="00D71CEC" w:rsidP="00D71CEC" w:rsidRDefault="00D71CEC" w14:paraId="6D98A12B" wp14:textId="77777777">
      <w:pPr>
        <w:pStyle w:val="a3"/>
        <w:shd w:val="clear" w:color="auto" w:fill="FFFFFF"/>
        <w:spacing w:before="0" w:beforeAutospacing="0" w:after="0" w:afterAutospacing="0" w:line="360" w:lineRule="auto"/>
        <w:jc w:val="both"/>
        <w:rPr>
          <w:b/>
          <w:sz w:val="28"/>
          <w:szCs w:val="28"/>
        </w:rPr>
      </w:pPr>
    </w:p>
    <w:p xmlns:wp14="http://schemas.microsoft.com/office/word/2010/wordml" w:rsidRPr="00A2369D" w:rsidR="00D71CEC" w:rsidP="063397BA" w:rsidRDefault="00D71CEC" w14:paraId="2718EDDD" wp14:textId="5949A54A">
      <w:pPr>
        <w:pStyle w:val="a3"/>
        <w:shd w:val="clear" w:color="auto" w:fill="FFFFFF" w:themeFill="background1"/>
        <w:spacing w:before="0" w:beforeAutospacing="off" w:after="0" w:afterAutospacing="off" w:line="360" w:lineRule="auto"/>
        <w:jc w:val="both"/>
        <w:rPr>
          <w:b w:val="1"/>
          <w:bCs w:val="1"/>
          <w:sz w:val="28"/>
          <w:szCs w:val="28"/>
        </w:rPr>
      </w:pPr>
      <w:r w:rsidRPr="063397BA" w:rsidR="063397BA">
        <w:rPr>
          <w:b w:val="1"/>
          <w:bCs w:val="1"/>
          <w:sz w:val="28"/>
          <w:szCs w:val="28"/>
        </w:rPr>
        <w:t>Введение………………………………………………………………………….3</w:t>
      </w:r>
    </w:p>
    <w:p xmlns:wp14="http://schemas.microsoft.com/office/word/2010/wordml" w:rsidRPr="00A2369D" w:rsidR="00D71CEC" w:rsidP="063397BA" w:rsidRDefault="00D71CEC" w14:paraId="60B24EC0" wp14:textId="52E3A33B">
      <w:pPr>
        <w:pStyle w:val="a3"/>
        <w:shd w:val="clear" w:color="auto" w:fill="FFFFFF" w:themeFill="background1"/>
        <w:spacing w:before="0" w:beforeAutospacing="off" w:after="0" w:afterAutospacing="off" w:line="360" w:lineRule="auto"/>
        <w:jc w:val="both"/>
        <w:rPr>
          <w:b w:val="1"/>
          <w:bCs w:val="1"/>
          <w:sz w:val="28"/>
          <w:szCs w:val="28"/>
        </w:rPr>
      </w:pPr>
      <w:r w:rsidRPr="063397BA" w:rsidR="063397BA">
        <w:rPr>
          <w:b w:val="1"/>
          <w:bCs w:val="1"/>
          <w:sz w:val="28"/>
          <w:szCs w:val="28"/>
        </w:rPr>
        <w:t>Глава 1. Кредит экономическая сущность и роль в обществе…</w:t>
      </w:r>
      <w:r w:rsidRPr="063397BA" w:rsidR="063397BA">
        <w:rPr>
          <w:b w:val="1"/>
          <w:bCs w:val="1"/>
          <w:sz w:val="28"/>
          <w:szCs w:val="28"/>
        </w:rPr>
        <w:t>…….</w:t>
      </w:r>
      <w:r w:rsidRPr="063397BA" w:rsidR="063397BA">
        <w:rPr>
          <w:b w:val="1"/>
          <w:bCs w:val="1"/>
          <w:sz w:val="28"/>
          <w:szCs w:val="28"/>
        </w:rPr>
        <w:t>….5</w:t>
      </w:r>
    </w:p>
    <w:p xmlns:wp14="http://schemas.microsoft.com/office/word/2010/wordml" w:rsidRPr="00EF7F7B" w:rsidR="00D71CEC" w:rsidP="063397BA" w:rsidRDefault="00175B9B" w14:paraId="1FD09800" wp14:textId="7179222A">
      <w:pPr>
        <w:pStyle w:val="a3"/>
        <w:shd w:val="clear" w:color="auto" w:fill="FFFFFF" w:themeFill="background1"/>
        <w:spacing w:before="0" w:beforeAutospacing="off" w:after="0" w:afterAutospacing="off" w:line="360" w:lineRule="auto"/>
        <w:jc w:val="both"/>
        <w:rPr>
          <w:sz w:val="28"/>
          <w:szCs w:val="28"/>
        </w:rPr>
      </w:pPr>
      <w:r w:rsidRPr="063397BA" w:rsidR="063397BA">
        <w:rPr>
          <w:sz w:val="28"/>
          <w:szCs w:val="28"/>
        </w:rPr>
        <w:t>1.1. Кредит как экономическая категория и предпосылки его появления.......3</w:t>
      </w:r>
    </w:p>
    <w:p xmlns:wp14="http://schemas.microsoft.com/office/word/2010/wordml" w:rsidRPr="00EF7F7B" w:rsidR="00D71CEC" w:rsidP="063397BA" w:rsidRDefault="00175B9B" w14:paraId="6CC43975" wp14:textId="0621EF12">
      <w:pPr>
        <w:pStyle w:val="a3"/>
        <w:shd w:val="clear" w:color="auto" w:fill="FFFFFF" w:themeFill="background1"/>
        <w:spacing w:before="0" w:beforeAutospacing="off" w:after="0" w:afterAutospacing="off" w:line="360" w:lineRule="auto"/>
        <w:jc w:val="both"/>
        <w:rPr>
          <w:sz w:val="28"/>
          <w:szCs w:val="28"/>
        </w:rPr>
      </w:pPr>
      <w:r w:rsidRPr="063397BA" w:rsidR="063397BA">
        <w:rPr>
          <w:sz w:val="28"/>
          <w:szCs w:val="28"/>
        </w:rPr>
        <w:t>1.2. Классификация кредита и его современные формы……………………...9</w:t>
      </w:r>
    </w:p>
    <w:p xmlns:wp14="http://schemas.microsoft.com/office/word/2010/wordml" w:rsidRPr="00D71CEC" w:rsidR="00D71CEC" w:rsidP="063397BA" w:rsidRDefault="00D71CEC" w14:paraId="439F7869" wp14:textId="0EA5114C">
      <w:pPr>
        <w:pStyle w:val="a3"/>
        <w:shd w:val="clear" w:color="auto" w:fill="FFFFFF" w:themeFill="background1"/>
        <w:spacing w:before="0" w:beforeAutospacing="off" w:after="0" w:afterAutospacing="off" w:line="360" w:lineRule="auto"/>
        <w:jc w:val="both"/>
        <w:rPr>
          <w:b w:val="1"/>
          <w:bCs w:val="1"/>
          <w:sz w:val="28"/>
          <w:szCs w:val="28"/>
        </w:rPr>
      </w:pPr>
      <w:r w:rsidRPr="063397BA" w:rsidR="063397BA">
        <w:rPr>
          <w:b w:val="1"/>
          <w:bCs w:val="1"/>
          <w:sz w:val="28"/>
          <w:szCs w:val="28"/>
        </w:rPr>
        <w:t>Глава 2. Анализ и оценка роли кредита в Кыргызской Республике…...20</w:t>
      </w:r>
    </w:p>
    <w:p xmlns:wp14="http://schemas.microsoft.com/office/word/2010/wordml" w:rsidR="00B8739A" w:rsidP="063397BA" w:rsidRDefault="00D71CEC" w14:paraId="7DA0B504" wp14:textId="0A975006">
      <w:pPr>
        <w:pStyle w:val="a3"/>
        <w:shd w:val="clear" w:color="auto" w:fill="FFFFFF" w:themeFill="background1"/>
        <w:spacing w:before="0" w:beforeAutospacing="off" w:after="0" w:afterAutospacing="off" w:line="360" w:lineRule="auto"/>
        <w:jc w:val="both"/>
        <w:rPr>
          <w:sz w:val="28"/>
          <w:szCs w:val="28"/>
        </w:rPr>
      </w:pPr>
      <w:r w:rsidRPr="063397BA" w:rsidR="063397BA">
        <w:rPr>
          <w:sz w:val="28"/>
          <w:szCs w:val="28"/>
        </w:rPr>
        <w:t>2.1. Анализ кредитования в Кыргызской Республике……………………...   20</w:t>
      </w:r>
    </w:p>
    <w:p xmlns:wp14="http://schemas.microsoft.com/office/word/2010/wordml" w:rsidR="00D71CEC" w:rsidP="063397BA" w:rsidRDefault="00BD055E" w14:paraId="666A6C73" wp14:textId="3CC9CCE9">
      <w:pPr>
        <w:pStyle w:val="a3"/>
        <w:shd w:val="clear" w:color="auto" w:fill="FFFFFF" w:themeFill="background1"/>
        <w:spacing w:before="0" w:beforeAutospacing="off" w:after="0" w:afterAutospacing="off" w:line="360" w:lineRule="auto"/>
        <w:jc w:val="both"/>
        <w:rPr>
          <w:b w:val="1"/>
          <w:bCs w:val="1"/>
          <w:sz w:val="28"/>
          <w:szCs w:val="28"/>
        </w:rPr>
      </w:pPr>
      <w:r w:rsidRPr="063397BA" w:rsidR="063397BA">
        <w:rPr>
          <w:sz w:val="28"/>
          <w:szCs w:val="28"/>
        </w:rPr>
        <w:t>2.2. Оценка эффективности кредитования в Кыргызской Республике</w:t>
      </w:r>
      <w:r w:rsidRPr="063397BA" w:rsidR="063397BA">
        <w:rPr>
          <w:sz w:val="28"/>
          <w:szCs w:val="28"/>
        </w:rPr>
        <w:t>…….</w:t>
      </w:r>
      <w:r w:rsidRPr="063397BA" w:rsidR="063397BA">
        <w:rPr>
          <w:sz w:val="28"/>
          <w:szCs w:val="28"/>
        </w:rPr>
        <w:t>..28</w:t>
      </w:r>
    </w:p>
    <w:p xmlns:wp14="http://schemas.microsoft.com/office/word/2010/wordml" w:rsidRPr="00A2369D" w:rsidR="00D71CEC" w:rsidP="063397BA" w:rsidRDefault="00D71CEC" w14:paraId="3DAB5970" wp14:textId="511DCE8E">
      <w:pPr>
        <w:pStyle w:val="a3"/>
        <w:shd w:val="clear" w:color="auto" w:fill="FFFFFF" w:themeFill="background1"/>
        <w:spacing w:before="0" w:beforeAutospacing="off" w:after="0" w:afterAutospacing="off" w:line="360" w:lineRule="auto"/>
        <w:jc w:val="both"/>
        <w:rPr>
          <w:b w:val="1"/>
          <w:bCs w:val="1"/>
          <w:sz w:val="28"/>
          <w:szCs w:val="28"/>
        </w:rPr>
      </w:pPr>
      <w:r w:rsidRPr="063397BA" w:rsidR="063397BA">
        <w:rPr>
          <w:b w:val="1"/>
          <w:bCs w:val="1"/>
          <w:sz w:val="28"/>
          <w:szCs w:val="28"/>
        </w:rPr>
        <w:t>Глава 3. Проблемы и перспективы совершенствования кредитования в современных условиях в Кыргызской Республике…………………</w:t>
      </w:r>
      <w:r w:rsidRPr="063397BA" w:rsidR="063397BA">
        <w:rPr>
          <w:b w:val="1"/>
          <w:bCs w:val="1"/>
          <w:sz w:val="28"/>
          <w:szCs w:val="28"/>
        </w:rPr>
        <w:t>…....</w:t>
      </w:r>
      <w:r w:rsidRPr="063397BA" w:rsidR="063397BA">
        <w:rPr>
          <w:b w:val="1"/>
          <w:bCs w:val="1"/>
          <w:sz w:val="28"/>
          <w:szCs w:val="28"/>
        </w:rPr>
        <w:t>.33</w:t>
      </w:r>
    </w:p>
    <w:p xmlns:wp14="http://schemas.microsoft.com/office/word/2010/wordml" w:rsidRPr="00A2369D" w:rsidR="00D71CEC" w:rsidP="063397BA" w:rsidRDefault="00D71CEC" w14:paraId="1F9EFB93" wp14:textId="32DFCB79">
      <w:pPr>
        <w:pStyle w:val="a3"/>
        <w:shd w:val="clear" w:color="auto" w:fill="FFFFFF" w:themeFill="background1"/>
        <w:spacing w:before="0" w:beforeAutospacing="off" w:after="0" w:afterAutospacing="off" w:line="360" w:lineRule="auto"/>
        <w:jc w:val="both"/>
        <w:rPr>
          <w:b w:val="1"/>
          <w:bCs w:val="1"/>
          <w:sz w:val="28"/>
          <w:szCs w:val="28"/>
        </w:rPr>
      </w:pPr>
      <w:r w:rsidRPr="063397BA" w:rsidR="063397BA">
        <w:rPr>
          <w:b w:val="1"/>
          <w:bCs w:val="1"/>
          <w:sz w:val="28"/>
          <w:szCs w:val="28"/>
        </w:rPr>
        <w:t>Заключение………………………………………………………………</w:t>
      </w:r>
      <w:r w:rsidRPr="063397BA" w:rsidR="063397BA">
        <w:rPr>
          <w:b w:val="1"/>
          <w:bCs w:val="1"/>
          <w:sz w:val="28"/>
          <w:szCs w:val="28"/>
        </w:rPr>
        <w:t>…….</w:t>
      </w:r>
      <w:r w:rsidRPr="063397BA" w:rsidR="063397BA">
        <w:rPr>
          <w:b w:val="1"/>
          <w:bCs w:val="1"/>
          <w:sz w:val="28"/>
          <w:szCs w:val="28"/>
        </w:rPr>
        <w:t>.37</w:t>
      </w:r>
    </w:p>
    <w:p xmlns:wp14="http://schemas.microsoft.com/office/word/2010/wordml" w:rsidR="00D71CEC" w:rsidP="063397BA" w:rsidRDefault="00D71CEC" w14:paraId="0449DCAE" wp14:textId="75174485">
      <w:pPr>
        <w:pStyle w:val="a3"/>
        <w:shd w:val="clear" w:color="auto" w:fill="FFFFFF" w:themeFill="background1"/>
        <w:spacing w:before="0" w:beforeAutospacing="off" w:after="0" w:afterAutospacing="off" w:line="360" w:lineRule="auto"/>
        <w:jc w:val="both"/>
        <w:rPr>
          <w:b w:val="1"/>
          <w:bCs w:val="1"/>
          <w:sz w:val="28"/>
          <w:szCs w:val="28"/>
        </w:rPr>
      </w:pPr>
      <w:r w:rsidRPr="063397BA" w:rsidR="063397BA">
        <w:rPr>
          <w:b w:val="1"/>
          <w:bCs w:val="1"/>
          <w:sz w:val="28"/>
          <w:szCs w:val="28"/>
        </w:rPr>
        <w:t>Список использованной литературы.............................................................39</w:t>
      </w:r>
    </w:p>
    <w:p xmlns:wp14="http://schemas.microsoft.com/office/word/2010/wordml" w:rsidR="00553D2A" w:rsidP="00D71CEC" w:rsidRDefault="00553D2A" w14:paraId="2946DB82" wp14:textId="77777777">
      <w:pPr>
        <w:pStyle w:val="a3"/>
        <w:shd w:val="clear" w:color="auto" w:fill="FFFFFF"/>
        <w:spacing w:before="0" w:beforeAutospacing="0" w:after="0" w:afterAutospacing="0" w:line="360" w:lineRule="auto"/>
        <w:jc w:val="both"/>
        <w:rPr>
          <w:b/>
          <w:sz w:val="28"/>
          <w:szCs w:val="28"/>
        </w:rPr>
      </w:pPr>
    </w:p>
    <w:p xmlns:wp14="http://schemas.microsoft.com/office/word/2010/wordml" w:rsidR="00553D2A" w:rsidP="00D71CEC" w:rsidRDefault="00553D2A" w14:paraId="5997CC1D" wp14:textId="77777777">
      <w:pPr>
        <w:pStyle w:val="a3"/>
        <w:shd w:val="clear" w:color="auto" w:fill="FFFFFF"/>
        <w:spacing w:before="0" w:beforeAutospacing="0" w:after="0" w:afterAutospacing="0" w:line="360" w:lineRule="auto"/>
        <w:jc w:val="both"/>
        <w:rPr>
          <w:b/>
          <w:sz w:val="28"/>
          <w:szCs w:val="28"/>
        </w:rPr>
      </w:pPr>
    </w:p>
    <w:p xmlns:wp14="http://schemas.microsoft.com/office/word/2010/wordml" w:rsidR="00553D2A" w:rsidP="00D71CEC" w:rsidRDefault="00553D2A" w14:paraId="110FFD37" wp14:textId="77777777">
      <w:pPr>
        <w:pStyle w:val="a3"/>
        <w:shd w:val="clear" w:color="auto" w:fill="FFFFFF"/>
        <w:spacing w:before="0" w:beforeAutospacing="0" w:after="0" w:afterAutospacing="0" w:line="360" w:lineRule="auto"/>
        <w:jc w:val="both"/>
        <w:rPr>
          <w:b/>
          <w:sz w:val="28"/>
          <w:szCs w:val="28"/>
        </w:rPr>
      </w:pPr>
    </w:p>
    <w:p xmlns:wp14="http://schemas.microsoft.com/office/word/2010/wordml" w:rsidR="00553D2A" w:rsidP="00D71CEC" w:rsidRDefault="00553D2A" w14:paraId="6B699379" wp14:textId="77777777">
      <w:pPr>
        <w:pStyle w:val="a3"/>
        <w:shd w:val="clear" w:color="auto" w:fill="FFFFFF"/>
        <w:spacing w:before="0" w:beforeAutospacing="0" w:after="0" w:afterAutospacing="0" w:line="360" w:lineRule="auto"/>
        <w:jc w:val="both"/>
        <w:rPr>
          <w:b/>
          <w:sz w:val="28"/>
          <w:szCs w:val="28"/>
        </w:rPr>
      </w:pPr>
    </w:p>
    <w:p xmlns:wp14="http://schemas.microsoft.com/office/word/2010/wordml" w:rsidR="00553D2A" w:rsidP="00D71CEC" w:rsidRDefault="00553D2A" w14:paraId="3FE9F23F" wp14:textId="77777777">
      <w:pPr>
        <w:pStyle w:val="a3"/>
        <w:shd w:val="clear" w:color="auto" w:fill="FFFFFF"/>
        <w:spacing w:before="0" w:beforeAutospacing="0" w:after="0" w:afterAutospacing="0" w:line="360" w:lineRule="auto"/>
        <w:jc w:val="both"/>
        <w:rPr>
          <w:b/>
          <w:sz w:val="28"/>
          <w:szCs w:val="28"/>
        </w:rPr>
      </w:pPr>
    </w:p>
    <w:p xmlns:wp14="http://schemas.microsoft.com/office/word/2010/wordml" w:rsidR="00553D2A" w:rsidP="00B8739A" w:rsidRDefault="00553D2A" w14:paraId="1F72F646" wp14:textId="77777777">
      <w:pPr>
        <w:pStyle w:val="a3"/>
        <w:shd w:val="clear" w:color="auto" w:fill="FFFFFF"/>
        <w:spacing w:before="0" w:beforeAutospacing="0" w:after="0" w:afterAutospacing="0" w:line="360" w:lineRule="auto"/>
        <w:ind w:firstLine="709"/>
        <w:jc w:val="both"/>
        <w:rPr>
          <w:b/>
          <w:sz w:val="28"/>
          <w:szCs w:val="28"/>
        </w:rPr>
      </w:pPr>
    </w:p>
    <w:p xmlns:wp14="http://schemas.microsoft.com/office/word/2010/wordml" w:rsidR="00553D2A" w:rsidP="00B8739A" w:rsidRDefault="00553D2A" w14:paraId="08CE6F91" wp14:textId="77777777">
      <w:pPr>
        <w:pStyle w:val="a3"/>
        <w:shd w:val="clear" w:color="auto" w:fill="FFFFFF"/>
        <w:spacing w:before="0" w:beforeAutospacing="0" w:after="0" w:afterAutospacing="0" w:line="360" w:lineRule="auto"/>
        <w:ind w:firstLine="709"/>
        <w:jc w:val="both"/>
        <w:rPr>
          <w:b/>
          <w:sz w:val="28"/>
          <w:szCs w:val="28"/>
        </w:rPr>
      </w:pPr>
    </w:p>
    <w:p xmlns:wp14="http://schemas.microsoft.com/office/word/2010/wordml" w:rsidR="00FC372A" w:rsidP="00B8739A" w:rsidRDefault="00FC372A" w14:paraId="61CDCEAD" wp14:textId="77777777">
      <w:pPr>
        <w:pStyle w:val="a3"/>
        <w:shd w:val="clear" w:color="auto" w:fill="FFFFFF"/>
        <w:spacing w:before="0" w:beforeAutospacing="0" w:after="0" w:afterAutospacing="0" w:line="360" w:lineRule="auto"/>
        <w:ind w:firstLine="709"/>
        <w:jc w:val="both"/>
        <w:rPr>
          <w:b/>
          <w:bCs/>
          <w:sz w:val="28"/>
          <w:szCs w:val="28"/>
        </w:rPr>
      </w:pPr>
    </w:p>
    <w:p xmlns:wp14="http://schemas.microsoft.com/office/word/2010/wordml" w:rsidR="00B8739A" w:rsidP="00B8739A" w:rsidRDefault="00B8739A" w14:paraId="6BB9E253" wp14:textId="77777777">
      <w:pPr>
        <w:pStyle w:val="a3"/>
        <w:shd w:val="clear" w:color="auto" w:fill="FFFFFF"/>
        <w:spacing w:before="0" w:beforeAutospacing="0" w:after="0" w:afterAutospacing="0" w:line="360" w:lineRule="auto"/>
        <w:ind w:firstLine="709"/>
        <w:jc w:val="both"/>
        <w:rPr>
          <w:b/>
          <w:bCs/>
          <w:sz w:val="28"/>
          <w:szCs w:val="28"/>
        </w:rPr>
      </w:pPr>
    </w:p>
    <w:p xmlns:wp14="http://schemas.microsoft.com/office/word/2010/wordml" w:rsidR="00B8739A" w:rsidP="00B8739A" w:rsidRDefault="00B8739A" w14:paraId="23DE523C" wp14:textId="77777777">
      <w:pPr>
        <w:pStyle w:val="a3"/>
        <w:shd w:val="clear" w:color="auto" w:fill="FFFFFF"/>
        <w:spacing w:before="0" w:beforeAutospacing="0" w:after="0" w:afterAutospacing="0" w:line="360" w:lineRule="auto"/>
        <w:ind w:firstLine="709"/>
        <w:jc w:val="both"/>
        <w:rPr>
          <w:b/>
          <w:bCs/>
          <w:sz w:val="28"/>
          <w:szCs w:val="28"/>
        </w:rPr>
      </w:pPr>
    </w:p>
    <w:p xmlns:wp14="http://schemas.microsoft.com/office/word/2010/wordml" w:rsidR="00B8739A" w:rsidP="00B8739A" w:rsidRDefault="00B8739A" w14:paraId="52E56223" wp14:textId="77777777">
      <w:pPr>
        <w:pStyle w:val="a3"/>
        <w:shd w:val="clear" w:color="auto" w:fill="FFFFFF"/>
        <w:spacing w:before="0" w:beforeAutospacing="0" w:after="0" w:afterAutospacing="0" w:line="360" w:lineRule="auto"/>
        <w:ind w:firstLine="709"/>
        <w:jc w:val="both"/>
        <w:rPr>
          <w:b/>
          <w:bCs/>
          <w:sz w:val="28"/>
          <w:szCs w:val="28"/>
        </w:rPr>
      </w:pPr>
    </w:p>
    <w:p xmlns:wp14="http://schemas.microsoft.com/office/word/2010/wordml" w:rsidR="00B8739A" w:rsidP="00B8739A" w:rsidRDefault="00B8739A" w14:paraId="07547A01" wp14:textId="77777777">
      <w:pPr>
        <w:pStyle w:val="a3"/>
        <w:shd w:val="clear" w:color="auto" w:fill="FFFFFF"/>
        <w:spacing w:before="0" w:beforeAutospacing="0" w:after="0" w:afterAutospacing="0" w:line="360" w:lineRule="auto"/>
        <w:ind w:firstLine="709"/>
        <w:jc w:val="both"/>
        <w:rPr>
          <w:b/>
          <w:bCs/>
          <w:sz w:val="28"/>
          <w:szCs w:val="28"/>
        </w:rPr>
      </w:pPr>
    </w:p>
    <w:p xmlns:wp14="http://schemas.microsoft.com/office/word/2010/wordml" w:rsidR="00B8739A" w:rsidP="00B8739A" w:rsidRDefault="00B8739A" w14:paraId="5043CB0F" wp14:textId="77777777">
      <w:pPr>
        <w:pStyle w:val="a3"/>
        <w:shd w:val="clear" w:color="auto" w:fill="FFFFFF"/>
        <w:spacing w:before="0" w:beforeAutospacing="0" w:after="0" w:afterAutospacing="0" w:line="360" w:lineRule="auto"/>
        <w:ind w:firstLine="709"/>
        <w:jc w:val="both"/>
        <w:rPr>
          <w:b/>
          <w:bCs/>
          <w:sz w:val="28"/>
          <w:szCs w:val="28"/>
        </w:rPr>
      </w:pPr>
    </w:p>
    <w:p xmlns:wp14="http://schemas.microsoft.com/office/word/2010/wordml" w:rsidR="00B8739A" w:rsidP="00B8739A" w:rsidRDefault="00B8739A" w14:paraId="07459315" wp14:textId="77777777">
      <w:pPr>
        <w:pStyle w:val="a3"/>
        <w:shd w:val="clear" w:color="auto" w:fill="FFFFFF"/>
        <w:spacing w:before="0" w:beforeAutospacing="0" w:after="0" w:afterAutospacing="0" w:line="360" w:lineRule="auto"/>
        <w:ind w:firstLine="709"/>
        <w:jc w:val="both"/>
        <w:rPr>
          <w:b/>
          <w:bCs/>
          <w:sz w:val="28"/>
          <w:szCs w:val="28"/>
        </w:rPr>
      </w:pPr>
    </w:p>
    <w:p xmlns:wp14="http://schemas.microsoft.com/office/word/2010/wordml" w:rsidR="00B8739A" w:rsidP="00B8739A" w:rsidRDefault="00B8739A" w14:paraId="6537F28F" wp14:textId="77777777">
      <w:pPr>
        <w:pStyle w:val="a3"/>
        <w:shd w:val="clear" w:color="auto" w:fill="FFFFFF"/>
        <w:spacing w:before="0" w:beforeAutospacing="0" w:after="0" w:afterAutospacing="0" w:line="360" w:lineRule="auto"/>
        <w:ind w:firstLine="709"/>
        <w:jc w:val="both"/>
        <w:rPr>
          <w:b/>
          <w:bCs/>
          <w:sz w:val="28"/>
          <w:szCs w:val="28"/>
        </w:rPr>
      </w:pPr>
    </w:p>
    <w:p xmlns:wp14="http://schemas.microsoft.com/office/word/2010/wordml" w:rsidR="00EF7F7B" w:rsidP="00B8739A" w:rsidRDefault="00EF7F7B" w14:paraId="6DFB9E20" wp14:textId="77777777">
      <w:pPr>
        <w:pStyle w:val="a3"/>
        <w:shd w:val="clear" w:color="auto" w:fill="FFFFFF"/>
        <w:spacing w:before="0" w:beforeAutospacing="0" w:after="0" w:afterAutospacing="0" w:line="360" w:lineRule="auto"/>
        <w:ind w:firstLine="709"/>
        <w:jc w:val="both"/>
        <w:rPr>
          <w:b/>
          <w:bCs/>
          <w:sz w:val="28"/>
          <w:szCs w:val="28"/>
        </w:rPr>
      </w:pPr>
    </w:p>
    <w:p xmlns:wp14="http://schemas.microsoft.com/office/word/2010/wordml" w:rsidRPr="00B8739A" w:rsidR="00B8739A" w:rsidP="003776AB" w:rsidRDefault="003776AB" w14:paraId="6A1BCE6E" wp14:textId="77777777">
      <w:pPr>
        <w:pStyle w:val="a3"/>
        <w:shd w:val="clear" w:color="auto" w:fill="FFFFFF"/>
        <w:spacing w:before="0" w:beforeAutospacing="0" w:after="0" w:afterAutospacing="0" w:line="360" w:lineRule="auto"/>
        <w:jc w:val="center"/>
        <w:rPr>
          <w:b/>
          <w:sz w:val="28"/>
          <w:szCs w:val="28"/>
        </w:rPr>
      </w:pPr>
      <w:r>
        <w:rPr>
          <w:b/>
          <w:sz w:val="28"/>
          <w:szCs w:val="28"/>
        </w:rPr>
        <w:t>ВВЕДЕНИЕ</w:t>
      </w:r>
    </w:p>
    <w:p xmlns:wp14="http://schemas.microsoft.com/office/word/2010/wordml" w:rsidRPr="00B8739A" w:rsidR="00B8739A" w:rsidP="00B8739A" w:rsidRDefault="00B8739A" w14:paraId="13968D39" wp14:textId="77777777">
      <w:pPr>
        <w:pStyle w:val="a3"/>
        <w:shd w:val="clear" w:color="auto" w:fill="FFFFFF"/>
        <w:spacing w:before="0" w:beforeAutospacing="0" w:after="0" w:afterAutospacing="0" w:line="360" w:lineRule="auto"/>
        <w:ind w:firstLine="709"/>
        <w:jc w:val="both"/>
        <w:rPr>
          <w:bCs/>
          <w:sz w:val="28"/>
          <w:szCs w:val="28"/>
        </w:rPr>
      </w:pPr>
      <w:r w:rsidRPr="00B8739A">
        <w:rPr>
          <w:bCs/>
          <w:sz w:val="28"/>
          <w:szCs w:val="28"/>
        </w:rPr>
        <w:t>Современная рыночная экономика немыслима без разветвленной, гибкой и многообразной системы кредитных отношений, которые наряду с финансами способствуют ускоренной мобилизации средств для осуществления расширенного воспроизводства, ускорения структурной перестройки экономики в условиях НТР, повышения ее конкурентоспособности, усиления динамизма всех экономических процессов.</w:t>
      </w:r>
    </w:p>
    <w:p xmlns:wp14="http://schemas.microsoft.com/office/word/2010/wordml" w:rsidRPr="00B8739A" w:rsidR="00B8739A" w:rsidP="00B8739A" w:rsidRDefault="00B8739A" w14:paraId="5443E14E" wp14:textId="77777777">
      <w:pPr>
        <w:pStyle w:val="a3"/>
        <w:shd w:val="clear" w:color="auto" w:fill="FFFFFF"/>
        <w:spacing w:before="0" w:beforeAutospacing="0" w:after="0" w:afterAutospacing="0" w:line="360" w:lineRule="auto"/>
        <w:ind w:firstLine="709"/>
        <w:jc w:val="both"/>
        <w:rPr>
          <w:bCs/>
          <w:sz w:val="28"/>
          <w:szCs w:val="28"/>
        </w:rPr>
      </w:pPr>
      <w:r w:rsidRPr="00B8739A">
        <w:rPr>
          <w:bCs/>
          <w:sz w:val="28"/>
          <w:szCs w:val="28"/>
        </w:rPr>
        <w:t>Кредит — это система экономических отношений, выражающаяся в движении имущества или денежного капитала, предоставляемых в ссуду на условиях возвратности, срочности, материальной обеспеченности и, как правило, за плату в виде процента.</w:t>
      </w:r>
    </w:p>
    <w:p xmlns:wp14="http://schemas.microsoft.com/office/word/2010/wordml" w:rsidRPr="00B8739A" w:rsidR="00B8739A" w:rsidP="00B8739A" w:rsidRDefault="00B8739A" w14:paraId="251AEC34" wp14:textId="77777777">
      <w:pPr>
        <w:pStyle w:val="a3"/>
        <w:shd w:val="clear" w:color="auto" w:fill="FFFFFF"/>
        <w:spacing w:before="0" w:beforeAutospacing="0" w:after="0" w:afterAutospacing="0" w:line="360" w:lineRule="auto"/>
        <w:ind w:firstLine="709"/>
        <w:jc w:val="both"/>
        <w:rPr>
          <w:bCs/>
          <w:sz w:val="28"/>
          <w:szCs w:val="28"/>
        </w:rPr>
      </w:pPr>
      <w:r w:rsidRPr="00B8739A">
        <w:rPr>
          <w:bCs/>
          <w:sz w:val="28"/>
          <w:szCs w:val="28"/>
        </w:rPr>
        <w:t>В современном обществе кредит является такой же неотъемлемой реальностью, как в целом обмен результатами общественного труда.</w:t>
      </w:r>
    </w:p>
    <w:p xmlns:wp14="http://schemas.microsoft.com/office/word/2010/wordml" w:rsidRPr="00B8739A" w:rsidR="00B8739A" w:rsidP="063397BA" w:rsidRDefault="00B8739A" w14:paraId="32410793" wp14:textId="531AE652">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Кредит выражает определенные отношения между участниками воспроизводственного процесса, причем эти отношения имеют вещное выражение в виде объекта передачи от одного субъекта к другому во временное пользование, </w:t>
      </w:r>
      <w:r w:rsidRPr="063397BA" w:rsidR="063397BA">
        <w:rPr>
          <w:sz w:val="28"/>
          <w:szCs w:val="28"/>
        </w:rPr>
        <w:t>т.е.</w:t>
      </w:r>
      <w:r w:rsidRPr="063397BA" w:rsidR="063397BA">
        <w:rPr>
          <w:sz w:val="28"/>
          <w:szCs w:val="28"/>
        </w:rPr>
        <w:t xml:space="preserve"> c точки зрения экономической теории кредит представляет собой единство экономического отношения и его вещественной стороны.</w:t>
      </w:r>
    </w:p>
    <w:p xmlns:wp14="http://schemas.microsoft.com/office/word/2010/wordml" w:rsidRPr="00B8739A" w:rsidR="00B8739A" w:rsidP="00B8739A" w:rsidRDefault="00B8739A" w14:paraId="38CEC410" wp14:textId="77777777">
      <w:pPr>
        <w:pStyle w:val="a3"/>
        <w:shd w:val="clear" w:color="auto" w:fill="FFFFFF"/>
        <w:spacing w:before="0" w:beforeAutospacing="0" w:after="0" w:afterAutospacing="0" w:line="360" w:lineRule="auto"/>
        <w:ind w:firstLine="709"/>
        <w:jc w:val="both"/>
        <w:rPr>
          <w:bCs/>
          <w:sz w:val="28"/>
          <w:szCs w:val="28"/>
        </w:rPr>
      </w:pPr>
      <w:r w:rsidRPr="00B8739A">
        <w:rPr>
          <w:bCs/>
          <w:sz w:val="28"/>
          <w:szCs w:val="28"/>
        </w:rPr>
        <w:t xml:space="preserve">Актуальность исследования обусловлена тем, что экономические преобразования, происходящие </w:t>
      </w:r>
      <w:r w:rsidRPr="004B4541">
        <w:rPr>
          <w:bCs/>
          <w:color w:val="000000" w:themeColor="text1"/>
          <w:sz w:val="28"/>
          <w:szCs w:val="28"/>
        </w:rPr>
        <w:t xml:space="preserve">в </w:t>
      </w:r>
      <w:r w:rsidRPr="004B4541" w:rsidR="001F2113">
        <w:rPr>
          <w:bCs/>
          <w:color w:val="000000" w:themeColor="text1"/>
          <w:sz w:val="28"/>
          <w:szCs w:val="28"/>
        </w:rPr>
        <w:t>Кыргызстане</w:t>
      </w:r>
      <w:r w:rsidRPr="004B4541">
        <w:rPr>
          <w:bCs/>
          <w:color w:val="000000" w:themeColor="text1"/>
          <w:sz w:val="28"/>
          <w:szCs w:val="28"/>
        </w:rPr>
        <w:t xml:space="preserve">, порождают </w:t>
      </w:r>
      <w:r w:rsidRPr="00B8739A">
        <w:rPr>
          <w:bCs/>
          <w:sz w:val="28"/>
          <w:szCs w:val="28"/>
        </w:rPr>
        <w:t xml:space="preserve">необходимость переосмысления отдельных явлений жизнедеятельности государства. Эта тенденция является предпосылкой повышения интереса, во-первых, к кредиту как экономической категории и, во-вторых, к проблемам, существующим в сфере финансового регулирования указанных отношений в </w:t>
      </w:r>
      <w:r>
        <w:rPr>
          <w:bCs/>
          <w:sz w:val="28"/>
          <w:szCs w:val="28"/>
        </w:rPr>
        <w:t>Кыргызской Республ</w:t>
      </w:r>
      <w:r w:rsidR="001F2113">
        <w:rPr>
          <w:bCs/>
          <w:sz w:val="28"/>
          <w:szCs w:val="28"/>
        </w:rPr>
        <w:t>и</w:t>
      </w:r>
      <w:r>
        <w:rPr>
          <w:bCs/>
          <w:sz w:val="28"/>
          <w:szCs w:val="28"/>
        </w:rPr>
        <w:t>ке</w:t>
      </w:r>
      <w:r w:rsidRPr="00B8739A">
        <w:rPr>
          <w:bCs/>
          <w:sz w:val="28"/>
          <w:szCs w:val="28"/>
        </w:rPr>
        <w:t>.</w:t>
      </w:r>
    </w:p>
    <w:p xmlns:wp14="http://schemas.microsoft.com/office/word/2010/wordml" w:rsidR="00CA2C16" w:rsidP="063397BA" w:rsidRDefault="00CA2C16" w14:paraId="70DF9E56" wp14:textId="7B5F84A3">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Целью курсовой работы является более детальное следование экономической сущности кредита и его роли в рыночной экономике в Кыргызской Республике.</w:t>
      </w:r>
    </w:p>
    <w:p xmlns:wp14="http://schemas.microsoft.com/office/word/2010/wordml" w:rsidRPr="00B8739A" w:rsidR="00B8739A" w:rsidP="003776AB" w:rsidRDefault="00B8739A" w14:paraId="4D5EA1BC" wp14:textId="77777777">
      <w:pPr>
        <w:pStyle w:val="a3"/>
        <w:shd w:val="clear" w:color="auto" w:fill="FFFFFF"/>
        <w:spacing w:before="0" w:beforeAutospacing="0" w:after="0" w:afterAutospacing="0" w:line="360" w:lineRule="auto"/>
        <w:ind w:firstLine="709"/>
        <w:jc w:val="both"/>
        <w:rPr>
          <w:bCs/>
          <w:sz w:val="28"/>
          <w:szCs w:val="28"/>
        </w:rPr>
      </w:pPr>
      <w:r w:rsidRPr="00B8739A">
        <w:rPr>
          <w:bCs/>
          <w:sz w:val="28"/>
          <w:szCs w:val="28"/>
        </w:rPr>
        <w:t>Для достижения указанной цели предстоит решить задачи:</w:t>
      </w:r>
    </w:p>
    <w:p xmlns:wp14="http://schemas.microsoft.com/office/word/2010/wordml" w:rsidR="003776AB" w:rsidP="063397BA" w:rsidRDefault="003776AB" w14:paraId="7C51C71F" wp14:textId="7D68E59E">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1. Дать определение понятию кредиту как экономической категории и выявить предпосылки его появления;</w:t>
      </w:r>
    </w:p>
    <w:p xmlns:wp14="http://schemas.microsoft.com/office/word/2010/wordml" w:rsidRPr="003776AB" w:rsidR="003776AB" w:rsidP="063397BA" w:rsidRDefault="003776AB" w14:paraId="5D4E1678" wp14:textId="475865EA">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2. Выявить классификацию кредита и его современные формы;</w:t>
      </w:r>
    </w:p>
    <w:p xmlns:wp14="http://schemas.microsoft.com/office/word/2010/wordml" w:rsidRPr="003776AB" w:rsidR="003776AB" w:rsidP="063397BA" w:rsidRDefault="003776AB" w14:paraId="74ECF7B5" wp14:textId="74BF455E">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3. Провести анализ и дать оценку роли кредита в Кыргызской Республике;</w:t>
      </w:r>
    </w:p>
    <w:p xmlns:wp14="http://schemas.microsoft.com/office/word/2010/wordml" w:rsidRPr="003776AB" w:rsidR="003776AB" w:rsidP="063397BA" w:rsidRDefault="003776AB" w14:paraId="7D2C55C1" wp14:textId="5A566F32">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4. Провести </w:t>
      </w:r>
      <w:r w:rsidRPr="063397BA" w:rsidR="063397BA">
        <w:rPr>
          <w:sz w:val="28"/>
          <w:szCs w:val="28"/>
        </w:rPr>
        <w:t>анализ кредитования</w:t>
      </w:r>
      <w:r w:rsidRPr="063397BA" w:rsidR="063397BA">
        <w:rPr>
          <w:sz w:val="28"/>
          <w:szCs w:val="28"/>
        </w:rPr>
        <w:t xml:space="preserve"> в Кыргызской Республике;</w:t>
      </w:r>
    </w:p>
    <w:p xmlns:wp14="http://schemas.microsoft.com/office/word/2010/wordml" w:rsidR="003776AB" w:rsidP="063397BA" w:rsidRDefault="003776AB" w14:paraId="7946E957" wp14:textId="6C5835FA">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5. Провести оценку эффективности кредитования в Кыргызской Республике;</w:t>
      </w:r>
    </w:p>
    <w:p xmlns:wp14="http://schemas.microsoft.com/office/word/2010/wordml" w:rsidRPr="003776AB" w:rsidR="00B8739A" w:rsidP="063397BA" w:rsidRDefault="003776AB" w14:paraId="4F978A61" wp14:textId="4EBC51AB">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6. Выявить проблемы и перспективы совершенствования кредитования в современных условиях в Кыргызской Республике.</w:t>
      </w:r>
    </w:p>
    <w:p xmlns:wp14="http://schemas.microsoft.com/office/word/2010/wordml" w:rsidRPr="00B8739A" w:rsidR="00B8739A" w:rsidP="003776AB" w:rsidRDefault="00B8739A" w14:paraId="64480AB6" wp14:textId="77777777">
      <w:pPr>
        <w:pStyle w:val="a3"/>
        <w:shd w:val="clear" w:color="auto" w:fill="FFFFFF"/>
        <w:spacing w:before="0" w:beforeAutospacing="0" w:after="0" w:afterAutospacing="0" w:line="360" w:lineRule="auto"/>
        <w:ind w:firstLine="709"/>
        <w:jc w:val="both"/>
        <w:rPr>
          <w:bCs/>
          <w:sz w:val="28"/>
          <w:szCs w:val="28"/>
        </w:rPr>
      </w:pPr>
      <w:r w:rsidRPr="00B8739A">
        <w:rPr>
          <w:bCs/>
          <w:sz w:val="28"/>
          <w:szCs w:val="28"/>
        </w:rPr>
        <w:t>В основе исследования лежат методы: анализ структурно-логический, сравнительный, вербально – описательный, метод научного познания.</w:t>
      </w:r>
    </w:p>
    <w:p xmlns:wp14="http://schemas.microsoft.com/office/word/2010/wordml" w:rsidRPr="00B8739A" w:rsidR="00B8739A" w:rsidP="00B8739A" w:rsidRDefault="00B8739A" w14:paraId="44E871BC" wp14:textId="77777777">
      <w:pPr>
        <w:pStyle w:val="a3"/>
        <w:shd w:val="clear" w:color="auto" w:fill="FFFFFF"/>
        <w:spacing w:before="0" w:beforeAutospacing="0" w:after="0" w:afterAutospacing="0" w:line="360" w:lineRule="auto"/>
        <w:ind w:firstLine="709"/>
        <w:jc w:val="both"/>
        <w:rPr>
          <w:bCs/>
          <w:sz w:val="28"/>
          <w:szCs w:val="28"/>
        </w:rPr>
      </w:pPr>
    </w:p>
    <w:p xmlns:wp14="http://schemas.microsoft.com/office/word/2010/wordml" w:rsidR="00B8739A" w:rsidP="00FC372A" w:rsidRDefault="00B8739A" w14:paraId="144A5D23" wp14:textId="77777777">
      <w:pPr>
        <w:pStyle w:val="a3"/>
        <w:shd w:val="clear" w:color="auto" w:fill="FFFFFF"/>
        <w:spacing w:before="0" w:beforeAutospacing="0" w:after="0" w:afterAutospacing="0" w:line="360" w:lineRule="auto"/>
        <w:ind w:firstLine="709"/>
        <w:jc w:val="center"/>
        <w:rPr>
          <w:b/>
          <w:bCs/>
          <w:sz w:val="28"/>
          <w:szCs w:val="28"/>
        </w:rPr>
      </w:pPr>
    </w:p>
    <w:p xmlns:wp14="http://schemas.microsoft.com/office/word/2010/wordml" w:rsidR="00B8739A" w:rsidP="00FC372A" w:rsidRDefault="00B8739A" w14:paraId="738610EB" wp14:textId="77777777">
      <w:pPr>
        <w:pStyle w:val="a3"/>
        <w:shd w:val="clear" w:color="auto" w:fill="FFFFFF"/>
        <w:spacing w:before="0" w:beforeAutospacing="0" w:after="0" w:afterAutospacing="0" w:line="360" w:lineRule="auto"/>
        <w:ind w:firstLine="709"/>
        <w:jc w:val="center"/>
        <w:rPr>
          <w:b/>
          <w:bCs/>
          <w:sz w:val="28"/>
          <w:szCs w:val="28"/>
        </w:rPr>
      </w:pPr>
    </w:p>
    <w:p xmlns:wp14="http://schemas.microsoft.com/office/word/2010/wordml" w:rsidR="00B8739A" w:rsidP="00FC372A" w:rsidRDefault="00B8739A" w14:paraId="637805D2" wp14:textId="77777777">
      <w:pPr>
        <w:pStyle w:val="a3"/>
        <w:shd w:val="clear" w:color="auto" w:fill="FFFFFF"/>
        <w:spacing w:before="0" w:beforeAutospacing="0" w:after="0" w:afterAutospacing="0" w:line="360" w:lineRule="auto"/>
        <w:ind w:firstLine="709"/>
        <w:jc w:val="center"/>
        <w:rPr>
          <w:b/>
          <w:bCs/>
          <w:sz w:val="28"/>
          <w:szCs w:val="28"/>
        </w:rPr>
      </w:pPr>
    </w:p>
    <w:p xmlns:wp14="http://schemas.microsoft.com/office/word/2010/wordml" w:rsidR="00B8739A" w:rsidP="00FC372A" w:rsidRDefault="00B8739A" w14:paraId="463F29E8" wp14:textId="77777777">
      <w:pPr>
        <w:pStyle w:val="a3"/>
        <w:shd w:val="clear" w:color="auto" w:fill="FFFFFF"/>
        <w:spacing w:before="0" w:beforeAutospacing="0" w:after="0" w:afterAutospacing="0" w:line="360" w:lineRule="auto"/>
        <w:ind w:firstLine="709"/>
        <w:jc w:val="center"/>
        <w:rPr>
          <w:b/>
          <w:bCs/>
          <w:sz w:val="28"/>
          <w:szCs w:val="28"/>
        </w:rPr>
      </w:pPr>
    </w:p>
    <w:p xmlns:wp14="http://schemas.microsoft.com/office/word/2010/wordml" w:rsidR="00CA2C16" w:rsidP="00FC372A" w:rsidRDefault="00CA2C16" w14:paraId="3B7B4B86" wp14:textId="77777777">
      <w:pPr>
        <w:pStyle w:val="a3"/>
        <w:shd w:val="clear" w:color="auto" w:fill="FFFFFF"/>
        <w:spacing w:before="0" w:beforeAutospacing="0" w:after="0" w:afterAutospacing="0" w:line="360" w:lineRule="auto"/>
        <w:ind w:firstLine="709"/>
        <w:jc w:val="center"/>
        <w:rPr>
          <w:b/>
          <w:bCs/>
          <w:sz w:val="28"/>
          <w:szCs w:val="28"/>
        </w:rPr>
      </w:pPr>
    </w:p>
    <w:p xmlns:wp14="http://schemas.microsoft.com/office/word/2010/wordml" w:rsidR="00CA2C16" w:rsidP="00FC372A" w:rsidRDefault="00CA2C16" w14:paraId="3A0FF5F2" wp14:textId="77777777">
      <w:pPr>
        <w:pStyle w:val="a3"/>
        <w:shd w:val="clear" w:color="auto" w:fill="FFFFFF"/>
        <w:spacing w:before="0" w:beforeAutospacing="0" w:after="0" w:afterAutospacing="0" w:line="360" w:lineRule="auto"/>
        <w:ind w:firstLine="709"/>
        <w:jc w:val="center"/>
        <w:rPr>
          <w:b/>
          <w:bCs/>
          <w:sz w:val="28"/>
          <w:szCs w:val="28"/>
        </w:rPr>
      </w:pPr>
    </w:p>
    <w:p xmlns:wp14="http://schemas.microsoft.com/office/word/2010/wordml" w:rsidR="00CA2C16" w:rsidP="00FC372A" w:rsidRDefault="00CA2C16" w14:paraId="5630AD66" wp14:textId="77777777">
      <w:pPr>
        <w:pStyle w:val="a3"/>
        <w:shd w:val="clear" w:color="auto" w:fill="FFFFFF"/>
        <w:spacing w:before="0" w:beforeAutospacing="0" w:after="0" w:afterAutospacing="0" w:line="360" w:lineRule="auto"/>
        <w:ind w:firstLine="709"/>
        <w:jc w:val="center"/>
        <w:rPr>
          <w:b/>
          <w:bCs/>
          <w:sz w:val="28"/>
          <w:szCs w:val="28"/>
        </w:rPr>
      </w:pPr>
    </w:p>
    <w:p xmlns:wp14="http://schemas.microsoft.com/office/word/2010/wordml" w:rsidR="00CA2C16" w:rsidP="00FC372A" w:rsidRDefault="00CA2C16" w14:paraId="61829076" wp14:textId="77777777">
      <w:pPr>
        <w:pStyle w:val="a3"/>
        <w:shd w:val="clear" w:color="auto" w:fill="FFFFFF"/>
        <w:spacing w:before="0" w:beforeAutospacing="0" w:after="0" w:afterAutospacing="0" w:line="360" w:lineRule="auto"/>
        <w:ind w:firstLine="709"/>
        <w:jc w:val="center"/>
        <w:rPr>
          <w:b/>
          <w:bCs/>
          <w:sz w:val="28"/>
          <w:szCs w:val="28"/>
        </w:rPr>
      </w:pPr>
    </w:p>
    <w:p xmlns:wp14="http://schemas.microsoft.com/office/word/2010/wordml" w:rsidR="00CA2C16" w:rsidP="00FC372A" w:rsidRDefault="00CA2C16" w14:paraId="2BA226A1" wp14:textId="77777777">
      <w:pPr>
        <w:pStyle w:val="a3"/>
        <w:shd w:val="clear" w:color="auto" w:fill="FFFFFF"/>
        <w:spacing w:before="0" w:beforeAutospacing="0" w:after="0" w:afterAutospacing="0" w:line="360" w:lineRule="auto"/>
        <w:ind w:firstLine="709"/>
        <w:jc w:val="center"/>
        <w:rPr>
          <w:b/>
          <w:bCs/>
          <w:sz w:val="28"/>
          <w:szCs w:val="28"/>
        </w:rPr>
      </w:pPr>
    </w:p>
    <w:p xmlns:wp14="http://schemas.microsoft.com/office/word/2010/wordml" w:rsidR="00CA2C16" w:rsidP="00FC372A" w:rsidRDefault="00CA2C16" w14:paraId="17AD93B2" wp14:textId="77777777">
      <w:pPr>
        <w:pStyle w:val="a3"/>
        <w:shd w:val="clear" w:color="auto" w:fill="FFFFFF"/>
        <w:spacing w:before="0" w:beforeAutospacing="0" w:after="0" w:afterAutospacing="0" w:line="360" w:lineRule="auto"/>
        <w:ind w:firstLine="709"/>
        <w:jc w:val="center"/>
        <w:rPr>
          <w:b/>
          <w:bCs/>
          <w:sz w:val="28"/>
          <w:szCs w:val="28"/>
        </w:rPr>
      </w:pPr>
    </w:p>
    <w:p xmlns:wp14="http://schemas.microsoft.com/office/word/2010/wordml" w:rsidR="00CA2C16" w:rsidP="00FC372A" w:rsidRDefault="00CA2C16" w14:paraId="0DE4B5B7" wp14:textId="77777777">
      <w:pPr>
        <w:pStyle w:val="a3"/>
        <w:shd w:val="clear" w:color="auto" w:fill="FFFFFF"/>
        <w:spacing w:before="0" w:beforeAutospacing="0" w:after="0" w:afterAutospacing="0" w:line="360" w:lineRule="auto"/>
        <w:ind w:firstLine="709"/>
        <w:jc w:val="center"/>
        <w:rPr>
          <w:b/>
          <w:bCs/>
          <w:sz w:val="28"/>
          <w:szCs w:val="28"/>
        </w:rPr>
      </w:pPr>
    </w:p>
    <w:p xmlns:wp14="http://schemas.microsoft.com/office/word/2010/wordml" w:rsidR="00CA2C16" w:rsidP="00FC372A" w:rsidRDefault="00CA2C16" w14:paraId="66204FF1" wp14:textId="77777777">
      <w:pPr>
        <w:pStyle w:val="a3"/>
        <w:shd w:val="clear" w:color="auto" w:fill="FFFFFF"/>
        <w:spacing w:before="0" w:beforeAutospacing="0" w:after="0" w:afterAutospacing="0" w:line="360" w:lineRule="auto"/>
        <w:ind w:firstLine="709"/>
        <w:jc w:val="center"/>
        <w:rPr>
          <w:b/>
          <w:bCs/>
          <w:sz w:val="28"/>
          <w:szCs w:val="28"/>
        </w:rPr>
      </w:pPr>
    </w:p>
    <w:p xmlns:wp14="http://schemas.microsoft.com/office/word/2010/wordml" w:rsidR="00CA2C16" w:rsidP="00FC372A" w:rsidRDefault="00CA2C16" w14:paraId="2DBF0D7D" wp14:textId="77777777">
      <w:pPr>
        <w:pStyle w:val="a3"/>
        <w:shd w:val="clear" w:color="auto" w:fill="FFFFFF"/>
        <w:spacing w:before="0" w:beforeAutospacing="0" w:after="0" w:afterAutospacing="0" w:line="360" w:lineRule="auto"/>
        <w:ind w:firstLine="709"/>
        <w:jc w:val="center"/>
        <w:rPr>
          <w:b/>
          <w:bCs/>
          <w:sz w:val="28"/>
          <w:szCs w:val="28"/>
        </w:rPr>
      </w:pPr>
    </w:p>
    <w:p xmlns:wp14="http://schemas.microsoft.com/office/word/2010/wordml" w:rsidR="00CA2C16" w:rsidP="00FC372A" w:rsidRDefault="00CA2C16" w14:paraId="6B62F1B3" wp14:textId="77777777">
      <w:pPr>
        <w:pStyle w:val="a3"/>
        <w:shd w:val="clear" w:color="auto" w:fill="FFFFFF"/>
        <w:spacing w:before="0" w:beforeAutospacing="0" w:after="0" w:afterAutospacing="0" w:line="360" w:lineRule="auto"/>
        <w:ind w:firstLine="709"/>
        <w:jc w:val="center"/>
        <w:rPr>
          <w:b/>
          <w:bCs/>
          <w:sz w:val="28"/>
          <w:szCs w:val="28"/>
        </w:rPr>
      </w:pPr>
    </w:p>
    <w:p xmlns:wp14="http://schemas.microsoft.com/office/word/2010/wordml" w:rsidR="00CA2C16" w:rsidP="00F53CCC" w:rsidRDefault="00CA2C16" w14:paraId="02F2C34E" wp14:textId="77777777">
      <w:pPr>
        <w:pStyle w:val="a3"/>
        <w:shd w:val="clear" w:color="auto" w:fill="FFFFFF"/>
        <w:spacing w:before="0" w:beforeAutospacing="0" w:after="0" w:afterAutospacing="0" w:line="360" w:lineRule="auto"/>
        <w:rPr>
          <w:b/>
          <w:bCs/>
          <w:sz w:val="28"/>
          <w:szCs w:val="28"/>
        </w:rPr>
      </w:pPr>
    </w:p>
    <w:p xmlns:wp14="http://schemas.microsoft.com/office/word/2010/wordml" w:rsidR="00553D2A" w:rsidP="00637E44" w:rsidRDefault="00FC372A" w14:paraId="117BFEA9" wp14:textId="77777777">
      <w:pPr>
        <w:pStyle w:val="a3"/>
        <w:shd w:val="clear" w:color="auto" w:fill="FFFFFF"/>
        <w:spacing w:before="0" w:beforeAutospacing="0" w:after="0" w:afterAutospacing="0"/>
        <w:ind w:firstLine="709"/>
        <w:jc w:val="center"/>
        <w:rPr>
          <w:b/>
          <w:bCs/>
          <w:sz w:val="28"/>
          <w:szCs w:val="28"/>
        </w:rPr>
      </w:pPr>
      <w:r>
        <w:rPr>
          <w:b/>
          <w:bCs/>
          <w:sz w:val="28"/>
          <w:szCs w:val="28"/>
        </w:rPr>
        <w:t xml:space="preserve">ГЛАВА 1. </w:t>
      </w:r>
      <w:r w:rsidRPr="00553D2A" w:rsidR="00553D2A">
        <w:rPr>
          <w:b/>
          <w:bCs/>
          <w:sz w:val="28"/>
          <w:szCs w:val="28"/>
        </w:rPr>
        <w:t>КРЕДИТ КАК ЭКОНОМИЧЕСКАЯ КАТЕГОРИЯ</w:t>
      </w:r>
    </w:p>
    <w:p xmlns:wp14="http://schemas.microsoft.com/office/word/2010/wordml" w:rsidR="001F1610" w:rsidP="00637E44" w:rsidRDefault="001F1610" w14:paraId="680A4E5D" wp14:textId="77777777">
      <w:pPr>
        <w:pStyle w:val="a3"/>
        <w:shd w:val="clear" w:color="auto" w:fill="FFFFFF"/>
        <w:spacing w:before="0" w:beforeAutospacing="0" w:after="0" w:afterAutospacing="0"/>
        <w:ind w:firstLine="709"/>
        <w:jc w:val="center"/>
        <w:rPr>
          <w:b/>
          <w:bCs/>
          <w:sz w:val="28"/>
          <w:szCs w:val="28"/>
        </w:rPr>
      </w:pPr>
    </w:p>
    <w:p xmlns:wp14="http://schemas.microsoft.com/office/word/2010/wordml" w:rsidR="00FC372A" w:rsidP="063397BA" w:rsidRDefault="00637E44" w14:paraId="3078BD4C" wp14:textId="282A0260">
      <w:pPr>
        <w:pStyle w:val="a3"/>
        <w:shd w:val="clear" w:color="auto" w:fill="FFFFFF" w:themeFill="background1"/>
        <w:spacing w:before="0" w:beforeAutospacing="off" w:after="0" w:afterAutospacing="off"/>
        <w:ind w:left="720"/>
        <w:jc w:val="center"/>
        <w:rPr>
          <w:b w:val="1"/>
          <w:bCs w:val="1"/>
          <w:sz w:val="28"/>
          <w:szCs w:val="28"/>
        </w:rPr>
      </w:pPr>
      <w:r w:rsidRPr="063397BA" w:rsidR="063397BA">
        <w:rPr>
          <w:b w:val="1"/>
          <w:bCs w:val="1"/>
          <w:sz w:val="28"/>
          <w:szCs w:val="28"/>
        </w:rPr>
        <w:t>1.1. Кредит как экономическая категория и предпосылки его появления</w:t>
      </w:r>
    </w:p>
    <w:p xmlns:wp14="http://schemas.microsoft.com/office/word/2010/wordml" w:rsidR="003776AB" w:rsidP="003776AB" w:rsidRDefault="003776AB" w14:paraId="19219836" wp14:textId="77777777">
      <w:pPr>
        <w:pStyle w:val="a3"/>
        <w:shd w:val="clear" w:color="auto" w:fill="FFFFFF"/>
        <w:spacing w:before="0" w:beforeAutospacing="0" w:after="0" w:afterAutospacing="0"/>
        <w:ind w:left="720"/>
        <w:rPr>
          <w:b/>
          <w:bCs/>
          <w:sz w:val="28"/>
          <w:szCs w:val="28"/>
        </w:rPr>
      </w:pPr>
    </w:p>
    <w:p xmlns:wp14="http://schemas.microsoft.com/office/word/2010/wordml" w:rsidRPr="00D4049A" w:rsidR="00D4049A" w:rsidP="063397BA" w:rsidRDefault="00D4049A" w14:paraId="25665F33" wp14:textId="7BB9BB32">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Кредит (с лат. </w:t>
      </w:r>
      <w:r w:rsidRPr="063397BA" w:rsidR="063397BA">
        <w:rPr>
          <w:sz w:val="28"/>
          <w:szCs w:val="28"/>
        </w:rPr>
        <w:t>reditum</w:t>
      </w:r>
      <w:r w:rsidRPr="063397BA" w:rsidR="063397BA">
        <w:rPr>
          <w:sz w:val="28"/>
          <w:szCs w:val="28"/>
        </w:rPr>
        <w:t xml:space="preserve"> - ссуда, долг) </w:t>
      </w:r>
      <w:r w:rsidRPr="063397BA" w:rsidR="063397BA">
        <w:rPr>
          <w:sz w:val="28"/>
          <w:szCs w:val="28"/>
        </w:rPr>
        <w:t>- это</w:t>
      </w:r>
      <w:r w:rsidRPr="063397BA" w:rsidR="063397BA">
        <w:rPr>
          <w:sz w:val="28"/>
          <w:szCs w:val="28"/>
        </w:rPr>
        <w:t xml:space="preserve"> экономические отношения между экономическими партнерами по предоставлению денег или товаров в долг на условиях срочности, возвратности, платности. </w:t>
      </w:r>
    </w:p>
    <w:p xmlns:wp14="http://schemas.microsoft.com/office/word/2010/wordml" w:rsidRPr="00D4049A" w:rsidR="00D4049A" w:rsidP="00DD31F4" w:rsidRDefault="00D4049A" w14:paraId="178F8C19" wp14:textId="77777777">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Предпосылкой возникновения кредита послужило имущественное расслоение общества в период разложения первобытнообщинного хозяйства, однако, условия необходимые для появления кредитных отношений создают товарно-денежные отношения. </w:t>
      </w:r>
    </w:p>
    <w:p xmlns:wp14="http://schemas.microsoft.com/office/word/2010/wordml" w:rsidRPr="00D4049A" w:rsidR="00D4049A" w:rsidP="00DD31F4" w:rsidRDefault="00D4049A" w14:paraId="60F6894B" wp14:textId="77777777">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Причины для появления и развития кредита можно разбить на 2 группы: общие и специфические: </w:t>
      </w:r>
    </w:p>
    <w:p xmlns:wp14="http://schemas.microsoft.com/office/word/2010/wordml" w:rsidRPr="00D4049A" w:rsidR="00D4049A" w:rsidP="00DD31F4" w:rsidRDefault="00D4049A" w14:paraId="4EF1362A" wp14:textId="77777777">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К общеэкономическим причинам относятся: </w:t>
      </w:r>
    </w:p>
    <w:p xmlns:wp14="http://schemas.microsoft.com/office/word/2010/wordml" w:rsidRPr="00D4049A" w:rsidR="00D4049A" w:rsidP="00DD31F4" w:rsidRDefault="00D4049A" w14:paraId="1E82B230" wp14:textId="77777777">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  наличие товарно-денежных отношений; </w:t>
      </w:r>
    </w:p>
    <w:p xmlns:wp14="http://schemas.microsoft.com/office/word/2010/wordml" w:rsidRPr="00D4049A" w:rsidR="00D4049A" w:rsidP="00DD31F4" w:rsidRDefault="00D4049A" w14:paraId="60A72E2A" wp14:textId="77777777">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  товарное производство. </w:t>
      </w:r>
    </w:p>
    <w:p xmlns:wp14="http://schemas.microsoft.com/office/word/2010/wordml" w:rsidRPr="00D4049A" w:rsidR="00D4049A" w:rsidP="00DD31F4" w:rsidRDefault="00D4049A" w14:paraId="46E1712A" wp14:textId="77777777">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К специфическим: </w:t>
      </w:r>
    </w:p>
    <w:p xmlns:wp14="http://schemas.microsoft.com/office/word/2010/wordml" w:rsidRPr="00D4049A" w:rsidR="00D4049A" w:rsidP="00DD31F4" w:rsidRDefault="00D4049A" w14:paraId="0DA9E347" wp14:textId="77777777">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  временное высвобождение денежных средств у одних экономических субъектов; </w:t>
      </w:r>
    </w:p>
    <w:p xmlns:wp14="http://schemas.microsoft.com/office/word/2010/wordml" w:rsidR="00D4049A" w:rsidP="00DD31F4" w:rsidRDefault="00D4049A" w14:paraId="76692E58" wp14:textId="77777777">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  временная потребность в денежных средствах у других экономических субъектов. Данные временные условия для возникновения кредитных отношений являются результатом колебаний в процессе кругооборота основных фондов, обусловленные несоответствием между потребностью в крупных единовременных затратах на обновление производственных фондов и постепенным характером восстановления их стоимости в процессе реализации товаров. </w:t>
      </w:r>
    </w:p>
    <w:p xmlns:wp14="http://schemas.microsoft.com/office/word/2010/wordml" w:rsidRPr="00DD31F4" w:rsidR="00DD31F4" w:rsidP="063397BA" w:rsidRDefault="00DD31F4" w14:paraId="44F04C6D" wp14:textId="5DDCA8DC">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Кредит - это экономическая категория, которая означает временную передачу денежных средств от одного лица (кредитора) другому (заёмщику) с условием последующего возврата с уплатой процентов за пользование этими средствами.</w:t>
      </w:r>
    </w:p>
    <w:p xmlns:wp14="http://schemas.microsoft.com/office/word/2010/wordml" w:rsidRPr="00DD31F4" w:rsidR="00DD31F4" w:rsidP="00DD31F4" w:rsidRDefault="00DD31F4" w14:paraId="17F08F8D" wp14:textId="77777777">
      <w:pPr>
        <w:pStyle w:val="a3"/>
        <w:shd w:val="clear" w:color="auto" w:fill="FFFFFF"/>
        <w:spacing w:before="0" w:beforeAutospacing="0" w:after="0" w:afterAutospacing="0" w:line="360" w:lineRule="auto"/>
        <w:ind w:firstLine="709"/>
        <w:jc w:val="both"/>
        <w:rPr>
          <w:sz w:val="28"/>
          <w:szCs w:val="28"/>
        </w:rPr>
      </w:pPr>
      <w:r w:rsidRPr="00DD31F4">
        <w:rPr>
          <w:sz w:val="28"/>
          <w:szCs w:val="28"/>
        </w:rPr>
        <w:t>Появление кредита связано с развитием товарно-денежных отношений и необходимостью финансирования различных проектов. Исторические предпосылки его возникновения связаны с формированием рыночных отношений и появлением частной собственности.</w:t>
      </w:r>
    </w:p>
    <w:p xmlns:wp14="http://schemas.microsoft.com/office/word/2010/wordml" w:rsidRPr="00DD31F4" w:rsidR="00DD31F4" w:rsidP="00DD31F4" w:rsidRDefault="00DD31F4" w14:paraId="22511857" wp14:textId="77777777">
      <w:pPr>
        <w:pStyle w:val="a3"/>
        <w:shd w:val="clear" w:color="auto" w:fill="FFFFFF"/>
        <w:spacing w:before="0" w:beforeAutospacing="0" w:after="0" w:afterAutospacing="0" w:line="360" w:lineRule="auto"/>
        <w:ind w:firstLine="709"/>
        <w:jc w:val="both"/>
        <w:rPr>
          <w:sz w:val="28"/>
          <w:szCs w:val="28"/>
        </w:rPr>
      </w:pPr>
      <w:r w:rsidRPr="00DD31F4">
        <w:rPr>
          <w:sz w:val="28"/>
          <w:szCs w:val="28"/>
        </w:rPr>
        <w:t>В древнем мире кредитование осуществлялось в виде займов под залог имущества или под расписку, а также за счет целевых фондов. В средневековой Европе кредитные отношения были частными, их регулирование было слабо развито, что приводило к злоупотреблениям. Однако с развитием капиталистических отношений возникли банки и другие финансовые институты, которые стали оказывать услуги по кредитованию, обеспечивая экономический рост и развитие предпринимательства.</w:t>
      </w:r>
    </w:p>
    <w:p xmlns:wp14="http://schemas.microsoft.com/office/word/2010/wordml" w:rsidRPr="00D4049A" w:rsidR="00DD31F4" w:rsidP="00DD31F4" w:rsidRDefault="00DD31F4" w14:paraId="6AFD3651" wp14:textId="77777777">
      <w:pPr>
        <w:pStyle w:val="a3"/>
        <w:shd w:val="clear" w:color="auto" w:fill="FFFFFF"/>
        <w:spacing w:before="0" w:beforeAutospacing="0" w:after="0" w:afterAutospacing="0" w:line="360" w:lineRule="auto"/>
        <w:ind w:firstLine="709"/>
        <w:jc w:val="both"/>
        <w:rPr>
          <w:sz w:val="28"/>
          <w:szCs w:val="28"/>
        </w:rPr>
      </w:pPr>
      <w:r w:rsidRPr="00DD31F4">
        <w:rPr>
          <w:sz w:val="28"/>
          <w:szCs w:val="28"/>
        </w:rPr>
        <w:t>В современной экономике кредит является неотъемлемой частью финансовой системы и имеет широкое применение в различных сферах экономики, включая бизнес, индивидуальное потребление, недвижимость и другие области.</w:t>
      </w:r>
    </w:p>
    <w:p xmlns:wp14="http://schemas.microsoft.com/office/word/2010/wordml" w:rsidRPr="00D4049A" w:rsidR="00D4049A" w:rsidP="00D4049A" w:rsidRDefault="00D4049A" w14:paraId="732949A5" wp14:textId="77777777">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Условия возникновения кредитных отношений: </w:t>
      </w:r>
    </w:p>
    <w:p xmlns:wp14="http://schemas.microsoft.com/office/word/2010/wordml" w:rsidRPr="00D4049A" w:rsidR="00D4049A" w:rsidP="00D4049A" w:rsidRDefault="00D4049A" w14:paraId="3D43B71C" wp14:textId="77777777">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  Кредит - заимствование чужой собственности. Это обуславливает необходимость материальной ответственности участников кредитной сделки по взятым на себя </w:t>
      </w:r>
      <w:r w:rsidRPr="003776AB">
        <w:rPr>
          <w:color w:val="000000" w:themeColor="text1"/>
          <w:sz w:val="28"/>
          <w:szCs w:val="28"/>
        </w:rPr>
        <w:t>обязательства</w:t>
      </w:r>
      <w:r w:rsidRPr="003776AB" w:rsidR="003776AB">
        <w:rPr>
          <w:color w:val="000000" w:themeColor="text1"/>
          <w:sz w:val="28"/>
          <w:szCs w:val="28"/>
        </w:rPr>
        <w:t>м</w:t>
      </w:r>
      <w:r w:rsidRPr="00D4049A">
        <w:rPr>
          <w:sz w:val="28"/>
          <w:szCs w:val="28"/>
        </w:rPr>
        <w:t xml:space="preserve">. Материальная ответственность имеет юридическую и экономическую стороны. Юридическая сторона характеризует правомочность лиц сделки вступать в кредитные взаимоотношения. Экономическая сторона подтверждается наличием у заемщика в собственности активов и их способностью приносить доход, достаточный для развития производства и возмещения кредита. </w:t>
      </w:r>
    </w:p>
    <w:p xmlns:wp14="http://schemas.microsoft.com/office/word/2010/wordml" w:rsidR="00DD31F4" w:rsidP="063397BA" w:rsidRDefault="00DD31F4" w14:paraId="296FEF7D" wp14:textId="45966834">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  Совпадение экономических интересов заемщика и кредитора. Такое возможно при наличии свободных денежных средств у кредитора и их нехватка у заемщика. При этом для возникновения кредитной сделки решающее значение имеет согласование суммы, срока, обеспечения и платы за предоставление денежных ресурсов во временное пользование. </w:t>
      </w:r>
    </w:p>
    <w:p xmlns:wp14="http://schemas.microsoft.com/office/word/2010/wordml" w:rsidRPr="00D4049A" w:rsidR="00D4049A" w:rsidP="00D4049A" w:rsidRDefault="00D4049A" w14:paraId="562EE688" wp14:textId="77777777">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Субъекты кредитных отношений: </w:t>
      </w:r>
    </w:p>
    <w:p xmlns:wp14="http://schemas.microsoft.com/office/word/2010/wordml" w:rsidRPr="003776AB" w:rsidR="00D4049A" w:rsidP="063397BA" w:rsidRDefault="00D4049A" w14:paraId="52B104BA" wp14:textId="14D93DC2">
      <w:pPr>
        <w:pStyle w:val="a3"/>
        <w:shd w:val="clear" w:color="auto" w:fill="FFFFFF" w:themeFill="background1"/>
        <w:spacing w:before="0" w:beforeAutospacing="off" w:after="0" w:afterAutospacing="off" w:line="360" w:lineRule="auto"/>
        <w:ind w:firstLine="709"/>
        <w:jc w:val="both"/>
        <w:rPr>
          <w:color w:val="000000" w:themeColor="text1"/>
          <w:sz w:val="28"/>
          <w:szCs w:val="28"/>
        </w:rPr>
      </w:pPr>
      <w:r w:rsidRPr="063397BA" w:rsidR="063397BA">
        <w:rPr>
          <w:sz w:val="28"/>
          <w:szCs w:val="28"/>
        </w:rPr>
        <w:t xml:space="preserve">•  кредитор - субъект, предоставляющий стоимость во временное пользование. Источником средств для выдачи кредита могут собственные или заемные средства. Широкое развитие кредита привело к сосредоточению кредиторских функций у специализированных финансовых институтов - банков. Целью предоставления кредита, как правило, является получение прибыли в виде ссудного </w:t>
      </w:r>
      <w:r w:rsidRPr="063397BA" w:rsidR="063397BA">
        <w:rPr>
          <w:color w:val="000000" w:themeColor="text1" w:themeTint="FF" w:themeShade="FF"/>
          <w:sz w:val="28"/>
          <w:szCs w:val="28"/>
        </w:rPr>
        <w:t>процента.</w:t>
      </w:r>
      <w:r w:rsidRPr="063397BA" w:rsidR="063397BA">
        <w:rPr>
          <w:color w:val="000000" w:themeColor="text1" w:themeTint="FF" w:themeShade="FF"/>
          <w:sz w:val="28"/>
          <w:szCs w:val="28"/>
        </w:rPr>
        <w:t xml:space="preserve"> Поэтому</w:t>
      </w:r>
      <w:r w:rsidRPr="063397BA" w:rsidR="063397BA">
        <w:rPr>
          <w:color w:val="000000" w:themeColor="text1" w:themeTint="FF" w:themeShade="FF"/>
          <w:sz w:val="28"/>
          <w:szCs w:val="28"/>
        </w:rPr>
        <w:t xml:space="preserve"> кредитор заинтересован в эффективном использовании ссужаемой стоимости. Кредит предполагает производительное использование, что является гарантией возврата кредита. </w:t>
      </w:r>
    </w:p>
    <w:p xmlns:wp14="http://schemas.microsoft.com/office/word/2010/wordml" w:rsidRPr="00D4049A" w:rsidR="00D4049A" w:rsidP="063397BA" w:rsidRDefault="00D4049A" w14:paraId="19C7AFF6" wp14:textId="47C9DDBD">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color w:val="000000" w:themeColor="text1" w:themeTint="FF" w:themeShade="FF"/>
          <w:sz w:val="28"/>
          <w:szCs w:val="28"/>
        </w:rPr>
        <w:t xml:space="preserve">•  Заемщик -субъект, получающий ссуду. Желание получить кредит должно быть подтверждено экономическими и юридическими </w:t>
      </w:r>
      <w:r w:rsidRPr="063397BA" w:rsidR="063397BA">
        <w:rPr>
          <w:sz w:val="28"/>
          <w:szCs w:val="28"/>
        </w:rPr>
        <w:t xml:space="preserve">гарантиями возврата ссуды по истечении ее срока. Обязанность заемщика возвратить кредит вытекает из того, что заемщик не становиться собственником ссужаемой стоимости, а лишь реализует в отношении ее права временного пользования. </w:t>
      </w:r>
    </w:p>
    <w:p xmlns:wp14="http://schemas.microsoft.com/office/word/2010/wordml" w:rsidRPr="00D4049A" w:rsidR="00D4049A" w:rsidP="00D4049A" w:rsidRDefault="00D4049A" w14:paraId="267D449C" wp14:textId="77777777">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Объектом кредита выступает ссужаемая стоимость. </w:t>
      </w:r>
    </w:p>
    <w:p xmlns:wp14="http://schemas.microsoft.com/office/word/2010/wordml" w:rsidRPr="00D4049A" w:rsidR="00D4049A" w:rsidP="00D4049A" w:rsidRDefault="00D4049A" w14:paraId="3F43DDEB" wp14:textId="77777777">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Сущность кредита и его роль проявляется в функциях: </w:t>
      </w:r>
    </w:p>
    <w:p xmlns:wp14="http://schemas.microsoft.com/office/word/2010/wordml" w:rsidRPr="00D4049A" w:rsidR="00D4049A" w:rsidP="00D4049A" w:rsidRDefault="00D4049A" w14:paraId="35135FDD" wp14:textId="77777777">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  перераспределительная; </w:t>
      </w:r>
    </w:p>
    <w:p xmlns:wp14="http://schemas.microsoft.com/office/word/2010/wordml" w:rsidRPr="00D4049A" w:rsidR="00D4049A" w:rsidP="00D4049A" w:rsidRDefault="00D4049A" w14:paraId="253ED9F8" wp14:textId="77777777">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  регулирующая; </w:t>
      </w:r>
    </w:p>
    <w:p xmlns:wp14="http://schemas.microsoft.com/office/word/2010/wordml" w:rsidRPr="00D4049A" w:rsidR="00D4049A" w:rsidP="00D4049A" w:rsidRDefault="00D4049A" w14:paraId="421EA27A" wp14:textId="77777777">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  стимулирующая. </w:t>
      </w:r>
    </w:p>
    <w:p xmlns:wp14="http://schemas.microsoft.com/office/word/2010/wordml" w:rsidR="00DD31F4" w:rsidP="063397BA" w:rsidRDefault="00DD31F4" w14:paraId="7194DBDC" wp14:textId="40127BC4">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Перераспределительная функция. С ее помощью происходит перераспределение национального дохода между экономическими субъектами. Назначение этой функции - удовлетворение временных потребностей в средствах у юридических и физических лиц, а также государства за счет временно свободных денежных средств других лиц. Особенностью функции </w:t>
      </w:r>
      <w:r w:rsidRPr="063397BA" w:rsidR="063397BA">
        <w:rPr>
          <w:color w:val="000000" w:themeColor="text1" w:themeTint="FF" w:themeShade="FF"/>
          <w:sz w:val="28"/>
          <w:szCs w:val="28"/>
        </w:rPr>
        <w:t xml:space="preserve">является то, что </w:t>
      </w:r>
      <w:r w:rsidRPr="063397BA" w:rsidR="063397BA">
        <w:rPr>
          <w:sz w:val="28"/>
          <w:szCs w:val="28"/>
        </w:rPr>
        <w:t xml:space="preserve">она охватывает только временные свободные средства и удовлетворяет только временные потребности в средствах платежа и обращения. </w:t>
      </w:r>
    </w:p>
    <w:p xmlns:wp14="http://schemas.microsoft.com/office/word/2010/wordml" w:rsidR="003776AB" w:rsidP="063397BA" w:rsidRDefault="00D4049A" w14:paraId="1AC7DDC9" wp14:textId="423F50B5">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Перераспределительная функция кредита охватывает перераспределение не только денежных средств, но и товарных ресурсов (коммерческий, лизинговый, частично потребительский кредиты). Кредитное перераспределение может иметь прямой характер (без участия финансовых посредников) и осуществляться через финансовых посредников (банки, инвестиционные фонды, страховые организации и пр.). </w:t>
      </w:r>
    </w:p>
    <w:p xmlns:wp14="http://schemas.microsoft.com/office/word/2010/wordml" w:rsidRPr="00D4049A" w:rsidR="00D4049A" w:rsidP="063397BA" w:rsidRDefault="003776AB" w14:paraId="6E2DCC90" wp14:textId="63B83A41">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Регулирующая функция заключается: </w:t>
      </w:r>
    </w:p>
    <w:p xmlns:wp14="http://schemas.microsoft.com/office/word/2010/wordml" w:rsidRPr="00D4049A" w:rsidR="00D4049A" w:rsidP="063397BA" w:rsidRDefault="003776AB" w14:paraId="105F6EE9" wp14:textId="26241956">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 в способности кредита обеспечивать непрерывный воспроизводственный процесс (за счет ссуженной стоимости привлекаются необходимые дополнительные ресурсы для организации производства); </w:t>
      </w:r>
    </w:p>
    <w:p xmlns:wp14="http://schemas.microsoft.com/office/word/2010/wordml" w:rsidRPr="00D4049A" w:rsidR="00D4049A" w:rsidP="063397BA" w:rsidRDefault="00D4049A" w14:paraId="04E80590" wp14:textId="0396FE4D">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 в регулировании структуры общественного производства и создании сбалансированной экономики (норма процента выступает главным фактором межотраслевого и межтерриториального перелива капитала. Свободный перелив капитала создает условия для быстрого удовлетворения возникающего спроса на товары и услуги. Благодаря ссудному капиталу создается необходимое предложение товаров и услуг). </w:t>
      </w:r>
    </w:p>
    <w:p xmlns:wp14="http://schemas.microsoft.com/office/word/2010/wordml" w:rsidR="00D4049A" w:rsidP="00DD31F4" w:rsidRDefault="00D4049A" w14:paraId="49B30355" wp14:textId="77777777">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Стимулирующая функция состоит в том, что заемщик, заключивший </w:t>
      </w:r>
      <w:r w:rsidRPr="003776AB">
        <w:rPr>
          <w:color w:val="000000" w:themeColor="text1"/>
          <w:sz w:val="28"/>
          <w:szCs w:val="28"/>
        </w:rPr>
        <w:t xml:space="preserve">кредитной </w:t>
      </w:r>
      <w:r w:rsidRPr="00D4049A">
        <w:rPr>
          <w:sz w:val="28"/>
          <w:szCs w:val="28"/>
        </w:rPr>
        <w:t>соглашение, берет на себя обязательства вернуть не только основную сумму долга, но и проценты (вознаграждение кредитору), а это требует, во-первых, производительного использования кредита и, во-вторых, повышен</w:t>
      </w:r>
      <w:r w:rsidR="00175B9B">
        <w:rPr>
          <w:sz w:val="28"/>
          <w:szCs w:val="28"/>
        </w:rPr>
        <w:t xml:space="preserve">ия эффективности производства. </w:t>
      </w:r>
    </w:p>
    <w:p xmlns:wp14="http://schemas.microsoft.com/office/word/2010/wordml" w:rsidRPr="00DD31F4" w:rsidR="00DD31F4" w:rsidP="00DD31F4" w:rsidRDefault="00DD31F4" w14:paraId="250C7D03" wp14:textId="77777777">
      <w:pPr>
        <w:pStyle w:val="a3"/>
        <w:shd w:val="clear" w:color="auto" w:fill="FFFFFF"/>
        <w:spacing w:before="0" w:beforeAutospacing="0" w:after="0" w:afterAutospacing="0" w:line="360" w:lineRule="auto"/>
        <w:ind w:firstLine="709"/>
        <w:jc w:val="both"/>
        <w:rPr>
          <w:sz w:val="28"/>
          <w:szCs w:val="28"/>
        </w:rPr>
      </w:pPr>
      <w:r w:rsidRPr="00DD31F4">
        <w:rPr>
          <w:sz w:val="28"/>
          <w:szCs w:val="28"/>
        </w:rPr>
        <w:t>Кредит является важным инструментом финансирования для бизнеса, так как позволяет получить необходимые средства для развития и реализации проектов, которые могут принести прибыль. Также кредит может помочь предприятию преодолеть кратковременные трудности с платежами и обеспечить его стабильность.</w:t>
      </w:r>
    </w:p>
    <w:p xmlns:wp14="http://schemas.microsoft.com/office/word/2010/wordml" w:rsidRPr="00DD31F4" w:rsidR="00DD31F4" w:rsidP="00DD31F4" w:rsidRDefault="00DD31F4" w14:paraId="369A6761" wp14:textId="77777777">
      <w:pPr>
        <w:pStyle w:val="a3"/>
        <w:shd w:val="clear" w:color="auto" w:fill="FFFFFF"/>
        <w:spacing w:before="0" w:beforeAutospacing="0" w:after="0" w:afterAutospacing="0" w:line="360" w:lineRule="auto"/>
        <w:ind w:firstLine="709"/>
        <w:jc w:val="both"/>
        <w:rPr>
          <w:sz w:val="28"/>
          <w:szCs w:val="28"/>
        </w:rPr>
      </w:pPr>
      <w:r w:rsidRPr="00DD31F4">
        <w:rPr>
          <w:sz w:val="28"/>
          <w:szCs w:val="28"/>
        </w:rPr>
        <w:t>Кроме того, кредиты используются для индивидуального потребления, так как позволяют приобретать дорогие товары или услуги, которые не могут быть приобретены в полном объеме за один раз. Кредиты на недвижимость позволяют людям приобретать жилье и создавать свой дом, а кредиты на автомобили - приобретать автомобиль.</w:t>
      </w:r>
    </w:p>
    <w:p xmlns:wp14="http://schemas.microsoft.com/office/word/2010/wordml" w:rsidRPr="00DD31F4" w:rsidR="00DD31F4" w:rsidP="00DD31F4" w:rsidRDefault="00DD31F4" w14:paraId="2809F9F4" wp14:textId="77777777">
      <w:pPr>
        <w:pStyle w:val="a3"/>
        <w:shd w:val="clear" w:color="auto" w:fill="FFFFFF"/>
        <w:spacing w:before="0" w:beforeAutospacing="0" w:after="0" w:afterAutospacing="0" w:line="360" w:lineRule="auto"/>
        <w:ind w:firstLine="709"/>
        <w:jc w:val="both"/>
        <w:rPr>
          <w:sz w:val="28"/>
          <w:szCs w:val="28"/>
        </w:rPr>
      </w:pPr>
      <w:r w:rsidRPr="00DD31F4">
        <w:rPr>
          <w:sz w:val="28"/>
          <w:szCs w:val="28"/>
        </w:rPr>
        <w:t>Однако кредит имеет и некоторые риски. Заёмщик должен быть уверен в своей способности погасить долг в срок и выплачивать проценты за пользование кредитом. Неспособность выполнять обязательства может привести к штрафам, дополнительным процентам и даже к потере имущества, которое было поставлено в залог.</w:t>
      </w:r>
    </w:p>
    <w:p xmlns:wp14="http://schemas.microsoft.com/office/word/2010/wordml" w:rsidRPr="00DD31F4" w:rsidR="00DD31F4" w:rsidP="00DD31F4" w:rsidRDefault="00DD31F4" w14:paraId="6BFB1712" wp14:textId="77777777">
      <w:pPr>
        <w:pStyle w:val="a3"/>
        <w:shd w:val="clear" w:color="auto" w:fill="FFFFFF"/>
        <w:spacing w:before="0" w:beforeAutospacing="0" w:after="0" w:afterAutospacing="0" w:line="360" w:lineRule="auto"/>
        <w:ind w:firstLine="709"/>
        <w:jc w:val="both"/>
        <w:rPr>
          <w:sz w:val="28"/>
          <w:szCs w:val="28"/>
        </w:rPr>
      </w:pPr>
      <w:r w:rsidRPr="00DD31F4">
        <w:rPr>
          <w:sz w:val="28"/>
          <w:szCs w:val="28"/>
        </w:rPr>
        <w:t>Также кредит может иметь отрицательное влияние на экономику, если кредитование становится слишком распространенным и неплатежеспособные заемщики не выполняют свои обязательства. В этом случае может произойти кризис на рынке кредитования, который может оказать отрицательное влияние на весь экономический сектор.</w:t>
      </w:r>
    </w:p>
    <w:p xmlns:wp14="http://schemas.microsoft.com/office/word/2010/wordml" w:rsidR="00DD31F4" w:rsidP="00175B9B" w:rsidRDefault="00DD31F4" w14:paraId="769D0D3C" wp14:textId="77777777">
      <w:pPr>
        <w:pStyle w:val="a3"/>
        <w:shd w:val="clear" w:color="auto" w:fill="FFFFFF"/>
        <w:spacing w:before="0" w:beforeAutospacing="0" w:after="0" w:afterAutospacing="0" w:line="360" w:lineRule="auto"/>
        <w:ind w:firstLine="709"/>
        <w:jc w:val="both"/>
        <w:rPr>
          <w:sz w:val="28"/>
          <w:szCs w:val="28"/>
        </w:rPr>
      </w:pPr>
    </w:p>
    <w:p xmlns:wp14="http://schemas.microsoft.com/office/word/2010/wordml" w:rsidR="001F2113" w:rsidP="00553D2A" w:rsidRDefault="001F2113" w14:paraId="54CD245A" wp14:textId="77777777">
      <w:pPr>
        <w:pStyle w:val="a3"/>
        <w:shd w:val="clear" w:color="auto" w:fill="FFFFFF"/>
        <w:spacing w:before="0" w:beforeAutospacing="0" w:after="0" w:afterAutospacing="0" w:line="360" w:lineRule="auto"/>
        <w:ind w:firstLine="709"/>
        <w:jc w:val="center"/>
        <w:rPr>
          <w:color w:val="FF0000"/>
          <w:sz w:val="28"/>
          <w:szCs w:val="28"/>
        </w:rPr>
      </w:pPr>
    </w:p>
    <w:p xmlns:wp14="http://schemas.microsoft.com/office/word/2010/wordml" w:rsidR="00553D2A" w:rsidP="063397BA" w:rsidRDefault="00553D2A" w14:paraId="674698E5" wp14:textId="4E51B32A">
      <w:pPr>
        <w:pStyle w:val="a3"/>
        <w:shd w:val="clear" w:color="auto" w:fill="FFFFFF" w:themeFill="background1"/>
        <w:spacing w:before="0" w:beforeAutospacing="off" w:after="0" w:afterAutospacing="off" w:line="360" w:lineRule="auto"/>
        <w:ind w:firstLine="709"/>
        <w:jc w:val="center"/>
        <w:rPr>
          <w:b w:val="1"/>
          <w:bCs w:val="1"/>
          <w:sz w:val="28"/>
          <w:szCs w:val="28"/>
        </w:rPr>
      </w:pPr>
      <w:r w:rsidRPr="063397BA" w:rsidR="063397BA">
        <w:rPr>
          <w:b w:val="1"/>
          <w:bCs w:val="1"/>
          <w:sz w:val="28"/>
          <w:szCs w:val="28"/>
        </w:rPr>
        <w:t>1.</w:t>
      </w:r>
      <w:r w:rsidRPr="063397BA" w:rsidR="063397BA">
        <w:rPr>
          <w:b w:val="1"/>
          <w:bCs w:val="1"/>
          <w:sz w:val="28"/>
          <w:szCs w:val="28"/>
        </w:rPr>
        <w:t>2. Классификация</w:t>
      </w:r>
      <w:r w:rsidRPr="063397BA" w:rsidR="063397BA">
        <w:rPr>
          <w:b w:val="1"/>
          <w:bCs w:val="1"/>
          <w:sz w:val="28"/>
          <w:szCs w:val="28"/>
        </w:rPr>
        <w:t xml:space="preserve"> кредита и его современные формы</w:t>
      </w:r>
    </w:p>
    <w:p xmlns:wp14="http://schemas.microsoft.com/office/word/2010/wordml" w:rsidRPr="001F2113" w:rsidR="001F2113" w:rsidP="001F2113" w:rsidRDefault="001F2113" w14:paraId="34DFF7FA"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Классификация представляет собой группировку характеристик рассматриваемых экономических явлений по определенным признакам. Вид кредита – это детальная его характеристика по организационно-экономическим признакам, используемая для классификации кредитов. Формы кредита тесно связаны с его структурой и в определенной степени с сущностью кредитных отношений. Структура кредита включает кредитора, заемщика, ссуженную стоимость и пр. Поэтому кредиты можно классифицировать по различным видам и формам</w:t>
      </w:r>
      <w:r w:rsidR="00CC2BA7">
        <w:rPr>
          <w:rStyle w:val="a7"/>
          <w:bCs/>
          <w:sz w:val="28"/>
          <w:szCs w:val="28"/>
        </w:rPr>
        <w:footnoteReference w:id="1"/>
      </w:r>
      <w:r w:rsidRPr="001F2113">
        <w:rPr>
          <w:bCs/>
          <w:sz w:val="28"/>
          <w:szCs w:val="28"/>
        </w:rPr>
        <w:t>.</w:t>
      </w:r>
    </w:p>
    <w:p xmlns:wp14="http://schemas.microsoft.com/office/word/2010/wordml" w:rsidRPr="001F2113" w:rsidR="001F2113" w:rsidP="001F2113" w:rsidRDefault="001F2113" w14:paraId="6EB852F3"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1. </w:t>
      </w:r>
      <w:r w:rsidRPr="001F2113">
        <w:rPr>
          <w:b/>
          <w:bCs/>
          <w:i/>
          <w:iCs/>
          <w:sz w:val="28"/>
          <w:szCs w:val="28"/>
        </w:rPr>
        <w:t>По срокам кредитования.</w:t>
      </w:r>
    </w:p>
    <w:p xmlns:wp14="http://schemas.microsoft.com/office/word/2010/wordml" w:rsidRPr="001F2113" w:rsidR="001F2113" w:rsidP="001F2113" w:rsidRDefault="001F2113" w14:paraId="68CA09B1"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онкольные кредиты</w:t>
      </w:r>
      <w:r w:rsidRPr="001F2113">
        <w:rPr>
          <w:bCs/>
          <w:sz w:val="28"/>
          <w:szCs w:val="28"/>
        </w:rPr>
        <w:t xml:space="preserve"> (до востребования), подлежащие возврату в фиксированный срок после поступления официального уведомления от кредитора. В настоящее время они практически не используются не только в России, но и в большинстве других стран, так как требуют относительно стабильных условий на рынке ссудных капиталов и в экономике в целом;</w:t>
      </w:r>
    </w:p>
    <w:p xmlns:wp14="http://schemas.microsoft.com/office/word/2010/wordml" w:rsidRPr="001F2113" w:rsidR="001F2113" w:rsidP="001F2113" w:rsidRDefault="001F2113" w14:paraId="4A737FA7"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краткосрочные кредиты,</w:t>
      </w:r>
      <w:r w:rsidRPr="001F2113">
        <w:rPr>
          <w:bCs/>
          <w:sz w:val="28"/>
          <w:szCs w:val="28"/>
        </w:rPr>
        <w:t xml:space="preserve"> предоставляемые, как правило, на восполнение временного недостатка собственных оборотных средств. Средний срок погашения по этому виду кредита обычно не превышает шести месяцев. Наиболее активно краткосрочные кредиты применяются на фондовом рынке, в торговле и сфере услуг, в межбанковском кредитовании. В современных отечественных условиях краткосрочные кредиты получили доминирующий характер на рынке ссудных капиталов;</w:t>
      </w:r>
    </w:p>
    <w:p xmlns:wp14="http://schemas.microsoft.com/office/word/2010/wordml" w:rsidRPr="001F2113" w:rsidR="001F2113" w:rsidP="001F2113" w:rsidRDefault="001F2113" w14:paraId="094AB29A"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среднесрочные кредиты,</w:t>
      </w:r>
      <w:r w:rsidRPr="001F2113">
        <w:rPr>
          <w:bCs/>
          <w:sz w:val="28"/>
          <w:szCs w:val="28"/>
        </w:rPr>
        <w:t xml:space="preserve"> предоставляемые на срок от шести месяцев до одного года (в отечественных условиях) на цели производственного и чисто коммерческого характера;</w:t>
      </w:r>
    </w:p>
    <w:p xmlns:wp14="http://schemas.microsoft.com/office/word/2010/wordml" w:rsidRPr="001F2113" w:rsidR="001F2113" w:rsidP="00CC2BA7" w:rsidRDefault="001F2113" w14:paraId="004A8A88"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долгосрочные кредиты,</w:t>
      </w:r>
      <w:r w:rsidRPr="001F2113">
        <w:rPr>
          <w:bCs/>
          <w:sz w:val="28"/>
          <w:szCs w:val="28"/>
        </w:rPr>
        <w:t xml:space="preserve"> используемые, как правило, в инвестиционных целях. Применяются при кредитовании реконструкции, технического перевооружения, нового строительства на предприятиях всех сфер деятельности. Особое развитие получили в капитальном строительстве, топливно-энергетическом комплексе, сырьевых отраслях экономики. Средний срок их погашения обычно от трех до пяти лет, но может достигать 25 лет и более, особенно при получении соответствующих финансовых гарантий со стороны государства.</w:t>
      </w:r>
    </w:p>
    <w:p xmlns:wp14="http://schemas.microsoft.com/office/word/2010/wordml" w:rsidRPr="001F2113" w:rsidR="001F2113" w:rsidP="001F2113" w:rsidRDefault="001F2113" w14:paraId="55F98A71"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2. </w:t>
      </w:r>
      <w:r w:rsidRPr="001F2113">
        <w:rPr>
          <w:b/>
          <w:bCs/>
          <w:i/>
          <w:iCs/>
          <w:sz w:val="28"/>
          <w:szCs w:val="28"/>
        </w:rPr>
        <w:t>По способу погашения</w:t>
      </w:r>
      <w:r w:rsidRPr="001F2113">
        <w:rPr>
          <w:bCs/>
          <w:sz w:val="28"/>
          <w:szCs w:val="28"/>
        </w:rPr>
        <w:t xml:space="preserve">: </w:t>
      </w:r>
    </w:p>
    <w:p xmlns:wp14="http://schemas.microsoft.com/office/word/2010/wordml" w:rsidRPr="001F2113" w:rsidR="001F2113" w:rsidP="001F2113" w:rsidRDefault="001F2113" w14:paraId="753DD34F"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кредиты, погашаемые единовременным взносом</w:t>
      </w:r>
      <w:r w:rsidRPr="001F2113">
        <w:rPr>
          <w:bCs/>
          <w:sz w:val="28"/>
          <w:szCs w:val="28"/>
        </w:rPr>
        <w:t xml:space="preserve"> (</w:t>
      </w:r>
      <w:r w:rsidRPr="001F2113">
        <w:rPr>
          <w:bCs/>
          <w:i/>
          <w:iCs/>
          <w:sz w:val="28"/>
          <w:szCs w:val="28"/>
        </w:rPr>
        <w:t>платежом</w:t>
      </w:r>
      <w:r w:rsidRPr="001F2113">
        <w:rPr>
          <w:bCs/>
          <w:sz w:val="28"/>
          <w:szCs w:val="28"/>
        </w:rPr>
        <w:t>). Традиционная форма возврата краткосрочных кредитов весьма функциональна с позиции юридического оформления, так как не требует использования механизма исчисления дифференцированного процента;</w:t>
      </w:r>
    </w:p>
    <w:p xmlns:wp14="http://schemas.microsoft.com/office/word/2010/wordml" w:rsidRPr="001F2113" w:rsidR="001F2113" w:rsidP="001F2113" w:rsidRDefault="001F2113" w14:paraId="48A75662"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кредиты, погашаемые в рассрочку</w:t>
      </w:r>
      <w:r w:rsidRPr="001F2113">
        <w:rPr>
          <w:bCs/>
          <w:sz w:val="28"/>
          <w:szCs w:val="28"/>
        </w:rPr>
        <w:t xml:space="preserve"> в течение всего срока действия кредитного договора. Конкретные условия (порядок) возврата определяются договором, в том числе в части антиинфляционной защиты интересов кредитора. Всегда используются при долгосрочных кредитах и, как правило, при среднесрочных.</w:t>
      </w:r>
    </w:p>
    <w:p xmlns:wp14="http://schemas.microsoft.com/office/word/2010/wordml" w:rsidRPr="00E51C5E" w:rsidR="001F2113" w:rsidP="001F2113" w:rsidRDefault="001F2113" w14:paraId="6BFA5589" wp14:textId="77777777">
      <w:pPr>
        <w:pStyle w:val="a3"/>
        <w:shd w:val="clear" w:color="auto" w:fill="FFFFFF"/>
        <w:spacing w:before="0" w:beforeAutospacing="0" w:after="0" w:afterAutospacing="0" w:line="360" w:lineRule="auto"/>
        <w:ind w:firstLine="709"/>
        <w:jc w:val="both"/>
        <w:rPr>
          <w:bCs/>
          <w:color w:val="FF0000"/>
          <w:sz w:val="28"/>
          <w:szCs w:val="28"/>
        </w:rPr>
      </w:pPr>
      <w:r w:rsidRPr="001F2113">
        <w:rPr>
          <w:bCs/>
          <w:sz w:val="28"/>
          <w:szCs w:val="28"/>
        </w:rPr>
        <w:t xml:space="preserve">3. </w:t>
      </w:r>
      <w:r w:rsidRPr="001F2113">
        <w:rPr>
          <w:b/>
          <w:bCs/>
          <w:i/>
          <w:iCs/>
          <w:sz w:val="28"/>
          <w:szCs w:val="28"/>
        </w:rPr>
        <w:t>По спо</w:t>
      </w:r>
      <w:r w:rsidR="003776AB">
        <w:rPr>
          <w:b/>
          <w:bCs/>
          <w:i/>
          <w:iCs/>
          <w:sz w:val="28"/>
          <w:szCs w:val="28"/>
        </w:rPr>
        <w:t>собу взимания ссудного процента</w:t>
      </w:r>
    </w:p>
    <w:p xmlns:wp14="http://schemas.microsoft.com/office/word/2010/wordml" w:rsidRPr="001F2113" w:rsidR="001F2113" w:rsidP="001F2113" w:rsidRDefault="001F2113" w14:paraId="29C3BE0B"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кредиты, процент по которым уплачивается в момент общего погашения.</w:t>
      </w:r>
      <w:r w:rsidRPr="001F2113">
        <w:rPr>
          <w:bCs/>
          <w:sz w:val="28"/>
          <w:szCs w:val="28"/>
        </w:rPr>
        <w:t xml:space="preserve"> Традиционная для рыночной экономики форма оплаты краткосрочных кредитов, имеющая наиболее функциональный с позиции простоты расчета характер;</w:t>
      </w:r>
    </w:p>
    <w:p xmlns:wp14="http://schemas.microsoft.com/office/word/2010/wordml" w:rsidRPr="001F2113" w:rsidR="001F2113" w:rsidP="001F2113" w:rsidRDefault="001F2113" w14:paraId="66682F31"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кредиты, процент по которым уплачивается равномерными взносами</w:t>
      </w:r>
      <w:r w:rsidRPr="001F2113">
        <w:rPr>
          <w:bCs/>
          <w:sz w:val="28"/>
          <w:szCs w:val="28"/>
        </w:rPr>
        <w:t xml:space="preserve"> заемщика в течение всего срока действия кредитного договора. Традиционная форма оплаты средне- и долгосрочных кредитов;</w:t>
      </w:r>
    </w:p>
    <w:p xmlns:wp14="http://schemas.microsoft.com/office/word/2010/wordml" w:rsidRPr="001F2113" w:rsidR="001F2113" w:rsidP="001F2113" w:rsidRDefault="001F2113" w14:paraId="47B8EFB5"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кредиты, процент по которым удерживается по прогрессивной или регрессивной ставке,</w:t>
      </w:r>
      <w:r w:rsidRPr="001F2113">
        <w:rPr>
          <w:bCs/>
          <w:sz w:val="28"/>
          <w:szCs w:val="28"/>
        </w:rPr>
        <w:t xml:space="preserve"> используются при желании банка помочь клиенту реально погашать свои кредит и проценты в периоды поступления денег на счет, например при поступлении выручки. Данный вид кредита может иметь достаточно дифференцированный характер в зависимости от договоренности сторон;</w:t>
      </w:r>
    </w:p>
    <w:p xmlns:wp14="http://schemas.microsoft.com/office/word/2010/wordml" w:rsidRPr="001F2113" w:rsidR="001F2113" w:rsidP="001F2113" w:rsidRDefault="001F2113" w14:paraId="52D0ADDD"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кредиты, процент по которым удерживается банком в момент непосредственной выдачи их заемщику.</w:t>
      </w:r>
      <w:r w:rsidRPr="001F2113">
        <w:rPr>
          <w:bCs/>
          <w:sz w:val="28"/>
          <w:szCs w:val="28"/>
        </w:rPr>
        <w:t xml:space="preserve"> Для развитой рыночной экономики эта форма абсолютно не характерна и используется лишь ростовщическим капиталом.</w:t>
      </w:r>
    </w:p>
    <w:p xmlns:wp14="http://schemas.microsoft.com/office/word/2010/wordml" w:rsidRPr="001F2113" w:rsidR="001F2113" w:rsidP="001F2113" w:rsidRDefault="001F2113" w14:paraId="486B9623"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Альтернативой уплате процентов по займу является дисконт (скидка). Используется, как правило, в облигациях и учете векселя. Так, при покупке облигации покупатель (выступает как кредитор) платит денежные средства, которые значительно меньше номинальной стоимости данной облигации. При погашении данной облигации заемщик (эмитент облигации) выплачивает всю денежную сумму по номиналу.</w:t>
      </w:r>
    </w:p>
    <w:p xmlns:wp14="http://schemas.microsoft.com/office/word/2010/wordml" w:rsidRPr="003776AB" w:rsidR="001F2113" w:rsidP="001F2113" w:rsidRDefault="001F2113" w14:paraId="3969BE32" wp14:textId="77777777">
      <w:pPr>
        <w:pStyle w:val="a3"/>
        <w:shd w:val="clear" w:color="auto" w:fill="FFFFFF"/>
        <w:spacing w:before="0" w:beforeAutospacing="0" w:after="0" w:afterAutospacing="0" w:line="360" w:lineRule="auto"/>
        <w:ind w:firstLine="709"/>
        <w:jc w:val="both"/>
        <w:rPr>
          <w:bCs/>
          <w:color w:val="000000" w:themeColor="text1"/>
          <w:sz w:val="28"/>
          <w:szCs w:val="28"/>
        </w:rPr>
      </w:pPr>
      <w:r w:rsidRPr="003776AB">
        <w:rPr>
          <w:bCs/>
          <w:color w:val="000000" w:themeColor="text1"/>
          <w:sz w:val="28"/>
          <w:szCs w:val="28"/>
        </w:rPr>
        <w:t xml:space="preserve">4. </w:t>
      </w:r>
      <w:r w:rsidRPr="003776AB">
        <w:rPr>
          <w:b/>
          <w:bCs/>
          <w:i/>
          <w:iCs/>
          <w:color w:val="000000" w:themeColor="text1"/>
          <w:sz w:val="28"/>
          <w:szCs w:val="28"/>
        </w:rPr>
        <w:t>По наличию и характеру обеспечения.</w:t>
      </w:r>
    </w:p>
    <w:p xmlns:wp14="http://schemas.microsoft.com/office/word/2010/wordml" w:rsidRPr="001F2113" w:rsidR="001F2113" w:rsidP="001F2113" w:rsidRDefault="001F2113" w14:paraId="64D8B8E6"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доверительные</w:t>
      </w:r>
      <w:r w:rsidRPr="001F2113">
        <w:rPr>
          <w:bCs/>
          <w:sz w:val="28"/>
          <w:szCs w:val="28"/>
        </w:rPr>
        <w:t xml:space="preserve"> (</w:t>
      </w:r>
      <w:r w:rsidRPr="001F2113">
        <w:rPr>
          <w:bCs/>
          <w:i/>
          <w:iCs/>
          <w:sz w:val="28"/>
          <w:szCs w:val="28"/>
        </w:rPr>
        <w:t>не обеспеченные</w:t>
      </w:r>
      <w:r w:rsidRPr="001F2113">
        <w:rPr>
          <w:bCs/>
          <w:sz w:val="28"/>
          <w:szCs w:val="28"/>
        </w:rPr>
        <w:t xml:space="preserve">) </w:t>
      </w:r>
      <w:r w:rsidRPr="001F2113">
        <w:rPr>
          <w:bCs/>
          <w:i/>
          <w:iCs/>
          <w:sz w:val="28"/>
          <w:szCs w:val="28"/>
        </w:rPr>
        <w:t>кредиты.</w:t>
      </w:r>
      <w:r w:rsidRPr="001F2113">
        <w:rPr>
          <w:bCs/>
          <w:sz w:val="28"/>
          <w:szCs w:val="28"/>
        </w:rPr>
        <w:t xml:space="preserve"> Применяются коммерческими банками в случаях кредитования высоконадежных и постоянных клиентов и когда используется мягкая кредитная политика, направленная на активное размещение ссудного капитала своим потенциальным</w:t>
      </w:r>
    </w:p>
    <w:p xmlns:wp14="http://schemas.microsoft.com/office/word/2010/wordml" w:rsidRPr="001F2113" w:rsidR="001F2113" w:rsidP="001F2113" w:rsidRDefault="001F2113" w14:paraId="3E84140D"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заемщикам, а также при незначительных суммах, потеря которых будет неощутима для финансового положения банка;</w:t>
      </w:r>
    </w:p>
    <w:p xmlns:wp14="http://schemas.microsoft.com/office/word/2010/wordml" w:rsidRPr="001F2113" w:rsidR="001F2113" w:rsidP="001F2113" w:rsidRDefault="001F2113" w14:paraId="1B761AD5" wp14:textId="77777777">
      <w:pPr>
        <w:pStyle w:val="a3"/>
        <w:shd w:val="clear" w:color="auto" w:fill="FFFFFF"/>
        <w:spacing w:before="0" w:beforeAutospacing="0" w:after="0" w:afterAutospacing="0" w:line="360" w:lineRule="auto"/>
        <w:ind w:firstLine="709"/>
        <w:jc w:val="both"/>
        <w:rPr>
          <w:bCs/>
          <w:sz w:val="28"/>
          <w:szCs w:val="28"/>
        </w:rPr>
      </w:pPr>
      <w:r w:rsidRPr="001F2113">
        <w:rPr>
          <w:bCs/>
          <w:i/>
          <w:iCs/>
          <w:sz w:val="28"/>
          <w:szCs w:val="28"/>
        </w:rPr>
        <w:t>• обеспеченные кредиты</w:t>
      </w:r>
      <w:r w:rsidRPr="001F2113">
        <w:rPr>
          <w:bCs/>
          <w:sz w:val="28"/>
          <w:szCs w:val="28"/>
        </w:rPr>
        <w:t xml:space="preserve"> – основная разновидность современного банковского кредита, выражающая один из его базовых принципов. В роли обеспечения может выступить любое имущество, принадлежащее заемщику на праве собственности. Чаще всего это недвижимость, товары в обороте или ценные бумаги. </w:t>
      </w:r>
      <w:r w:rsidRPr="003776AB">
        <w:rPr>
          <w:bCs/>
          <w:color w:val="000000" w:themeColor="text1"/>
          <w:sz w:val="28"/>
          <w:szCs w:val="28"/>
        </w:rPr>
        <w:t xml:space="preserve">По законодательству </w:t>
      </w:r>
      <w:r w:rsidRPr="001F2113">
        <w:rPr>
          <w:bCs/>
          <w:sz w:val="28"/>
          <w:szCs w:val="28"/>
        </w:rPr>
        <w:t>обеспечением по ссуде могут быть банковские гарантии, поручительства, залог, неустойка, задаток и удержание имущества заемщика. При нарушении заемщиком своих обязательств это имущество переходит в собственность банка, который в процессе его реализации возмещает понесенные им убытки.</w:t>
      </w:r>
    </w:p>
    <w:p xmlns:wp14="http://schemas.microsoft.com/office/word/2010/wordml" w:rsidRPr="001F2113" w:rsidR="001F2113" w:rsidP="001F2113" w:rsidRDefault="001F2113" w14:paraId="0FA8A57C"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Размер выдаваемой ссуды, как правило, меньше среднерыночной стоимости предложенного обеспечения. В отечественных условиях основная проблема при оформлении обеспеченных кредитов – процедура оценки стоимости имущества (из-за незавершенности процесса формирования ипотечного и фондового рынков).</w:t>
      </w:r>
    </w:p>
    <w:p xmlns:wp14="http://schemas.microsoft.com/office/word/2010/wordml" w:rsidRPr="001F2113" w:rsidR="001F2113" w:rsidP="001F2113" w:rsidRDefault="001F2113" w14:paraId="66F43A7E"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5. </w:t>
      </w:r>
      <w:r w:rsidRPr="001F2113">
        <w:rPr>
          <w:b/>
          <w:bCs/>
          <w:i/>
          <w:iCs/>
          <w:sz w:val="28"/>
          <w:szCs w:val="28"/>
        </w:rPr>
        <w:t>По целевому назначению</w:t>
      </w:r>
      <w:r w:rsidRPr="001F2113">
        <w:rPr>
          <w:bCs/>
          <w:sz w:val="28"/>
          <w:szCs w:val="28"/>
        </w:rPr>
        <w:t xml:space="preserve">: </w:t>
      </w:r>
    </w:p>
    <w:p xmlns:wp14="http://schemas.microsoft.com/office/word/2010/wordml" w:rsidRPr="001F2113" w:rsidR="001F2113" w:rsidP="001F2113" w:rsidRDefault="001F2113" w14:paraId="5CA550A0"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ссуды общего характера,</w:t>
      </w:r>
      <w:r w:rsidRPr="001F2113">
        <w:rPr>
          <w:bCs/>
          <w:sz w:val="28"/>
          <w:szCs w:val="28"/>
        </w:rPr>
        <w:t xml:space="preserve"> используемые заемщиком по своему усмотрению для удовлетворения любых потребностей в финансовых ресурсах;</w:t>
      </w:r>
    </w:p>
    <w:p xmlns:wp14="http://schemas.microsoft.com/office/word/2010/wordml" w:rsidR="00DD31F4" w:rsidP="063397BA" w:rsidRDefault="00DD31F4" w14:paraId="30D7AA69" wp14:textId="38C2B563">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 </w:t>
      </w:r>
      <w:r w:rsidRPr="063397BA" w:rsidR="063397BA">
        <w:rPr>
          <w:i w:val="1"/>
          <w:iCs w:val="1"/>
          <w:sz w:val="28"/>
          <w:szCs w:val="28"/>
        </w:rPr>
        <w:t>целевые ссуды,</w:t>
      </w:r>
      <w:r w:rsidRPr="063397BA" w:rsidR="063397BA">
        <w:rPr>
          <w:sz w:val="28"/>
          <w:szCs w:val="28"/>
        </w:rPr>
        <w:t xml:space="preserve"> предполагающие необходимость для заемщика использовать выделенные банком ресурсы исключительно для решения задач, определенных условиями кредитного договора (например, для расчета за приобретаемые товары, для выплаты заработной платы персоналу, на капитальное развитие и </w:t>
      </w:r>
      <w:r w:rsidRPr="063397BA" w:rsidR="063397BA">
        <w:rPr>
          <w:sz w:val="28"/>
          <w:szCs w:val="28"/>
        </w:rPr>
        <w:t>т.д.</w:t>
      </w:r>
      <w:r w:rsidRPr="063397BA" w:rsidR="063397BA">
        <w:rPr>
          <w:sz w:val="28"/>
          <w:szCs w:val="28"/>
        </w:rPr>
        <w:t>). Нарушение указанных обязательств влечет за собою применение к заемщику установленных договором санкций в форме досрочного отзыва кредита или увеличения процентной ставки по нему.</w:t>
      </w:r>
    </w:p>
    <w:p xmlns:wp14="http://schemas.microsoft.com/office/word/2010/wordml" w:rsidRPr="001F2113" w:rsidR="001F2113" w:rsidP="001F2113" w:rsidRDefault="001F2113" w14:paraId="3E014FFA"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6. </w:t>
      </w:r>
      <w:r w:rsidRPr="001F2113">
        <w:rPr>
          <w:b/>
          <w:bCs/>
          <w:i/>
          <w:iCs/>
          <w:sz w:val="28"/>
          <w:szCs w:val="28"/>
        </w:rPr>
        <w:t>По категории потенциальных заемщиков</w:t>
      </w:r>
      <w:r w:rsidRPr="001F2113">
        <w:rPr>
          <w:bCs/>
          <w:sz w:val="28"/>
          <w:szCs w:val="28"/>
        </w:rPr>
        <w:t xml:space="preserve">: </w:t>
      </w:r>
    </w:p>
    <w:p xmlns:wp14="http://schemas.microsoft.com/office/word/2010/wordml" w:rsidRPr="001F2113" w:rsidR="001F2113" w:rsidP="001F2113" w:rsidRDefault="001F2113" w14:paraId="5CC0CF21"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коммерческие ссуды,</w:t>
      </w:r>
      <w:r w:rsidRPr="001F2113">
        <w:rPr>
          <w:bCs/>
          <w:sz w:val="28"/>
          <w:szCs w:val="28"/>
        </w:rPr>
        <w:t xml:space="preserve"> предоставляемые субъектам хозяйствования, функционирующим в сфере торговли и услуг. В основном они имеют краткосрочный характер;</w:t>
      </w:r>
    </w:p>
    <w:p xmlns:wp14="http://schemas.microsoft.com/office/word/2010/wordml" w:rsidRPr="001F2113" w:rsidR="001F2113" w:rsidP="001F2113" w:rsidRDefault="001F2113" w14:paraId="3364C8E1"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межбанковские ссуды</w:t>
      </w:r>
      <w:r w:rsidRPr="001F2113">
        <w:rPr>
          <w:bCs/>
          <w:sz w:val="28"/>
          <w:szCs w:val="28"/>
        </w:rPr>
        <w:t xml:space="preserve"> – одна из наиболее распространенных форм хозяйственного взаимодействия кредитных организаций. Текущая ставка но межбанковским кредитам является важнейшим фактором, определяющим учетную политику конкретного банка по остальным видам выдаваемых им ссуд. Величина этой ставки тесно связана со ставкой рефинансирования Банка России, являющегося активным участником и прямым координатором рынка межбанковских кредитов;</w:t>
      </w:r>
    </w:p>
    <w:p xmlns:wp14="http://schemas.microsoft.com/office/word/2010/wordml" w:rsidRPr="001F2113" w:rsidR="001F2113" w:rsidP="001F2113" w:rsidRDefault="001F2113" w14:paraId="3DD8E9DE"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потребительские ссуды,</w:t>
      </w:r>
      <w:r w:rsidRPr="001F2113">
        <w:rPr>
          <w:bCs/>
          <w:sz w:val="28"/>
          <w:szCs w:val="28"/>
        </w:rPr>
        <w:t xml:space="preserve"> предоставляемые частным лицам для удовлетворения их потребности в денежных средствах (для приобретения как движимого, так и недвижимого имущества);</w:t>
      </w:r>
    </w:p>
    <w:p xmlns:wp14="http://schemas.microsoft.com/office/word/2010/wordml" w:rsidRPr="001F2113" w:rsidR="001F2113" w:rsidP="001F2113" w:rsidRDefault="001F2113" w14:paraId="41E500DD"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ссуды посредникам фондовой биржи,</w:t>
      </w:r>
      <w:r w:rsidRPr="001F2113">
        <w:rPr>
          <w:bCs/>
          <w:sz w:val="28"/>
          <w:szCs w:val="28"/>
        </w:rPr>
        <w:t xml:space="preserve"> предоставляемые банками брокерским и дилерским фирмам, осуществляющим операции по купле-продаже ценных бумаг. Характерная особенность этих ссуд в зарубежной и российской практике – изначальная ориентированность на обслуживание не инвестиционных, а игровых (спекулятивных) операций на фондовом рынке;</w:t>
      </w:r>
    </w:p>
    <w:p xmlns:wp14="http://schemas.microsoft.com/office/word/2010/wordml" w:rsidR="003776AB" w:rsidP="00CA2C16" w:rsidRDefault="001F2113" w14:paraId="070548DB"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аграрные ссуды</w:t>
      </w:r>
      <w:r w:rsidRPr="001F2113">
        <w:rPr>
          <w:bCs/>
          <w:sz w:val="28"/>
          <w:szCs w:val="28"/>
        </w:rPr>
        <w:t xml:space="preserve"> – одна из наиболее распространенных разновидностей кредитных операций, определившая появление специализированных кредитных организаций – агробанков. Характерной их особенностью является выраженный сезонный характер, обусловленный спецификой сель</w:t>
      </w:r>
      <w:r w:rsidR="00CA2C16">
        <w:rPr>
          <w:bCs/>
          <w:sz w:val="28"/>
          <w:szCs w:val="28"/>
        </w:rPr>
        <w:t>скохозяйственного производства.</w:t>
      </w:r>
    </w:p>
    <w:p xmlns:wp14="http://schemas.microsoft.com/office/word/2010/wordml" w:rsidRPr="001F2113" w:rsidR="001F2113" w:rsidP="001F2113" w:rsidRDefault="001F2113" w14:paraId="4E0748B9"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7. </w:t>
      </w:r>
      <w:r w:rsidRPr="001F2113">
        <w:rPr>
          <w:b/>
          <w:bCs/>
          <w:i/>
          <w:iCs/>
          <w:sz w:val="28"/>
          <w:szCs w:val="28"/>
        </w:rPr>
        <w:t>В зависимости от ссуженной стоимости</w:t>
      </w:r>
      <w:r w:rsidRPr="001F2113">
        <w:rPr>
          <w:bCs/>
          <w:sz w:val="28"/>
          <w:szCs w:val="28"/>
        </w:rPr>
        <w:t xml:space="preserve">: </w:t>
      </w:r>
    </w:p>
    <w:p xmlns:wp14="http://schemas.microsoft.com/office/word/2010/wordml" w:rsidRPr="001F2113" w:rsidR="001F2113" w:rsidP="001F2113" w:rsidRDefault="001F2113" w14:paraId="36AE0ABF"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товарная форма кредита.</w:t>
      </w:r>
      <w:r w:rsidRPr="001F2113">
        <w:rPr>
          <w:bCs/>
          <w:sz w:val="28"/>
          <w:szCs w:val="28"/>
        </w:rPr>
        <w:t xml:space="preserve"> Исторически предшествует его денежной форме, когда при эквивалентном обмене использовались отдельные товары (меха, скот и пр.). В современной практике товарная форма кредита не является основополагающей;</w:t>
      </w:r>
    </w:p>
    <w:p xmlns:wp14="http://schemas.microsoft.com/office/word/2010/wordml" w:rsidRPr="001F2113" w:rsidR="001F2113" w:rsidP="001F2113" w:rsidRDefault="001F2113" w14:paraId="30B9ADEE"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денежная форма кредита.</w:t>
      </w:r>
      <w:r w:rsidRPr="001F2113">
        <w:rPr>
          <w:bCs/>
          <w:sz w:val="28"/>
          <w:szCs w:val="28"/>
        </w:rPr>
        <w:t xml:space="preserve"> Это наиболее типичная, преобладающая в современном хозяйстве форма, поскольку деньги являются всеобщим эквивалентом при обмене товарных стоимостей, универсальным средством обращения и платежа;</w:t>
      </w:r>
    </w:p>
    <w:p xmlns:wp14="http://schemas.microsoft.com/office/word/2010/wordml" w:rsidRPr="001F2113" w:rsidR="001F2113" w:rsidP="001F2113" w:rsidRDefault="001F2113" w14:paraId="77384207"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смешанная форма.</w:t>
      </w:r>
      <w:r w:rsidRPr="001F2113">
        <w:rPr>
          <w:bCs/>
          <w:sz w:val="28"/>
          <w:szCs w:val="28"/>
        </w:rPr>
        <w:t xml:space="preserve"> Возникает в том случае, когда кредит функционирует одновременно в товарной и денежной формах. Например, для приобретения дорогостоящего оборудования потребуется не только лизинговая форма кредита (товарная), но и денежная его форма (для установки и наладки приобретенной техники).</w:t>
      </w:r>
    </w:p>
    <w:p xmlns:wp14="http://schemas.microsoft.com/office/word/2010/wordml" w:rsidRPr="00CA2C16" w:rsidR="004934E3" w:rsidP="00CA2C16" w:rsidRDefault="001F2113" w14:paraId="3F9A4547" wp14:textId="77777777">
      <w:pPr>
        <w:pStyle w:val="a3"/>
        <w:shd w:val="clear" w:color="auto" w:fill="FFFFFF"/>
        <w:spacing w:before="0" w:beforeAutospacing="0" w:after="0" w:afterAutospacing="0" w:line="360" w:lineRule="auto"/>
        <w:ind w:firstLine="709"/>
        <w:jc w:val="both"/>
        <w:rPr>
          <w:bCs/>
          <w:color w:val="000000" w:themeColor="text1"/>
          <w:sz w:val="28"/>
          <w:szCs w:val="28"/>
        </w:rPr>
      </w:pPr>
      <w:r w:rsidRPr="001F2113">
        <w:rPr>
          <w:bCs/>
          <w:sz w:val="28"/>
          <w:szCs w:val="28"/>
        </w:rPr>
        <w:t xml:space="preserve">Смешанная (товарно-денежная) форма кредита часто используется в экономике развивающихся стран, рассчитывающихся за денежные ссуды периодическими поставками своих товаров (преимущественно в виде сырьевых ресурсов и сельскохозяйственных продуктов). Во внутренней экономике продажа товаров в рассрочку сопровождается постепенным </w:t>
      </w:r>
      <w:r w:rsidRPr="004934E3">
        <w:rPr>
          <w:bCs/>
          <w:color w:val="000000" w:themeColor="text1"/>
          <w:sz w:val="28"/>
          <w:szCs w:val="28"/>
        </w:rPr>
        <w:t>возвратом кредита в денежной форме</w:t>
      </w:r>
      <w:r w:rsidR="004934E3">
        <w:rPr>
          <w:rStyle w:val="a7"/>
          <w:bCs/>
          <w:color w:val="000000" w:themeColor="text1"/>
          <w:sz w:val="28"/>
          <w:szCs w:val="28"/>
        </w:rPr>
        <w:footnoteReference w:id="2"/>
      </w:r>
      <w:r w:rsidR="00CA2C16">
        <w:rPr>
          <w:bCs/>
          <w:color w:val="000000" w:themeColor="text1"/>
          <w:sz w:val="28"/>
          <w:szCs w:val="28"/>
        </w:rPr>
        <w:t>.</w:t>
      </w:r>
    </w:p>
    <w:p xmlns:wp14="http://schemas.microsoft.com/office/word/2010/wordml" w:rsidRPr="004934E3" w:rsidR="001F2113" w:rsidP="001F2113" w:rsidRDefault="001F2113" w14:paraId="6EDC8CCC" wp14:textId="77777777">
      <w:pPr>
        <w:pStyle w:val="a3"/>
        <w:shd w:val="clear" w:color="auto" w:fill="FFFFFF"/>
        <w:spacing w:before="0" w:beforeAutospacing="0" w:after="0" w:afterAutospacing="0" w:line="360" w:lineRule="auto"/>
        <w:ind w:firstLine="709"/>
        <w:jc w:val="both"/>
        <w:rPr>
          <w:bCs/>
          <w:color w:val="000000" w:themeColor="text1"/>
          <w:sz w:val="28"/>
          <w:szCs w:val="28"/>
        </w:rPr>
      </w:pPr>
      <w:r w:rsidRPr="004934E3">
        <w:rPr>
          <w:b/>
          <w:bCs/>
          <w:i/>
          <w:iCs/>
          <w:color w:val="000000" w:themeColor="text1"/>
          <w:sz w:val="28"/>
          <w:szCs w:val="28"/>
        </w:rPr>
        <w:t>В зависимости от того, кто в кредитной сделке является кредитором</w:t>
      </w:r>
      <w:r w:rsidRPr="004934E3">
        <w:rPr>
          <w:bCs/>
          <w:color w:val="000000" w:themeColor="text1"/>
          <w:sz w:val="28"/>
          <w:szCs w:val="28"/>
        </w:rPr>
        <w:t xml:space="preserve">: </w:t>
      </w:r>
    </w:p>
    <w:p xmlns:wp14="http://schemas.microsoft.com/office/word/2010/wordml" w:rsidRPr="001F2113" w:rsidR="001F2113" w:rsidP="001F2113" w:rsidRDefault="001F2113" w14:paraId="57C88D39"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банковская форма кредита.</w:t>
      </w:r>
      <w:r w:rsidRPr="001F2113">
        <w:rPr>
          <w:bCs/>
          <w:sz w:val="28"/>
          <w:szCs w:val="28"/>
        </w:rPr>
        <w:t xml:space="preserve"> Именно банки чаще всего предоставляют ссуды субъектам, нуждающимся во временной финансовой помощи. Особенности банковской формы кредита состоят в следующем: </w:t>
      </w:r>
    </w:p>
    <w:p xmlns:wp14="http://schemas.microsoft.com/office/word/2010/wordml" w:rsidRPr="001F2113" w:rsidR="001F2113" w:rsidP="00CC2BA7" w:rsidRDefault="001F2113" w14:paraId="2C9495BB"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банк оперирует не столько своим капиталом, сколько привлеченными ресурсами,</w:t>
      </w:r>
    </w:p>
    <w:p xmlns:wp14="http://schemas.microsoft.com/office/word/2010/wordml" w:rsidRPr="001F2113" w:rsidR="001F2113" w:rsidP="063397BA" w:rsidRDefault="001F2113" w14:paraId="1F1A4C59" wp14:textId="23D80B2B">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 банк ссужает незанятый капитал, </w:t>
      </w:r>
      <w:r w:rsidRPr="063397BA" w:rsidR="063397BA">
        <w:rPr>
          <w:sz w:val="28"/>
          <w:szCs w:val="28"/>
        </w:rPr>
        <w:t>т.е.</w:t>
      </w:r>
      <w:r w:rsidRPr="063397BA" w:rsidR="063397BA">
        <w:rPr>
          <w:sz w:val="28"/>
          <w:szCs w:val="28"/>
        </w:rPr>
        <w:t xml:space="preserve"> временно свободные денежные средства, помещенные в банк хозяйствующими субъектами, государством и населением на счета или во вклады;</w:t>
      </w:r>
    </w:p>
    <w:p xmlns:wp14="http://schemas.microsoft.com/office/word/2010/wordml" w:rsidRPr="001F2113" w:rsidR="001F2113" w:rsidP="00CC2BA7" w:rsidRDefault="001F2113" w14:paraId="06EF307A"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банк ссужает не просто денежные средства, а капитал. Это означает, что заемщик должен так использовать полученные в банке средства, чтобы полученная прибыль была достаточной для возврата основного долга и уплаты ссудного процента. Платность банковской формы кредита – ее неотъемлемый атрибут;</w:t>
      </w:r>
    </w:p>
    <w:p xmlns:wp14="http://schemas.microsoft.com/office/word/2010/wordml" w:rsidRPr="001F2113" w:rsidR="001F2113" w:rsidP="00CC2BA7" w:rsidRDefault="001F2113" w14:paraId="13B63C2E"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хозяйственная</w:t>
      </w:r>
      <w:r w:rsidRPr="001F2113">
        <w:rPr>
          <w:bCs/>
          <w:sz w:val="28"/>
          <w:szCs w:val="28"/>
        </w:rPr>
        <w:t xml:space="preserve"> (</w:t>
      </w:r>
      <w:r w:rsidRPr="001F2113">
        <w:rPr>
          <w:bCs/>
          <w:i/>
          <w:iCs/>
          <w:sz w:val="28"/>
          <w:szCs w:val="28"/>
        </w:rPr>
        <w:t>коммерческая</w:t>
      </w:r>
      <w:r w:rsidRPr="001F2113">
        <w:rPr>
          <w:bCs/>
          <w:sz w:val="28"/>
          <w:szCs w:val="28"/>
        </w:rPr>
        <w:t xml:space="preserve">) </w:t>
      </w:r>
      <w:r w:rsidRPr="001F2113">
        <w:rPr>
          <w:bCs/>
          <w:i/>
          <w:iCs/>
          <w:sz w:val="28"/>
          <w:szCs w:val="28"/>
        </w:rPr>
        <w:t>форма кредита.</w:t>
      </w:r>
      <w:r w:rsidRPr="001F2113">
        <w:rPr>
          <w:bCs/>
          <w:sz w:val="28"/>
          <w:szCs w:val="28"/>
        </w:rPr>
        <w:t xml:space="preserve"> При этой форме кредиторами выступают хозяйственные организации (предприятия, фирмы, компании). Данную форму довольно часто называют коммерческим кредитом, поскольку в ее основе лежит отсрочка предприятием-продавцом оплаты товара. Особенности хозяйственной (коммерческой) формы кредита заключаются в следующем:</w:t>
      </w:r>
    </w:p>
    <w:p xmlns:wp14="http://schemas.microsoft.com/office/word/2010/wordml" w:rsidRPr="001F2113" w:rsidR="001F2113" w:rsidP="063397BA" w:rsidRDefault="001F2113" w14:paraId="254A7B85" wp14:textId="6DAFC58F">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его источником являются как занятые, так и незанятые капиталы;</w:t>
      </w:r>
    </w:p>
    <w:p xmlns:wp14="http://schemas.microsoft.com/office/word/2010/wordml" w:rsidRPr="001F2113" w:rsidR="001F2113" w:rsidP="063397BA" w:rsidRDefault="001F2113" w14:paraId="4DB985E4" wp14:textId="267AFF63">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при товарной форме хозяйственного кредита отсрочка оплаты служит продолжением процесса реализации продукции, ссужается не временно высвободившаяся стоимость, а обычный товар;</w:t>
      </w:r>
    </w:p>
    <w:p xmlns:wp14="http://schemas.microsoft.com/office/word/2010/wordml" w:rsidRPr="001F2113" w:rsidR="001F2113" w:rsidP="063397BA" w:rsidRDefault="001F2113" w14:paraId="76218FAB" wp14:textId="47E19773">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при денежной форме хозяйственного кредита его источником выступают денежные средства, временно высвободившиеся из хозяйственного оборота. Важно при этом отметить, что при товарном хозяйственном кредите право собственности на объект передачи переходит от продавца-кредитора к покупателю, при денежном хозяйственном кредите собственность на ссуженную стоимость не переходит от кредитора к заемщику. Последний получает ее только во временное владение (пользование);</w:t>
      </w:r>
    </w:p>
    <w:p xmlns:wp14="http://schemas.microsoft.com/office/word/2010/wordml" w:rsidRPr="001F2113" w:rsidR="001F2113" w:rsidP="063397BA" w:rsidRDefault="001F2113" w14:paraId="68C20F92" wp14:textId="32412882">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хозяйственный кредит независимо от своей формы предоставляется главным образом на короткие сроки.</w:t>
      </w:r>
    </w:p>
    <w:p xmlns:wp14="http://schemas.microsoft.com/office/word/2010/wordml" w:rsidRPr="001F2113" w:rsidR="001F2113" w:rsidP="001F2113" w:rsidRDefault="001F2113" w14:paraId="5E294247"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государственная форма кредита</w:t>
      </w:r>
      <w:r w:rsidRPr="001F2113">
        <w:rPr>
          <w:bCs/>
          <w:sz w:val="28"/>
          <w:szCs w:val="28"/>
        </w:rPr>
        <w:t xml:space="preserve"> возникает в том случае, если государство предоставляет кредит различным субъектам. Государственный кредит следует отличать от государственного займа, где государство, размещая свои обязательства, облигации и др., выступает в качестве заемщика;</w:t>
      </w:r>
    </w:p>
    <w:p xmlns:wp14="http://schemas.microsoft.com/office/word/2010/wordml" w:rsidRPr="001F2113" w:rsidR="001F2113" w:rsidP="001F2113" w:rsidRDefault="001F2113" w14:paraId="50C0351D"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международная форма кредита</w:t>
      </w:r>
      <w:r w:rsidRPr="001F2113">
        <w:rPr>
          <w:bCs/>
          <w:sz w:val="28"/>
          <w:szCs w:val="28"/>
        </w:rPr>
        <w:t xml:space="preserve"> заключается в кредитных отношениях, в которые вступают банки, предприятия, государство и население. При этом одна из сторон – иностранный субъект;</w:t>
      </w:r>
    </w:p>
    <w:p xmlns:wp14="http://schemas.microsoft.com/office/word/2010/wordml" w:rsidRPr="001F2113" w:rsidR="001F2113" w:rsidP="001F2113" w:rsidRDefault="001F2113" w14:paraId="1AF98D2D"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гражданская форма кредита</w:t>
      </w:r>
      <w:r w:rsidRPr="001F2113">
        <w:rPr>
          <w:bCs/>
          <w:sz w:val="28"/>
          <w:szCs w:val="28"/>
        </w:rPr>
        <w:t xml:space="preserve"> основана на участии в кредитной сделке в качестве кредиторов отдельных граждан, частных лиц. Такую сделку иногда называют частной (личной) формой кредита. Гражданская (частная, личная) форма кредита может носить как денежный, так и товарный характер.</w:t>
      </w:r>
    </w:p>
    <w:p xmlns:wp14="http://schemas.microsoft.com/office/word/2010/wordml" w:rsidR="004934E3" w:rsidP="004934E3" w:rsidRDefault="001F2113" w14:paraId="0678A9A4"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Во взаимоотношениях частных лиц друг с другом данная форма кредита часто носит дружеский характер: ссудный процент устанавливается в меньшей сумме, чем в банках, в некоторых случаях не взыскивается; кредитный договор не заключается, чаще используется долговая расписка, однако и она зачастую не применяется. Элемент доверия здесь приобретает повышенное значение. Срок такого кредита не является жестким, чаще носит условный характер.</w:t>
      </w:r>
    </w:p>
    <w:p xmlns:wp14="http://schemas.microsoft.com/office/word/2010/wordml" w:rsidRPr="001F2113" w:rsidR="001F2113" w:rsidP="001F2113" w:rsidRDefault="001F2113" w14:paraId="47BB87E5"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9. </w:t>
      </w:r>
      <w:r w:rsidRPr="001F2113">
        <w:rPr>
          <w:b/>
          <w:bCs/>
          <w:i/>
          <w:iCs/>
          <w:sz w:val="28"/>
          <w:szCs w:val="28"/>
        </w:rPr>
        <w:t>По характеру целевых потребностей заемщика</w:t>
      </w:r>
      <w:r w:rsidRPr="001F2113">
        <w:rPr>
          <w:bCs/>
          <w:sz w:val="28"/>
          <w:szCs w:val="28"/>
        </w:rPr>
        <w:t xml:space="preserve">: </w:t>
      </w:r>
    </w:p>
    <w:p xmlns:wp14="http://schemas.microsoft.com/office/word/2010/wordml" w:rsidRPr="001F2113" w:rsidR="001F2113" w:rsidP="001F2113" w:rsidRDefault="001F2113" w14:paraId="2C8859C8"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явная целевая форма кредита</w:t>
      </w:r>
      <w:r w:rsidRPr="001F2113">
        <w:rPr>
          <w:bCs/>
          <w:sz w:val="28"/>
          <w:szCs w:val="28"/>
        </w:rPr>
        <w:t xml:space="preserve"> означает кредит под заранее оговоренные цели;</w:t>
      </w:r>
    </w:p>
    <w:p xmlns:wp14="http://schemas.microsoft.com/office/word/2010/wordml" w:rsidRPr="001F2113" w:rsidR="001F2113" w:rsidP="001F2113" w:rsidRDefault="001F2113" w14:paraId="34353E94"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скрытая форма кредита</w:t>
      </w:r>
      <w:r w:rsidRPr="001F2113">
        <w:rPr>
          <w:bCs/>
          <w:sz w:val="28"/>
          <w:szCs w:val="28"/>
        </w:rPr>
        <w:t xml:space="preserve"> возникает, если ссуда использована на цели, не предусмотренные взаимными обязательствами сторон;</w:t>
      </w:r>
    </w:p>
    <w:p xmlns:wp14="http://schemas.microsoft.com/office/word/2010/wordml" w:rsidRPr="001F2113" w:rsidR="001F2113" w:rsidP="001F2113" w:rsidRDefault="001F2113" w14:paraId="67842861"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производительная форма кредита</w:t>
      </w:r>
      <w:r w:rsidRPr="001F2113">
        <w:rPr>
          <w:bCs/>
          <w:sz w:val="28"/>
          <w:szCs w:val="28"/>
        </w:rPr>
        <w:t xml:space="preserve"> связана с особенностью использования полученных от кредитора средств. Этой форме кредита свойственно использование ссуды на цели производства и обращения;</w:t>
      </w:r>
    </w:p>
    <w:p xmlns:wp14="http://schemas.microsoft.com/office/word/2010/wordml" w:rsidRPr="001F2113" w:rsidR="001F2113" w:rsidP="001F2113" w:rsidRDefault="001F2113" w14:paraId="14C15507"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потребительская форма кредита</w:t>
      </w:r>
      <w:r w:rsidRPr="001F2113">
        <w:rPr>
          <w:bCs/>
          <w:sz w:val="28"/>
          <w:szCs w:val="28"/>
        </w:rPr>
        <w:t xml:space="preserve"> исторически возникла в начале развития кредитных отношений, когда у одних субъектов ощущался излишек предметов потребления, а у других возникала потребность во временном их использовании. Потребительская форма кредита не направлена на создание новой стоимости, здесь преследуется цель удовлетворить потребительские нужды заемщика.</w:t>
      </w:r>
    </w:p>
    <w:p xmlns:wp14="http://schemas.microsoft.com/office/word/2010/wordml" w:rsidRPr="001F2113" w:rsidR="001F2113" w:rsidP="063397BA" w:rsidRDefault="001F2113" w14:paraId="3BD065D0" wp14:textId="11DFDE8A">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10. </w:t>
      </w:r>
      <w:r w:rsidRPr="063397BA" w:rsidR="063397BA">
        <w:rPr>
          <w:b w:val="1"/>
          <w:bCs w:val="1"/>
          <w:i w:val="1"/>
          <w:iCs w:val="1"/>
          <w:sz w:val="28"/>
          <w:szCs w:val="28"/>
        </w:rPr>
        <w:t>По характеру использования:</w:t>
      </w:r>
    </w:p>
    <w:p xmlns:wp14="http://schemas.microsoft.com/office/word/2010/wordml" w:rsidRPr="001F2113" w:rsidR="001F2113" w:rsidP="001F2113" w:rsidRDefault="001F2113" w14:paraId="1280F363"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разовый кредит.</w:t>
      </w:r>
      <w:r w:rsidRPr="001F2113">
        <w:rPr>
          <w:bCs/>
          <w:sz w:val="28"/>
          <w:szCs w:val="28"/>
        </w:rPr>
        <w:t xml:space="preserve"> Означает потребность в заемных средствах на непостоянной основе;</w:t>
      </w:r>
    </w:p>
    <w:p xmlns:wp14="http://schemas.microsoft.com/office/word/2010/wordml" w:rsidRPr="001F2113" w:rsidR="001F2113" w:rsidP="001F2113" w:rsidRDefault="001F2113" w14:paraId="68B95642"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возобновляемый кредит.</w:t>
      </w:r>
      <w:r w:rsidRPr="001F2113">
        <w:rPr>
          <w:bCs/>
          <w:sz w:val="28"/>
          <w:szCs w:val="28"/>
        </w:rPr>
        <w:t xml:space="preserve"> Означает привлечение заемных средств на постоянной основе. Постоянно возобновляемая кредитная линия может быть представлена в виде револьверных и ролловерных кредитов.</w:t>
      </w:r>
    </w:p>
    <w:p xmlns:wp14="http://schemas.microsoft.com/office/word/2010/wordml" w:rsidRPr="001F2113" w:rsidR="001F2113" w:rsidP="001F2113" w:rsidRDefault="001F2113" w14:paraId="0537D4D5" wp14:textId="77777777">
      <w:pPr>
        <w:pStyle w:val="a3"/>
        <w:shd w:val="clear" w:color="auto" w:fill="FFFFFF"/>
        <w:spacing w:before="0" w:beforeAutospacing="0" w:after="0" w:afterAutospacing="0" w:line="360" w:lineRule="auto"/>
        <w:ind w:firstLine="709"/>
        <w:jc w:val="both"/>
        <w:rPr>
          <w:bCs/>
          <w:sz w:val="28"/>
          <w:szCs w:val="28"/>
        </w:rPr>
      </w:pPr>
      <w:r w:rsidRPr="001F2113">
        <w:rPr>
          <w:bCs/>
          <w:i/>
          <w:iCs/>
          <w:sz w:val="28"/>
          <w:szCs w:val="28"/>
        </w:rPr>
        <w:t>Револьверный кредит</w:t>
      </w:r>
      <w:r w:rsidRPr="001F2113">
        <w:rPr>
          <w:bCs/>
          <w:sz w:val="28"/>
          <w:szCs w:val="28"/>
        </w:rPr>
        <w:t xml:space="preserve"> – возобновляемый кредит, по которому заемщик в течение определенного периода может неоднократно получать ссуды до предельной величины на оговоренных условиях (например, сохранение фиксированного остатка на счете). Банк обычно взимает комиссию за кредит и требует сохранения определенного остатка средств на счете. При револьверном кредитовании в договоре устанавливается предельный размер задолженности заемщика по кредиту перед банком, после погашении части долга заемщик может взять кредит в пределах недоиспользованного лимита.</w:t>
      </w:r>
    </w:p>
    <w:p xmlns:wp14="http://schemas.microsoft.com/office/word/2010/wordml" w:rsidRPr="001F2113" w:rsidR="001F2113" w:rsidP="001F2113" w:rsidRDefault="001F2113" w14:paraId="5009F808" wp14:textId="77777777">
      <w:pPr>
        <w:pStyle w:val="a3"/>
        <w:shd w:val="clear" w:color="auto" w:fill="FFFFFF"/>
        <w:spacing w:before="0" w:beforeAutospacing="0" w:after="0" w:afterAutospacing="0" w:line="360" w:lineRule="auto"/>
        <w:ind w:firstLine="709"/>
        <w:jc w:val="both"/>
        <w:rPr>
          <w:bCs/>
          <w:sz w:val="28"/>
          <w:szCs w:val="28"/>
        </w:rPr>
      </w:pPr>
      <w:r w:rsidRPr="001F2113">
        <w:rPr>
          <w:bCs/>
          <w:i/>
          <w:iCs/>
          <w:sz w:val="28"/>
          <w:szCs w:val="28"/>
        </w:rPr>
        <w:t>Ролловерный кредит –</w:t>
      </w:r>
      <w:r w:rsidRPr="001F2113">
        <w:rPr>
          <w:bCs/>
          <w:sz w:val="28"/>
          <w:szCs w:val="28"/>
        </w:rPr>
        <w:t xml:space="preserve"> возобновляемый кредит с периодически пересматриваемой процентной ставкой.</w:t>
      </w:r>
    </w:p>
    <w:p xmlns:wp14="http://schemas.microsoft.com/office/word/2010/wordml" w:rsidRPr="001F2113" w:rsidR="001F2113" w:rsidP="063397BA" w:rsidRDefault="001F2113" w14:paraId="193A5261" wp14:textId="72706FD7">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11</w:t>
      </w:r>
      <w:r w:rsidRPr="063397BA" w:rsidR="063397BA">
        <w:rPr>
          <w:b w:val="1"/>
          <w:bCs w:val="1"/>
          <w:i w:val="1"/>
          <w:iCs w:val="1"/>
          <w:sz w:val="28"/>
          <w:szCs w:val="28"/>
        </w:rPr>
        <w:t>. По организационной форме:</w:t>
      </w:r>
    </w:p>
    <w:p xmlns:wp14="http://schemas.microsoft.com/office/word/2010/wordml" w:rsidRPr="001F2113" w:rsidR="001F2113" w:rsidP="001F2113" w:rsidRDefault="001F2113" w14:paraId="43336D86"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прямая форма кредита,</w:t>
      </w:r>
      <w:r w:rsidRPr="001F2113">
        <w:rPr>
          <w:bCs/>
          <w:sz w:val="28"/>
          <w:szCs w:val="28"/>
        </w:rPr>
        <w:t xml:space="preserve"> которая отражает непосредственную выдачу ссуды ее пользователю, без опосредуемых звеньев;</w:t>
      </w:r>
    </w:p>
    <w:p xmlns:wp14="http://schemas.microsoft.com/office/word/2010/wordml" w:rsidRPr="001F2113" w:rsidR="001F2113" w:rsidP="001F2113" w:rsidRDefault="001F2113" w14:paraId="1CC432F8"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косвенная форма кредита</w:t>
      </w:r>
      <w:r w:rsidRPr="001F2113">
        <w:rPr>
          <w:bCs/>
          <w:sz w:val="28"/>
          <w:szCs w:val="28"/>
        </w:rPr>
        <w:t xml:space="preserve"> возникает, когда ссуда берется для кредитования других субъектов. Например, если торговая организация получает ссуду в банке не только для приобретения и продажи товаров, но и для кредитования граждан под товары с рассрочкой платежа. Косвенным потребителем банковского кредита являются граждане, оформившие ссуду от торговой организации на покупку товаров в кредит;</w:t>
      </w:r>
    </w:p>
    <w:p xmlns:wp14="http://schemas.microsoft.com/office/word/2010/wordml" w:rsidRPr="001F2113" w:rsidR="001F2113" w:rsidP="001F2113" w:rsidRDefault="001F2113" w14:paraId="26FD202C"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двусторонние кредиты;</w:t>
      </w:r>
    </w:p>
    <w:p xmlns:wp14="http://schemas.microsoft.com/office/word/2010/wordml" w:rsidR="00DD31F4" w:rsidP="063397BA" w:rsidRDefault="00DD31F4" w14:paraId="34FF1C98" wp14:textId="20229F26">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 </w:t>
      </w:r>
      <w:r w:rsidRPr="063397BA" w:rsidR="063397BA">
        <w:rPr>
          <w:i w:val="1"/>
          <w:iCs w:val="1"/>
          <w:sz w:val="28"/>
          <w:szCs w:val="28"/>
        </w:rPr>
        <w:t>трехсторонние кредиты,</w:t>
      </w:r>
      <w:r w:rsidRPr="063397BA" w:rsidR="063397BA">
        <w:rPr>
          <w:sz w:val="28"/>
          <w:szCs w:val="28"/>
        </w:rPr>
        <w:t xml:space="preserve"> к которым относят синдицированные (консорциальные) и </w:t>
      </w:r>
      <w:r w:rsidRPr="063397BA" w:rsidR="063397BA">
        <w:rPr>
          <w:i w:val="1"/>
          <w:iCs w:val="1"/>
          <w:sz w:val="28"/>
          <w:szCs w:val="28"/>
        </w:rPr>
        <w:t>клубные</w:t>
      </w:r>
      <w:r w:rsidRPr="063397BA" w:rsidR="063397BA">
        <w:rPr>
          <w:sz w:val="28"/>
          <w:szCs w:val="28"/>
        </w:rPr>
        <w:t xml:space="preserve"> кредиты. </w:t>
      </w:r>
      <w:r w:rsidRPr="063397BA" w:rsidR="063397BA">
        <w:rPr>
          <w:i w:val="1"/>
          <w:iCs w:val="1"/>
          <w:sz w:val="28"/>
          <w:szCs w:val="28"/>
        </w:rPr>
        <w:t>Синдицированные</w:t>
      </w:r>
      <w:r w:rsidRPr="063397BA" w:rsidR="063397BA">
        <w:rPr>
          <w:b w:val="1"/>
          <w:bCs w:val="1"/>
          <w:i w:val="1"/>
          <w:iCs w:val="1"/>
          <w:sz w:val="28"/>
          <w:szCs w:val="28"/>
        </w:rPr>
        <w:t xml:space="preserve"> –</w:t>
      </w:r>
      <w:r w:rsidRPr="063397BA" w:rsidR="063397BA">
        <w:rPr>
          <w:sz w:val="28"/>
          <w:szCs w:val="28"/>
        </w:rPr>
        <w:t xml:space="preserve"> эго кредиты, предоставляемые двумя и более кредиторами одному заемщику. Для предоставления синдицированного кредита банки временно объединяют свои временно свободные денежные средства.</w:t>
      </w:r>
    </w:p>
    <w:p xmlns:wp14="http://schemas.microsoft.com/office/word/2010/wordml" w:rsidRPr="001F2113" w:rsidR="001F2113" w:rsidP="063397BA" w:rsidRDefault="001F2113" w14:paraId="31978969" wp14:textId="3364853F">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12. </w:t>
      </w:r>
      <w:r w:rsidRPr="063397BA" w:rsidR="063397BA">
        <w:rPr>
          <w:b w:val="1"/>
          <w:bCs w:val="1"/>
          <w:i w:val="1"/>
          <w:iCs w:val="1"/>
          <w:sz w:val="28"/>
          <w:szCs w:val="28"/>
        </w:rPr>
        <w:t>По виду источников привлечения:</w:t>
      </w:r>
    </w:p>
    <w:p xmlns:wp14="http://schemas.microsoft.com/office/word/2010/wordml" w:rsidR="004934E3" w:rsidP="063397BA" w:rsidRDefault="001F2113" w14:paraId="5EDBA573" wp14:textId="792CCF2E">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 </w:t>
      </w:r>
      <w:r w:rsidRPr="063397BA" w:rsidR="063397BA">
        <w:rPr>
          <w:i w:val="1"/>
          <w:iCs w:val="1"/>
          <w:sz w:val="28"/>
          <w:szCs w:val="28"/>
        </w:rPr>
        <w:t>внешние кредиты;</w:t>
      </w:r>
    </w:p>
    <w:p xmlns:wp14="http://schemas.microsoft.com/office/word/2010/wordml" w:rsidRPr="001F2113" w:rsidR="001F2113" w:rsidP="004934E3" w:rsidRDefault="001F2113" w14:paraId="30E2E74C"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внутренние кредиты.</w:t>
      </w:r>
    </w:p>
    <w:p xmlns:wp14="http://schemas.microsoft.com/office/word/2010/wordml" w:rsidRPr="001F2113" w:rsidR="001F2113" w:rsidP="001F2113" w:rsidRDefault="001F2113" w14:paraId="0E63813E"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13. </w:t>
      </w:r>
      <w:r w:rsidRPr="001F2113">
        <w:rPr>
          <w:b/>
          <w:bCs/>
          <w:i/>
          <w:iCs/>
          <w:sz w:val="28"/>
          <w:szCs w:val="28"/>
        </w:rPr>
        <w:t>По виду процентной ставки</w:t>
      </w:r>
      <w:r w:rsidRPr="001F2113">
        <w:rPr>
          <w:bCs/>
          <w:sz w:val="28"/>
          <w:szCs w:val="28"/>
        </w:rPr>
        <w:t xml:space="preserve">: </w:t>
      </w:r>
    </w:p>
    <w:p xmlns:wp14="http://schemas.microsoft.com/office/word/2010/wordml" w:rsidRPr="001F2113" w:rsidR="001F2113" w:rsidP="001F2113" w:rsidRDefault="001F2113" w14:paraId="5745BC45"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кредиты с плавающей ставкой;</w:t>
      </w:r>
    </w:p>
    <w:p xmlns:wp14="http://schemas.microsoft.com/office/word/2010/wordml" w:rsidRPr="001F2113" w:rsidR="001F2113" w:rsidP="001F2113" w:rsidRDefault="001F2113" w14:paraId="6D0330AF"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кредиты с фиксированной ставкой;</w:t>
      </w:r>
    </w:p>
    <w:p xmlns:wp14="http://schemas.microsoft.com/office/word/2010/wordml" w:rsidR="00CA2C16" w:rsidP="00DD31F4" w:rsidRDefault="001F2113" w14:paraId="3556F043"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кредиты со смешанной ставкой.</w:t>
      </w:r>
    </w:p>
    <w:p xmlns:wp14="http://schemas.microsoft.com/office/word/2010/wordml" w:rsidRPr="001F2113" w:rsidR="001F2113" w:rsidP="001F2113" w:rsidRDefault="001F2113" w14:paraId="15164AF6"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14. </w:t>
      </w:r>
      <w:r w:rsidRPr="001F2113">
        <w:rPr>
          <w:b/>
          <w:bCs/>
          <w:i/>
          <w:iCs/>
          <w:sz w:val="28"/>
          <w:szCs w:val="28"/>
        </w:rPr>
        <w:t>По форме погашения</w:t>
      </w:r>
      <w:r w:rsidRPr="001F2113">
        <w:rPr>
          <w:bCs/>
          <w:sz w:val="28"/>
          <w:szCs w:val="28"/>
        </w:rPr>
        <w:t xml:space="preserve">: </w:t>
      </w:r>
    </w:p>
    <w:p xmlns:wp14="http://schemas.microsoft.com/office/word/2010/wordml" w:rsidRPr="001F2113" w:rsidR="001F2113" w:rsidP="001F2113" w:rsidRDefault="001F2113" w14:paraId="789211BE" wp14:textId="7777777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погашаемые единовременно;</w:t>
      </w:r>
    </w:p>
    <w:p xmlns:wp14="http://schemas.microsoft.com/office/word/2010/wordml" w:rsidRPr="001F2113" w:rsidR="001F2113" w:rsidP="063397BA" w:rsidRDefault="001F2113" w14:paraId="76B35F4B" wp14:textId="77777777">
      <w:pPr>
        <w:pStyle w:val="a3"/>
        <w:shd w:val="clear" w:color="auto" w:fill="FFFFFF" w:themeFill="background1"/>
        <w:spacing w:before="0" w:beforeAutospacing="off" w:after="0" w:afterAutospacing="off" w:line="360" w:lineRule="auto"/>
        <w:ind w:firstLine="709"/>
        <w:jc w:val="both"/>
        <w:rPr>
          <w:b w:val="0"/>
          <w:bCs w:val="0"/>
          <w:sz w:val="28"/>
          <w:szCs w:val="28"/>
        </w:rPr>
      </w:pPr>
      <w:r w:rsidRPr="063397BA" w:rsidR="063397BA">
        <w:rPr>
          <w:sz w:val="28"/>
          <w:szCs w:val="28"/>
        </w:rPr>
        <w:t xml:space="preserve">• </w:t>
      </w:r>
      <w:r w:rsidRPr="063397BA" w:rsidR="063397BA">
        <w:rPr>
          <w:b w:val="0"/>
          <w:bCs w:val="0"/>
          <w:i w:val="1"/>
          <w:iCs w:val="1"/>
          <w:sz w:val="28"/>
          <w:szCs w:val="28"/>
        </w:rPr>
        <w:t>с рассрочкой платежа</w:t>
      </w:r>
      <w:r w:rsidRPr="063397BA" w:rsidR="063397BA">
        <w:rPr>
          <w:b w:val="1"/>
          <w:bCs w:val="1"/>
          <w:sz w:val="28"/>
          <w:szCs w:val="28"/>
        </w:rPr>
        <w:t xml:space="preserve"> – </w:t>
      </w:r>
      <w:r w:rsidRPr="063397BA" w:rsidR="063397BA">
        <w:rPr>
          <w:b w:val="0"/>
          <w:bCs w:val="0"/>
          <w:sz w:val="28"/>
          <w:szCs w:val="28"/>
        </w:rPr>
        <w:t xml:space="preserve">с равномерным периодическим погашением (как правило, это </w:t>
      </w:r>
      <w:r w:rsidRPr="063397BA" w:rsidR="063397BA">
        <w:rPr>
          <w:b w:val="0"/>
          <w:bCs w:val="0"/>
          <w:sz w:val="28"/>
          <w:szCs w:val="28"/>
        </w:rPr>
        <w:t>аннуентная</w:t>
      </w:r>
      <w:r w:rsidRPr="063397BA" w:rsidR="063397BA">
        <w:rPr>
          <w:b w:val="0"/>
          <w:bCs w:val="0"/>
          <w:sz w:val="28"/>
          <w:szCs w:val="28"/>
        </w:rPr>
        <w:t xml:space="preserve"> схема погашения), с неравномерным периодическим погашением (как правило, это классическая схема погашения), с неравномерным и непериодическим погашением.</w:t>
      </w:r>
    </w:p>
    <w:p xmlns:wp14="http://schemas.microsoft.com/office/word/2010/wordml" w:rsidRPr="00CC2BA7" w:rsidR="001F2113" w:rsidP="063397BA" w:rsidRDefault="001F2113" w14:paraId="37AD11CF" wp14:textId="77777777">
      <w:pPr>
        <w:pStyle w:val="a3"/>
        <w:shd w:val="clear" w:color="auto" w:fill="FFFFFF" w:themeFill="background1"/>
        <w:spacing w:before="0" w:beforeAutospacing="off" w:after="0" w:afterAutospacing="off" w:line="360" w:lineRule="auto"/>
        <w:ind w:firstLine="709"/>
        <w:jc w:val="both"/>
        <w:rPr>
          <w:b w:val="0"/>
          <w:bCs w:val="0"/>
          <w:sz w:val="28"/>
          <w:szCs w:val="28"/>
        </w:rPr>
      </w:pPr>
      <w:r w:rsidRPr="063397BA" w:rsidR="063397BA">
        <w:rPr>
          <w:b w:val="0"/>
          <w:bCs w:val="0"/>
          <w:sz w:val="28"/>
          <w:szCs w:val="28"/>
        </w:rPr>
        <w:t xml:space="preserve">15. </w:t>
      </w:r>
      <w:r w:rsidRPr="063397BA" w:rsidR="063397BA">
        <w:rPr>
          <w:b w:val="1"/>
          <w:bCs w:val="1"/>
          <w:i w:val="1"/>
          <w:iCs w:val="1"/>
          <w:sz w:val="28"/>
          <w:szCs w:val="28"/>
        </w:rPr>
        <w:t>По технике предоставления</w:t>
      </w:r>
      <w:r w:rsidRPr="063397BA" w:rsidR="063397BA">
        <w:rPr>
          <w:b w:val="1"/>
          <w:bCs w:val="1"/>
          <w:sz w:val="28"/>
          <w:szCs w:val="28"/>
        </w:rPr>
        <w:t xml:space="preserve">: </w:t>
      </w:r>
    </w:p>
    <w:p xmlns:wp14="http://schemas.microsoft.com/office/word/2010/wordml" w:rsidRPr="00CC2BA7" w:rsidR="001F2113" w:rsidP="001F2113" w:rsidRDefault="001F2113" w14:paraId="714573D0" wp14:textId="77777777">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одной суммой</w:t>
      </w:r>
      <w:r w:rsidRPr="00CC2BA7">
        <w:rPr>
          <w:bCs/>
          <w:sz w:val="28"/>
          <w:szCs w:val="28"/>
        </w:rPr>
        <w:t>;</w:t>
      </w:r>
    </w:p>
    <w:p xmlns:wp14="http://schemas.microsoft.com/office/word/2010/wordml" w:rsidRPr="00CC2BA7" w:rsidR="001F2113" w:rsidP="001F2113" w:rsidRDefault="001F2113" w14:paraId="2F0865D6" wp14:textId="77777777">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открытая кредитная линия</w:t>
      </w:r>
      <w:r w:rsidRPr="00CC2BA7">
        <w:rPr>
          <w:bCs/>
          <w:sz w:val="28"/>
          <w:szCs w:val="28"/>
        </w:rPr>
        <w:t>;</w:t>
      </w:r>
    </w:p>
    <w:p xmlns:wp14="http://schemas.microsoft.com/office/word/2010/wordml" w:rsidRPr="00CC2BA7" w:rsidR="001F2113" w:rsidP="001F2113" w:rsidRDefault="001F2113" w14:paraId="2C774DAA" wp14:textId="77777777">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контокоррентный кредит.</w:t>
      </w:r>
    </w:p>
    <w:p xmlns:wp14="http://schemas.microsoft.com/office/word/2010/wordml" w:rsidRPr="00CC2BA7" w:rsidR="00CC2BA7" w:rsidP="004934E3" w:rsidRDefault="001F2113" w14:paraId="7E49C3E9" wp14:textId="77777777">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овердрафт.</w:t>
      </w:r>
    </w:p>
    <w:p xmlns:wp14="http://schemas.microsoft.com/office/word/2010/wordml" w:rsidRPr="00CC2BA7" w:rsidR="001F2113" w:rsidP="063397BA" w:rsidRDefault="001F2113" w14:paraId="3BC609B3" wp14:textId="432A9682">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16. </w:t>
      </w:r>
      <w:r w:rsidRPr="063397BA" w:rsidR="063397BA">
        <w:rPr>
          <w:b w:val="1"/>
          <w:bCs w:val="1"/>
          <w:i w:val="1"/>
          <w:iCs w:val="1"/>
          <w:sz w:val="28"/>
          <w:szCs w:val="28"/>
        </w:rPr>
        <w:t>По виду кредитора:</w:t>
      </w:r>
    </w:p>
    <w:p xmlns:wp14="http://schemas.microsoft.com/office/word/2010/wordml" w:rsidRPr="00CC2BA7" w:rsidR="001F2113" w:rsidP="001F2113" w:rsidRDefault="001F2113" w14:paraId="34C82C01" wp14:textId="77777777">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официальные</w:t>
      </w:r>
      <w:r w:rsidRPr="00CC2BA7">
        <w:rPr>
          <w:bCs/>
          <w:sz w:val="28"/>
          <w:szCs w:val="28"/>
        </w:rPr>
        <w:t>;</w:t>
      </w:r>
    </w:p>
    <w:p xmlns:wp14="http://schemas.microsoft.com/office/word/2010/wordml" w:rsidRPr="00CC2BA7" w:rsidR="001F2113" w:rsidP="001F2113" w:rsidRDefault="001F2113" w14:paraId="313010BA" wp14:textId="77777777">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неофициальные</w:t>
      </w:r>
      <w:r w:rsidRPr="00CC2BA7">
        <w:rPr>
          <w:bCs/>
          <w:sz w:val="28"/>
          <w:szCs w:val="28"/>
        </w:rPr>
        <w:t>;</w:t>
      </w:r>
    </w:p>
    <w:p xmlns:wp14="http://schemas.microsoft.com/office/word/2010/wordml" w:rsidRPr="00CC2BA7" w:rsidR="001F2113" w:rsidP="001F2113" w:rsidRDefault="001F2113" w14:paraId="5C773840" wp14:textId="77777777">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смешанные</w:t>
      </w:r>
      <w:r w:rsidRPr="00CC2BA7">
        <w:rPr>
          <w:bCs/>
          <w:sz w:val="28"/>
          <w:szCs w:val="28"/>
        </w:rPr>
        <w:t>;</w:t>
      </w:r>
    </w:p>
    <w:p xmlns:wp14="http://schemas.microsoft.com/office/word/2010/wordml" w:rsidR="004934E3" w:rsidP="00CA2C16" w:rsidRDefault="001F2113" w14:paraId="74D773A2" wp14:textId="77777777">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кредиты международных организаций.</w:t>
      </w:r>
    </w:p>
    <w:p xmlns:wp14="http://schemas.microsoft.com/office/word/2010/wordml" w:rsidRPr="00CC2BA7" w:rsidR="001F2113" w:rsidP="063397BA" w:rsidRDefault="001F2113" w14:paraId="5DEC4217" wp14:textId="77777777">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17. </w:t>
      </w:r>
      <w:r w:rsidRPr="063397BA" w:rsidR="063397BA">
        <w:rPr>
          <w:b w:val="1"/>
          <w:bCs w:val="1"/>
          <w:i w:val="1"/>
          <w:iCs w:val="1"/>
          <w:sz w:val="28"/>
          <w:szCs w:val="28"/>
        </w:rPr>
        <w:t>По валюте</w:t>
      </w:r>
      <w:r w:rsidRPr="063397BA" w:rsidR="063397BA">
        <w:rPr>
          <w:b w:val="1"/>
          <w:bCs w:val="1"/>
          <w:sz w:val="28"/>
          <w:szCs w:val="28"/>
        </w:rPr>
        <w:t xml:space="preserve">: </w:t>
      </w:r>
    </w:p>
    <w:p xmlns:wp14="http://schemas.microsoft.com/office/word/2010/wordml" w:rsidRPr="00CC2BA7" w:rsidR="001F2113" w:rsidP="001F2113" w:rsidRDefault="001F2113" w14:paraId="68B50BED" wp14:textId="77777777">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в национальной валюте</w:t>
      </w:r>
      <w:r w:rsidRPr="00CC2BA7">
        <w:rPr>
          <w:bCs/>
          <w:sz w:val="28"/>
          <w:szCs w:val="28"/>
        </w:rPr>
        <w:t>;</w:t>
      </w:r>
    </w:p>
    <w:p xmlns:wp14="http://schemas.microsoft.com/office/word/2010/wordml" w:rsidRPr="00CC2BA7" w:rsidR="001F2113" w:rsidP="001F2113" w:rsidRDefault="001F2113" w14:paraId="67FC76EE" wp14:textId="77777777">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иностранной валюте</w:t>
      </w:r>
      <w:r w:rsidRPr="00CC2BA7">
        <w:rPr>
          <w:bCs/>
          <w:sz w:val="28"/>
          <w:szCs w:val="28"/>
        </w:rPr>
        <w:t>;</w:t>
      </w:r>
    </w:p>
    <w:p xmlns:wp14="http://schemas.microsoft.com/office/word/2010/wordml" w:rsidRPr="00CC2BA7" w:rsidR="001F2113" w:rsidP="001F2113" w:rsidRDefault="001F2113" w14:paraId="6F995C12" wp14:textId="77777777">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международных расчетных денежных единицах,</w:t>
      </w:r>
    </w:p>
    <w:p xmlns:wp14="http://schemas.microsoft.com/office/word/2010/wordml" w:rsidRPr="00CC2BA7" w:rsidR="001F2113" w:rsidP="001F2113" w:rsidRDefault="001F2113" w14:paraId="57D03CD0" wp14:textId="77777777">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валюте страны-заемщика</w:t>
      </w:r>
      <w:r w:rsidRPr="00CC2BA7">
        <w:rPr>
          <w:bCs/>
          <w:sz w:val="28"/>
          <w:szCs w:val="28"/>
        </w:rPr>
        <w:t>;</w:t>
      </w:r>
    </w:p>
    <w:p xmlns:wp14="http://schemas.microsoft.com/office/word/2010/wordml" w:rsidRPr="00CC2BA7" w:rsidR="001F2113" w:rsidP="001F2113" w:rsidRDefault="001F2113" w14:paraId="3F4B7518" wp14:textId="77777777">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валюте страны-кредитора</w:t>
      </w:r>
      <w:r w:rsidRPr="00CC2BA7">
        <w:rPr>
          <w:bCs/>
          <w:sz w:val="28"/>
          <w:szCs w:val="28"/>
        </w:rPr>
        <w:t>;</w:t>
      </w:r>
    </w:p>
    <w:p xmlns:wp14="http://schemas.microsoft.com/office/word/2010/wordml" w:rsidRPr="00CC2BA7" w:rsidR="001F2113" w:rsidP="001F2113" w:rsidRDefault="001F2113" w14:paraId="129470DF" wp14:textId="77777777">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валюте третьей страны,</w:t>
      </w:r>
    </w:p>
    <w:p xmlns:wp14="http://schemas.microsoft.com/office/word/2010/wordml" w:rsidR="00CA2C16" w:rsidP="00CA2C16" w:rsidRDefault="001F2113" w14:paraId="5E2EA7C2" wp14:textId="77777777">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мультивалютные.</w:t>
      </w:r>
    </w:p>
    <w:p xmlns:wp14="http://schemas.microsoft.com/office/word/2010/wordml" w:rsidRPr="00CA2C16" w:rsidR="001F2113" w:rsidP="00CA2C16" w:rsidRDefault="001F2113" w14:paraId="0EA91847" wp14:textId="77777777">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Итак, кредиты могут выдаваться в </w:t>
      </w:r>
      <w:r w:rsidR="00CC2BA7">
        <w:rPr>
          <w:bCs/>
          <w:sz w:val="28"/>
          <w:szCs w:val="28"/>
        </w:rPr>
        <w:t>сомах</w:t>
      </w:r>
      <w:r w:rsidRPr="00CC2BA7">
        <w:rPr>
          <w:bCs/>
          <w:sz w:val="28"/>
          <w:szCs w:val="28"/>
        </w:rPr>
        <w:t xml:space="preserve"> и в иностранной валюте, различным предприятиям и организациям, банкам и физичес</w:t>
      </w:r>
      <w:r w:rsidR="00CC2BA7">
        <w:rPr>
          <w:bCs/>
          <w:sz w:val="28"/>
          <w:szCs w:val="28"/>
        </w:rPr>
        <w:t>ким лицам на всевозможные цели.</w:t>
      </w:r>
    </w:p>
    <w:p xmlns:wp14="http://schemas.microsoft.com/office/word/2010/wordml" w:rsidR="00D4049A" w:rsidP="001F2113" w:rsidRDefault="00D4049A" w14:paraId="6D072C0D" wp14:textId="77777777">
      <w:pPr>
        <w:pStyle w:val="a3"/>
        <w:shd w:val="clear" w:color="auto" w:fill="FFFFFF"/>
        <w:spacing w:before="0" w:beforeAutospacing="0" w:after="0" w:afterAutospacing="0" w:line="360" w:lineRule="auto"/>
        <w:ind w:firstLine="709"/>
        <w:jc w:val="both"/>
        <w:rPr>
          <w:bCs/>
          <w:sz w:val="28"/>
          <w:szCs w:val="28"/>
        </w:rPr>
      </w:pPr>
    </w:p>
    <w:p xmlns:wp14="http://schemas.microsoft.com/office/word/2010/wordml" w:rsidR="001F2113" w:rsidP="001F2113" w:rsidRDefault="001F2113" w14:paraId="48A21919" wp14:textId="77777777">
      <w:pPr>
        <w:pStyle w:val="a3"/>
        <w:shd w:val="clear" w:color="auto" w:fill="FFFFFF"/>
        <w:spacing w:before="0" w:beforeAutospacing="0" w:after="0" w:afterAutospacing="0" w:line="360" w:lineRule="auto"/>
        <w:ind w:firstLine="709"/>
        <w:jc w:val="both"/>
        <w:rPr>
          <w:bCs/>
          <w:sz w:val="28"/>
          <w:szCs w:val="28"/>
        </w:rPr>
      </w:pPr>
    </w:p>
    <w:p xmlns:wp14="http://schemas.microsoft.com/office/word/2010/wordml" w:rsidR="001F2113" w:rsidP="001F2113" w:rsidRDefault="001F2113" w14:paraId="6BD18F9B" wp14:textId="77777777">
      <w:pPr>
        <w:pStyle w:val="a3"/>
        <w:shd w:val="clear" w:color="auto" w:fill="FFFFFF"/>
        <w:spacing w:before="0" w:beforeAutospacing="0" w:after="0" w:afterAutospacing="0" w:line="360" w:lineRule="auto"/>
        <w:ind w:firstLine="709"/>
        <w:jc w:val="both"/>
        <w:rPr>
          <w:bCs/>
          <w:sz w:val="28"/>
          <w:szCs w:val="28"/>
        </w:rPr>
      </w:pPr>
    </w:p>
    <w:p xmlns:wp14="http://schemas.microsoft.com/office/word/2010/wordml" w:rsidR="001F2113" w:rsidP="001F2113" w:rsidRDefault="001F2113" w14:paraId="238601FE" wp14:textId="77777777">
      <w:pPr>
        <w:pStyle w:val="a3"/>
        <w:shd w:val="clear" w:color="auto" w:fill="FFFFFF"/>
        <w:spacing w:before="0" w:beforeAutospacing="0" w:after="0" w:afterAutospacing="0" w:line="360" w:lineRule="auto"/>
        <w:ind w:firstLine="709"/>
        <w:jc w:val="both"/>
        <w:rPr>
          <w:bCs/>
          <w:sz w:val="28"/>
          <w:szCs w:val="28"/>
        </w:rPr>
      </w:pPr>
    </w:p>
    <w:p xmlns:wp14="http://schemas.microsoft.com/office/word/2010/wordml" w:rsidR="001F2113" w:rsidP="001F2113" w:rsidRDefault="001F2113" w14:paraId="0F3CABC7" wp14:textId="77777777">
      <w:pPr>
        <w:pStyle w:val="a3"/>
        <w:shd w:val="clear" w:color="auto" w:fill="FFFFFF"/>
        <w:spacing w:before="0" w:beforeAutospacing="0" w:after="0" w:afterAutospacing="0" w:line="360" w:lineRule="auto"/>
        <w:ind w:firstLine="709"/>
        <w:jc w:val="both"/>
        <w:rPr>
          <w:bCs/>
          <w:sz w:val="28"/>
          <w:szCs w:val="28"/>
        </w:rPr>
      </w:pPr>
    </w:p>
    <w:p xmlns:wp14="http://schemas.microsoft.com/office/word/2010/wordml" w:rsidR="001F2113" w:rsidP="001F2113" w:rsidRDefault="001F2113" w14:paraId="5B08B5D1" wp14:textId="77777777">
      <w:pPr>
        <w:pStyle w:val="a3"/>
        <w:shd w:val="clear" w:color="auto" w:fill="FFFFFF"/>
        <w:spacing w:before="0" w:beforeAutospacing="0" w:after="0" w:afterAutospacing="0" w:line="360" w:lineRule="auto"/>
        <w:ind w:firstLine="709"/>
        <w:jc w:val="both"/>
        <w:rPr>
          <w:bCs/>
          <w:sz w:val="28"/>
          <w:szCs w:val="28"/>
        </w:rPr>
      </w:pPr>
    </w:p>
    <w:p xmlns:wp14="http://schemas.microsoft.com/office/word/2010/wordml" w:rsidR="001F2113" w:rsidP="001F2113" w:rsidRDefault="001F2113" w14:paraId="16DEB4AB" wp14:textId="77777777">
      <w:pPr>
        <w:pStyle w:val="a3"/>
        <w:shd w:val="clear" w:color="auto" w:fill="FFFFFF"/>
        <w:spacing w:before="0" w:beforeAutospacing="0" w:after="0" w:afterAutospacing="0" w:line="360" w:lineRule="auto"/>
        <w:ind w:firstLine="709"/>
        <w:jc w:val="both"/>
        <w:rPr>
          <w:bCs/>
          <w:sz w:val="28"/>
          <w:szCs w:val="28"/>
        </w:rPr>
      </w:pPr>
    </w:p>
    <w:p xmlns:wp14="http://schemas.microsoft.com/office/word/2010/wordml" w:rsidR="001F2113" w:rsidP="001F2113" w:rsidRDefault="001F2113" w14:paraId="0AD9C6F4" wp14:textId="77777777">
      <w:pPr>
        <w:pStyle w:val="a3"/>
        <w:shd w:val="clear" w:color="auto" w:fill="FFFFFF"/>
        <w:spacing w:before="0" w:beforeAutospacing="0" w:after="0" w:afterAutospacing="0" w:line="360" w:lineRule="auto"/>
        <w:ind w:firstLine="709"/>
        <w:jc w:val="both"/>
        <w:rPr>
          <w:bCs/>
          <w:sz w:val="28"/>
          <w:szCs w:val="28"/>
        </w:rPr>
      </w:pPr>
    </w:p>
    <w:p xmlns:wp14="http://schemas.microsoft.com/office/word/2010/wordml" w:rsidR="001F2113" w:rsidP="001F2113" w:rsidRDefault="001F2113" w14:paraId="4B1F511A" wp14:textId="77777777">
      <w:pPr>
        <w:pStyle w:val="a3"/>
        <w:shd w:val="clear" w:color="auto" w:fill="FFFFFF"/>
        <w:spacing w:before="0" w:beforeAutospacing="0" w:after="0" w:afterAutospacing="0" w:line="360" w:lineRule="auto"/>
        <w:ind w:firstLine="709"/>
        <w:jc w:val="both"/>
        <w:rPr>
          <w:bCs/>
          <w:sz w:val="28"/>
          <w:szCs w:val="28"/>
        </w:rPr>
      </w:pPr>
    </w:p>
    <w:p xmlns:wp14="http://schemas.microsoft.com/office/word/2010/wordml" w:rsidR="001F2113" w:rsidP="001F2113" w:rsidRDefault="001F2113" w14:paraId="65F9C3DC" wp14:textId="77777777">
      <w:pPr>
        <w:pStyle w:val="a3"/>
        <w:shd w:val="clear" w:color="auto" w:fill="FFFFFF"/>
        <w:spacing w:before="0" w:beforeAutospacing="0" w:after="0" w:afterAutospacing="0" w:line="360" w:lineRule="auto"/>
        <w:ind w:firstLine="709"/>
        <w:jc w:val="both"/>
        <w:rPr>
          <w:bCs/>
          <w:sz w:val="28"/>
          <w:szCs w:val="28"/>
        </w:rPr>
      </w:pPr>
    </w:p>
    <w:p xmlns:wp14="http://schemas.microsoft.com/office/word/2010/wordml" w:rsidR="001F2113" w:rsidP="001F2113" w:rsidRDefault="001F2113" w14:paraId="5023141B" wp14:textId="77777777">
      <w:pPr>
        <w:pStyle w:val="a3"/>
        <w:shd w:val="clear" w:color="auto" w:fill="FFFFFF"/>
        <w:spacing w:before="0" w:beforeAutospacing="0" w:after="0" w:afterAutospacing="0" w:line="360" w:lineRule="auto"/>
        <w:ind w:firstLine="709"/>
        <w:jc w:val="both"/>
        <w:rPr>
          <w:bCs/>
          <w:sz w:val="28"/>
          <w:szCs w:val="28"/>
        </w:rPr>
      </w:pPr>
    </w:p>
    <w:p xmlns:wp14="http://schemas.microsoft.com/office/word/2010/wordml" w:rsidR="004934E3" w:rsidP="00895747" w:rsidRDefault="004934E3" w14:paraId="1F3B1409" wp14:textId="77777777">
      <w:pPr>
        <w:pStyle w:val="a3"/>
        <w:shd w:val="clear" w:color="auto" w:fill="FFFFFF"/>
        <w:spacing w:before="0" w:beforeAutospacing="0" w:after="0" w:afterAutospacing="0" w:line="360" w:lineRule="auto"/>
        <w:jc w:val="center"/>
        <w:rPr>
          <w:bCs/>
          <w:color w:val="FF0000"/>
          <w:sz w:val="28"/>
          <w:szCs w:val="28"/>
        </w:rPr>
      </w:pPr>
    </w:p>
    <w:p xmlns:wp14="http://schemas.microsoft.com/office/word/2010/wordml" w:rsidR="00DD31F4" w:rsidP="00895747" w:rsidRDefault="00DD31F4" w14:paraId="562C75D1" wp14:textId="77777777">
      <w:pPr>
        <w:pStyle w:val="a3"/>
        <w:shd w:val="clear" w:color="auto" w:fill="FFFFFF"/>
        <w:spacing w:before="0" w:beforeAutospacing="0" w:after="0" w:afterAutospacing="0" w:line="360" w:lineRule="auto"/>
        <w:jc w:val="center"/>
        <w:rPr>
          <w:bCs/>
          <w:color w:val="FF0000"/>
          <w:sz w:val="28"/>
          <w:szCs w:val="28"/>
        </w:rPr>
      </w:pPr>
    </w:p>
    <w:p xmlns:wp14="http://schemas.microsoft.com/office/word/2010/wordml" w:rsidR="00DD31F4" w:rsidP="00895747" w:rsidRDefault="00DD31F4" w14:paraId="664355AD" wp14:textId="77777777">
      <w:pPr>
        <w:pStyle w:val="a3"/>
        <w:shd w:val="clear" w:color="auto" w:fill="FFFFFF"/>
        <w:spacing w:before="0" w:beforeAutospacing="0" w:after="0" w:afterAutospacing="0" w:line="360" w:lineRule="auto"/>
        <w:jc w:val="center"/>
        <w:rPr>
          <w:bCs/>
          <w:color w:val="FF0000"/>
          <w:sz w:val="28"/>
          <w:szCs w:val="28"/>
        </w:rPr>
      </w:pPr>
    </w:p>
    <w:p xmlns:wp14="http://schemas.microsoft.com/office/word/2010/wordml" w:rsidR="00DD31F4" w:rsidP="00895747" w:rsidRDefault="00DD31F4" w14:paraId="1A965116" wp14:textId="77777777">
      <w:pPr>
        <w:pStyle w:val="a3"/>
        <w:shd w:val="clear" w:color="auto" w:fill="FFFFFF"/>
        <w:spacing w:before="0" w:beforeAutospacing="0" w:after="0" w:afterAutospacing="0" w:line="360" w:lineRule="auto"/>
        <w:jc w:val="center"/>
        <w:rPr>
          <w:bCs/>
          <w:color w:val="FF0000"/>
          <w:sz w:val="28"/>
          <w:szCs w:val="28"/>
        </w:rPr>
      </w:pPr>
    </w:p>
    <w:p xmlns:wp14="http://schemas.microsoft.com/office/word/2010/wordml" w:rsidR="00DD31F4" w:rsidP="00895747" w:rsidRDefault="00DD31F4" w14:paraId="7DF4E37C" wp14:textId="77777777">
      <w:pPr>
        <w:pStyle w:val="a3"/>
        <w:shd w:val="clear" w:color="auto" w:fill="FFFFFF"/>
        <w:spacing w:before="0" w:beforeAutospacing="0" w:after="0" w:afterAutospacing="0" w:line="360" w:lineRule="auto"/>
        <w:jc w:val="center"/>
        <w:rPr>
          <w:bCs/>
          <w:color w:val="FF0000"/>
          <w:sz w:val="28"/>
          <w:szCs w:val="28"/>
        </w:rPr>
      </w:pPr>
    </w:p>
    <w:p xmlns:wp14="http://schemas.microsoft.com/office/word/2010/wordml" w:rsidR="00DD31F4" w:rsidP="00895747" w:rsidRDefault="00DD31F4" w14:paraId="44FB30F8" wp14:textId="77777777">
      <w:pPr>
        <w:pStyle w:val="a3"/>
        <w:shd w:val="clear" w:color="auto" w:fill="FFFFFF"/>
        <w:spacing w:before="0" w:beforeAutospacing="0" w:after="0" w:afterAutospacing="0" w:line="360" w:lineRule="auto"/>
        <w:jc w:val="center"/>
        <w:rPr>
          <w:bCs/>
          <w:color w:val="FF0000"/>
          <w:sz w:val="28"/>
          <w:szCs w:val="28"/>
        </w:rPr>
      </w:pPr>
    </w:p>
    <w:p xmlns:wp14="http://schemas.microsoft.com/office/word/2010/wordml" w:rsidR="00DD31F4" w:rsidP="00895747" w:rsidRDefault="00DD31F4" w14:paraId="1DA6542E" wp14:textId="77777777">
      <w:pPr>
        <w:pStyle w:val="a3"/>
        <w:shd w:val="clear" w:color="auto" w:fill="FFFFFF"/>
        <w:spacing w:before="0" w:beforeAutospacing="0" w:after="0" w:afterAutospacing="0" w:line="360" w:lineRule="auto"/>
        <w:jc w:val="center"/>
        <w:rPr>
          <w:bCs/>
          <w:color w:val="FF0000"/>
          <w:sz w:val="28"/>
          <w:szCs w:val="28"/>
        </w:rPr>
      </w:pPr>
    </w:p>
    <w:p xmlns:wp14="http://schemas.microsoft.com/office/word/2010/wordml" w:rsidR="004934E3" w:rsidP="063397BA" w:rsidRDefault="004934E3" w14:paraId="31126E5D" wp14:textId="14E9CA18">
      <w:pPr>
        <w:pStyle w:val="a3"/>
        <w:shd w:val="clear" w:color="auto" w:fill="FFFFFF" w:themeFill="background1"/>
        <w:spacing w:before="0" w:beforeAutospacing="off" w:after="0" w:afterAutospacing="off" w:line="360" w:lineRule="auto"/>
        <w:jc w:val="center"/>
        <w:rPr>
          <w:color w:val="FF0000"/>
          <w:sz w:val="28"/>
          <w:szCs w:val="28"/>
        </w:rPr>
      </w:pPr>
    </w:p>
    <w:p xmlns:wp14="http://schemas.microsoft.com/office/word/2010/wordml" w:rsidRPr="004934E3" w:rsidR="004934E3" w:rsidP="004934E3" w:rsidRDefault="004934E3" w14:paraId="2ABA302B" wp14:textId="77777777">
      <w:pPr>
        <w:pStyle w:val="a3"/>
        <w:shd w:val="clear" w:color="auto" w:fill="FFFFFF"/>
        <w:spacing w:before="0" w:beforeAutospacing="0" w:after="0" w:afterAutospacing="0" w:line="360" w:lineRule="auto"/>
        <w:jc w:val="center"/>
        <w:rPr>
          <w:b/>
          <w:bCs/>
          <w:color w:val="000000" w:themeColor="text1"/>
          <w:sz w:val="28"/>
          <w:szCs w:val="28"/>
        </w:rPr>
      </w:pPr>
      <w:r w:rsidRPr="004934E3">
        <w:rPr>
          <w:b/>
          <w:bCs/>
          <w:color w:val="000000" w:themeColor="text1"/>
          <w:sz w:val="28"/>
          <w:szCs w:val="28"/>
        </w:rPr>
        <w:t>ГЛАВА 2. АНАЛИЗ И ОЦЕНКА РОЛИ КРЕДИТА В КЫРГЫЗСКОЙ РЕСПУБЛИКЕ</w:t>
      </w:r>
    </w:p>
    <w:p xmlns:wp14="http://schemas.microsoft.com/office/word/2010/wordml" w:rsidRPr="00895747" w:rsidR="001B661F" w:rsidP="063397BA" w:rsidRDefault="001B661F" w14:paraId="4BA13C6B" wp14:textId="1648C957">
      <w:pPr>
        <w:pStyle w:val="a3"/>
        <w:shd w:val="clear" w:color="auto" w:fill="FFFFFF" w:themeFill="background1"/>
        <w:spacing w:before="0" w:beforeAutospacing="off" w:after="0" w:afterAutospacing="off" w:line="360" w:lineRule="auto"/>
        <w:ind w:firstLine="709"/>
        <w:jc w:val="center"/>
        <w:rPr>
          <w:b w:val="1"/>
          <w:bCs w:val="1"/>
          <w:sz w:val="28"/>
          <w:szCs w:val="28"/>
        </w:rPr>
      </w:pPr>
      <w:r w:rsidRPr="063397BA" w:rsidR="063397BA">
        <w:rPr>
          <w:b w:val="1"/>
          <w:bCs w:val="1"/>
          <w:sz w:val="28"/>
          <w:szCs w:val="28"/>
        </w:rPr>
        <w:t xml:space="preserve">2.1. </w:t>
      </w:r>
      <w:r w:rsidRPr="063397BA" w:rsidR="063397BA">
        <w:rPr>
          <w:b w:val="1"/>
          <w:bCs w:val="1"/>
          <w:sz w:val="28"/>
          <w:szCs w:val="28"/>
        </w:rPr>
        <w:t>Анализ кредитования</w:t>
      </w:r>
      <w:r w:rsidRPr="063397BA" w:rsidR="063397BA">
        <w:rPr>
          <w:b w:val="1"/>
          <w:bCs w:val="1"/>
          <w:sz w:val="28"/>
          <w:szCs w:val="28"/>
        </w:rPr>
        <w:t xml:space="preserve"> в Кыргызской Республике</w:t>
      </w:r>
    </w:p>
    <w:p xmlns:wp14="http://schemas.microsoft.com/office/word/2010/wordml" w:rsidRPr="00BF061F" w:rsidR="00BF061F" w:rsidP="00BF061F" w:rsidRDefault="00BF061F" w14:paraId="57139876" wp14:textId="77777777">
      <w:pPr>
        <w:pStyle w:val="a3"/>
        <w:shd w:val="clear" w:color="auto" w:fill="FFFFFF"/>
        <w:spacing w:before="0" w:beforeAutospacing="0" w:after="0" w:afterAutospacing="0" w:line="360" w:lineRule="auto"/>
        <w:ind w:firstLine="709"/>
        <w:jc w:val="both"/>
        <w:rPr>
          <w:color w:val="000000" w:themeColor="text1"/>
          <w:sz w:val="28"/>
          <w:szCs w:val="28"/>
        </w:rPr>
      </w:pPr>
      <w:r w:rsidRPr="00BF061F">
        <w:rPr>
          <w:color w:val="000000" w:themeColor="text1"/>
          <w:sz w:val="28"/>
          <w:szCs w:val="28"/>
        </w:rPr>
        <w:t>Кредитный рынок Кыргызстана, как и в других странах, делится на розничный и корпоративный сегменты. Розничный сегмент включает в себя кредиты на потребительские нужды, автокредитование, ипотеку, микрофинансовые кредиты, кредиты для бизнеса и другие кредитные продукты, которые оказываются физическим лицам. Корпоративный сегмент включает в себя кредиты, выданные предприятиям, организациям и предпринимателям.</w:t>
      </w:r>
    </w:p>
    <w:p xmlns:wp14="http://schemas.microsoft.com/office/word/2010/wordml" w:rsidRPr="00BF061F" w:rsidR="00BF061F" w:rsidP="00BF061F" w:rsidRDefault="00BF061F" w14:paraId="79571530" wp14:textId="77777777">
      <w:pPr>
        <w:pStyle w:val="a3"/>
        <w:shd w:val="clear" w:color="auto" w:fill="FFFFFF"/>
        <w:spacing w:before="0" w:beforeAutospacing="0" w:after="0" w:afterAutospacing="0" w:line="360" w:lineRule="auto"/>
        <w:ind w:firstLine="709"/>
        <w:jc w:val="both"/>
        <w:rPr>
          <w:color w:val="000000" w:themeColor="text1"/>
          <w:sz w:val="28"/>
          <w:szCs w:val="28"/>
        </w:rPr>
      </w:pPr>
      <w:r w:rsidRPr="00BF061F">
        <w:rPr>
          <w:color w:val="000000" w:themeColor="text1"/>
          <w:sz w:val="28"/>
          <w:szCs w:val="28"/>
        </w:rPr>
        <w:t>Одной из основных задач Центрального банка Кыргызской Республики является обеспечение стабильности и эффективности кредитного рынка. Для этого Центральный банк осуществляет регулирование кредитной политики, контроль за деятельностью кредитных организаций, а также осуществляет надзор за деятельностью микрофинансовых организаций.</w:t>
      </w:r>
    </w:p>
    <w:p xmlns:wp14="http://schemas.microsoft.com/office/word/2010/wordml" w:rsidRPr="00BF061F" w:rsidR="00BF061F" w:rsidP="008D7B79" w:rsidRDefault="00BF061F" w14:paraId="31365F61" wp14:textId="77777777">
      <w:pPr>
        <w:pStyle w:val="a3"/>
        <w:shd w:val="clear" w:color="auto" w:fill="FFFFFF"/>
        <w:spacing w:before="0" w:beforeAutospacing="0" w:after="0" w:afterAutospacing="0" w:line="360" w:lineRule="auto"/>
        <w:ind w:firstLine="709"/>
        <w:jc w:val="both"/>
        <w:rPr>
          <w:color w:val="000000" w:themeColor="text1"/>
          <w:sz w:val="28"/>
          <w:szCs w:val="28"/>
        </w:rPr>
      </w:pPr>
      <w:r w:rsidRPr="00BF061F">
        <w:rPr>
          <w:color w:val="000000" w:themeColor="text1"/>
          <w:sz w:val="28"/>
          <w:szCs w:val="28"/>
        </w:rPr>
        <w:t>Кредитный рынок Кыргызстана представлен множеством кредитных организаций, включая коммерческие банки, микрофинансовые организации и кредитные кооперативы. Среди крупнейших банков в стране можно выделить «Кыргызкую коммерческую банковскую корпорацию», «Демирбанк Кыргызстан», «Кыргызстан», «Кыргызсоцбанк», «Aiyl Bank» и др.</w:t>
      </w:r>
    </w:p>
    <w:p xmlns:wp14="http://schemas.microsoft.com/office/word/2010/wordml" w:rsidR="00BF061F" w:rsidP="00152A78" w:rsidRDefault="00BF061F" w14:paraId="0A98B8E6" wp14:textId="77777777">
      <w:pPr>
        <w:pStyle w:val="a3"/>
        <w:shd w:val="clear" w:color="auto" w:fill="FFFFFF"/>
        <w:spacing w:before="0" w:beforeAutospacing="0" w:after="0" w:afterAutospacing="0" w:line="360" w:lineRule="auto"/>
        <w:ind w:firstLine="709"/>
        <w:jc w:val="both"/>
        <w:rPr>
          <w:color w:val="000000" w:themeColor="text1"/>
          <w:sz w:val="28"/>
          <w:szCs w:val="28"/>
        </w:rPr>
      </w:pPr>
      <w:r w:rsidRPr="00BF061F">
        <w:rPr>
          <w:color w:val="000000" w:themeColor="text1"/>
          <w:sz w:val="28"/>
          <w:szCs w:val="28"/>
        </w:rPr>
        <w:t>В январе-сентябре 2022 года в финансовом секторе экономики осуществляли деятельность 603 организации, в том числе Национальный банк, 23 коммерческих банка, 565 небанковских финансово-кредитных организации и 14 страховых компаний.</w:t>
      </w:r>
    </w:p>
    <w:p xmlns:wp14="http://schemas.microsoft.com/office/word/2010/wordml" w:rsidR="00BF061F" w:rsidP="00152A78" w:rsidRDefault="00BF061F" w14:paraId="1A64BFF6" wp14:textId="77777777">
      <w:pPr>
        <w:pStyle w:val="a3"/>
        <w:shd w:val="clear" w:color="auto" w:fill="FFFFFF"/>
        <w:spacing w:before="0" w:beforeAutospacing="0" w:after="0" w:afterAutospacing="0" w:line="360" w:lineRule="auto"/>
        <w:ind w:firstLine="709"/>
        <w:jc w:val="both"/>
        <w:rPr>
          <w:color w:val="000000" w:themeColor="text1"/>
          <w:sz w:val="28"/>
          <w:szCs w:val="28"/>
        </w:rPr>
      </w:pPr>
      <w:r w:rsidRPr="00BF061F">
        <w:rPr>
          <w:color w:val="000000" w:themeColor="text1"/>
          <w:sz w:val="28"/>
          <w:szCs w:val="28"/>
        </w:rPr>
        <w:t>Суммарный объем доходов организаций финансового сектора экономики за 9 месяцев 2022 года составил около 75 млрд. сомов, увеличившись по сравнению с соответствующим периодом 2021 года в 1,6 раза (на 28,7 млрд. сомов), что, в основном, обеспечено ростом доходов банковского сектора. Расходы организаций финансового сектора в этот же период превысили 45 млрд. сомов и возросли почти в 1,5 раза.</w:t>
      </w:r>
    </w:p>
    <w:p xmlns:wp14="http://schemas.microsoft.com/office/word/2010/wordml" w:rsidRPr="00152A78" w:rsidR="00152A78" w:rsidP="00152A78" w:rsidRDefault="00152A78" w14:paraId="61EF9509"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В период с 2018 года по 01.11.2021 года банковская система страны продолжила развитие и показала рост по всем основным показателям, несмотря на влияние событий как внешнего, так и внутриполитического характера.</w:t>
      </w:r>
    </w:p>
    <w:p xmlns:wp14="http://schemas.microsoft.com/office/word/2010/wordml" w:rsidRPr="00152A78" w:rsidR="00152A78" w:rsidP="00152A78" w:rsidRDefault="00152A78" w14:paraId="7A0722B7"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В 2018-2021 гг. основные показатели деятельности финансово-кредитных организаций продемонстрировали поступательное развитие, сохраняя устойчивость и потенциал для дальнейшего расширения предложения финансовых услуг.</w:t>
      </w:r>
    </w:p>
    <w:p xmlns:wp14="http://schemas.microsoft.com/office/word/2010/wordml" w:rsidRPr="00152A78" w:rsidR="00152A78" w:rsidP="00152A78" w:rsidRDefault="00152A78" w14:paraId="0CC313ED"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Для сохранения финансовой стабильности Национальным банком были приняты оперативные решения, направленные на смягчение негативных последствий в период распространения коронавирусной инфекции COVID-19, что положительным образом отразилось на устойчивости финансово-кредитного сектора.</w:t>
      </w:r>
    </w:p>
    <w:p xmlns:wp14="http://schemas.microsoft.com/office/word/2010/wordml" w:rsidRPr="00152A78" w:rsidR="00152A78" w:rsidP="00152A78" w:rsidRDefault="00152A78" w14:paraId="5DC77DE9"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Национальный банк в 2018-2021 гг. продолжил работу по совершенствованию инструментов и механизмов проведения риск-ориентированного надзора.</w:t>
      </w:r>
    </w:p>
    <w:p xmlns:wp14="http://schemas.microsoft.com/office/word/2010/wordml" w:rsidR="00152A78" w:rsidP="00152A78" w:rsidRDefault="00152A78" w14:paraId="1EE2C637"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По состоянию на 01.11 2021 года на территории Кыргызской Республики действовало 23 коммерческих банка и 310 филиалов коммерческих банков.</w:t>
      </w:r>
    </w:p>
    <w:p xmlns:wp14="http://schemas.microsoft.com/office/word/2010/wordml" w:rsidRPr="00152A78" w:rsidR="00152A78" w:rsidP="008D7B79" w:rsidRDefault="00152A78" w14:paraId="6E7BEAA2" wp14:textId="77777777">
      <w:pPr>
        <w:shd w:val="clear" w:color="auto" w:fill="FFFFFF"/>
        <w:tabs>
          <w:tab w:val="center" w:pos="4961"/>
        </w:tabs>
        <w:spacing w:after="60" w:line="276" w:lineRule="atLeast"/>
        <w:ind w:firstLine="567"/>
        <w:jc w:val="both"/>
        <w:rPr>
          <w:rFonts w:ascii="Times New Roman" w:hAnsi="Times New Roman" w:eastAsia="Times New Roman" w:cs="Times New Roman"/>
          <w:color w:val="2B2B2B"/>
          <w:sz w:val="24"/>
          <w:szCs w:val="24"/>
          <w:lang w:eastAsia="ru-RU"/>
        </w:rPr>
      </w:pPr>
      <w:r w:rsidRPr="00152A78">
        <w:rPr>
          <w:rFonts w:ascii="Times New Roman" w:hAnsi="Times New Roman" w:eastAsia="Times New Roman" w:cs="Times New Roman"/>
          <w:color w:val="2B2B2B"/>
          <w:sz w:val="24"/>
          <w:szCs w:val="24"/>
          <w:lang w:eastAsia="ru-RU"/>
        </w:rPr>
        <w:t> </w:t>
      </w:r>
      <w:r w:rsidR="008D7B79">
        <w:rPr>
          <w:rFonts w:ascii="Times New Roman" w:hAnsi="Times New Roman" w:eastAsia="Times New Roman" w:cs="Times New Roman"/>
          <w:color w:val="2B2B2B"/>
          <w:sz w:val="24"/>
          <w:szCs w:val="24"/>
          <w:lang w:eastAsia="ru-RU"/>
        </w:rPr>
        <w:tab/>
      </w:r>
    </w:p>
    <w:p xmlns:wp14="http://schemas.microsoft.com/office/word/2010/wordml" w:rsidRPr="00152A78" w:rsidR="00152A78" w:rsidP="00152A78" w:rsidRDefault="00152A78" w14:paraId="2DE403A5" wp14:textId="77777777">
      <w:pPr>
        <w:shd w:val="clear" w:color="auto" w:fill="FFFFFF"/>
        <w:spacing w:after="60" w:line="276" w:lineRule="atLeast"/>
        <w:ind w:firstLine="567"/>
        <w:jc w:val="both"/>
        <w:rPr>
          <w:rFonts w:ascii="Times New Roman" w:hAnsi="Times New Roman" w:eastAsia="Times New Roman" w:cs="Times New Roman"/>
          <w:color w:val="2B2B2B"/>
          <w:sz w:val="24"/>
          <w:szCs w:val="24"/>
          <w:lang w:eastAsia="ru-RU"/>
        </w:rPr>
      </w:pPr>
      <w:r w:rsidRPr="00152A78">
        <w:rPr>
          <w:rFonts w:ascii="Arial" w:hAnsi="Arial" w:eastAsia="Times New Roman" w:cs="Arial"/>
          <w:noProof/>
          <w:color w:val="2B2B2B"/>
          <w:sz w:val="24"/>
          <w:szCs w:val="24"/>
          <w:lang w:eastAsia="ru-RU"/>
        </w:rPr>
        <w:drawing>
          <wp:inline xmlns:wp14="http://schemas.microsoft.com/office/word/2010/wordprocessingDrawing" distT="0" distB="0" distL="0" distR="0" wp14:anchorId="7B843D0D" wp14:editId="1B2713D6">
            <wp:extent cx="4343400" cy="2844350"/>
            <wp:effectExtent l="0" t="0" r="0" b="0"/>
            <wp:docPr id="18" name="Рисунок 18" descr="Описание: https://www.nbkr.kg/servlet/img?index=2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писание: https://www.nbkr.kg/servlet/img?index=224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844350"/>
                    </a:xfrm>
                    <a:prstGeom prst="rect">
                      <a:avLst/>
                    </a:prstGeom>
                    <a:noFill/>
                    <a:ln>
                      <a:noFill/>
                    </a:ln>
                  </pic:spPr>
                </pic:pic>
              </a:graphicData>
            </a:graphic>
          </wp:inline>
        </w:drawing>
      </w:r>
    </w:p>
    <w:p xmlns:wp14="http://schemas.microsoft.com/office/word/2010/wordml" w:rsidRPr="00152A78" w:rsidR="00152A78" w:rsidP="063397BA" w:rsidRDefault="00152A78" w14:paraId="386B9679" wp14:textId="25D5DC04">
      <w:pPr>
        <w:shd w:val="clear" w:color="auto" w:fill="FFFFFF" w:themeFill="background1"/>
        <w:spacing w:after="0" w:line="360" w:lineRule="auto"/>
        <w:ind w:firstLine="851"/>
        <w:rPr>
          <w:rFonts w:ascii="Times New Roman" w:hAnsi="Times New Roman" w:eastAsia="Times New Roman" w:cs="Times New Roman"/>
          <w:b w:val="1"/>
          <w:bCs w:val="1"/>
          <w:color w:val="000000" w:themeColor="text1"/>
          <w:sz w:val="28"/>
          <w:szCs w:val="28"/>
          <w:lang w:eastAsia="ru-RU"/>
        </w:rPr>
      </w:pPr>
      <w:r w:rsidRPr="063397BA" w:rsidR="063397BA">
        <w:rPr>
          <w:rFonts w:ascii="Times New Roman" w:hAnsi="Times New Roman" w:eastAsia="Times New Roman" w:cs="Times New Roman"/>
          <w:b w:val="1"/>
          <w:bCs w:val="1"/>
          <w:color w:val="000000" w:themeColor="text1" w:themeTint="FF" w:themeShade="FF"/>
          <w:sz w:val="28"/>
          <w:szCs w:val="28"/>
          <w:lang w:eastAsia="ru-RU"/>
        </w:rPr>
        <w:t>Рис. 2.1. Динамика активов банковского сектора (</w:t>
      </w:r>
      <w:r w:rsidRPr="063397BA" w:rsidR="063397BA">
        <w:rPr>
          <w:rFonts w:ascii="Times New Roman" w:hAnsi="Times New Roman" w:eastAsia="Times New Roman" w:cs="Times New Roman"/>
          <w:b w:val="1"/>
          <w:bCs w:val="1"/>
          <w:color w:val="000000" w:themeColor="text1" w:themeTint="FF" w:themeShade="FF"/>
          <w:sz w:val="28"/>
          <w:szCs w:val="28"/>
          <w:lang w:eastAsia="ru-RU"/>
        </w:rPr>
        <w:t>млрд.</w:t>
      </w:r>
      <w:r w:rsidRPr="063397BA" w:rsidR="063397BA">
        <w:rPr>
          <w:rFonts w:ascii="Times New Roman" w:hAnsi="Times New Roman" w:eastAsia="Times New Roman" w:cs="Times New Roman"/>
          <w:b w:val="1"/>
          <w:bCs w:val="1"/>
          <w:color w:val="000000" w:themeColor="text1" w:themeTint="FF" w:themeShade="FF"/>
          <w:sz w:val="28"/>
          <w:szCs w:val="28"/>
          <w:lang w:eastAsia="ru-RU"/>
        </w:rPr>
        <w:t xml:space="preserve"> сомов)</w:t>
      </w:r>
    </w:p>
    <w:p xmlns:wp14="http://schemas.microsoft.com/office/word/2010/wordml" w:rsidRPr="00152A78" w:rsidR="00152A78" w:rsidP="00152A78" w:rsidRDefault="00152A78" w14:paraId="33CD2251" wp14:textId="77777777">
      <w:pPr>
        <w:shd w:val="clear" w:color="auto" w:fill="FFFFFF"/>
        <w:spacing w:after="0" w:line="360" w:lineRule="auto"/>
        <w:ind w:firstLine="851"/>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Активы банковской системы по состоянию на 01.11.2021 года составили 334,6 млрд. сомов и увеличились в сравнении с началом 2018 года на 69,0 процента или на 136,6 млрд. сомов.</w:t>
      </w:r>
    </w:p>
    <w:p xmlns:wp14="http://schemas.microsoft.com/office/word/2010/wordml" w:rsidRPr="00152A78" w:rsidR="00152A78" w:rsidP="00152A78" w:rsidRDefault="00152A78" w14:paraId="566361D6" wp14:textId="77777777">
      <w:pPr>
        <w:shd w:val="clear" w:color="auto" w:fill="FFFFFF"/>
        <w:spacing w:after="0" w:line="360" w:lineRule="auto"/>
        <w:ind w:firstLine="851"/>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Темпы прироста активов за 10 месяцев 2021 года составляет 15,7 процента.</w:t>
      </w:r>
    </w:p>
    <w:p xmlns:wp14="http://schemas.microsoft.com/office/word/2010/wordml" w:rsidRPr="00152A78" w:rsidR="00152A78" w:rsidP="00152A78" w:rsidRDefault="00152A78" w14:paraId="6AF2B071" wp14:textId="77777777">
      <w:pPr>
        <w:shd w:val="clear" w:color="auto" w:fill="FFFFFF"/>
        <w:spacing w:after="0" w:line="360" w:lineRule="auto"/>
        <w:ind w:firstLine="851"/>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По итогам анализа динамики активов отмечается сохранение положительной ежегодной тенденции роста в пределах от 12,0 до 16,0 процента.</w:t>
      </w:r>
    </w:p>
    <w:p xmlns:wp14="http://schemas.microsoft.com/office/word/2010/wordml" w:rsidRPr="00152A78" w:rsidR="00152A78" w:rsidP="00152A78" w:rsidRDefault="00152A78" w14:paraId="501C4DBA" wp14:textId="77777777">
      <w:pPr>
        <w:shd w:val="clear" w:color="auto" w:fill="FFFFFF"/>
        <w:spacing w:after="0" w:line="360" w:lineRule="auto"/>
        <w:ind w:firstLine="851"/>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По итогам 10 месяцев 2021 года наибольшая доля в структуре активов приходится на кредитный портфель (52,8 процента), при этом по итогам 2018 года значение данного показателя было на уровне 54,7 процента.</w:t>
      </w:r>
    </w:p>
    <w:p xmlns:wp14="http://schemas.microsoft.com/office/word/2010/wordml" w:rsidRPr="00152A78" w:rsidR="00152A78" w:rsidP="00152A78" w:rsidRDefault="00152A78" w14:paraId="62431CDC" wp14:textId="77777777">
      <w:pPr>
        <w:shd w:val="clear" w:color="auto" w:fill="FFFFFF"/>
        <w:spacing w:after="60" w:line="276" w:lineRule="atLeast"/>
        <w:ind w:firstLine="567"/>
        <w:jc w:val="both"/>
        <w:rPr>
          <w:rFonts w:ascii="Times New Roman" w:hAnsi="Times New Roman" w:eastAsia="Times New Roman" w:cs="Times New Roman"/>
          <w:color w:val="2B2B2B"/>
          <w:sz w:val="24"/>
          <w:szCs w:val="24"/>
          <w:lang w:eastAsia="ru-RU"/>
        </w:rPr>
      </w:pPr>
      <w:r w:rsidRPr="00152A78">
        <w:rPr>
          <w:rFonts w:ascii="Arial" w:hAnsi="Arial" w:eastAsia="Times New Roman" w:cs="Arial"/>
          <w:noProof/>
          <w:color w:val="2B2B2B"/>
          <w:sz w:val="24"/>
          <w:szCs w:val="24"/>
          <w:lang w:eastAsia="ru-RU"/>
        </w:rPr>
        <w:drawing>
          <wp:inline xmlns:wp14="http://schemas.microsoft.com/office/word/2010/wordprocessingDrawing" distT="0" distB="0" distL="0" distR="0" wp14:anchorId="52C394C2" wp14:editId="342EB603">
            <wp:extent cx="4324350" cy="2200275"/>
            <wp:effectExtent l="0" t="0" r="0" b="9525"/>
            <wp:docPr id="19" name="Рисунок 5" descr="Описание: https://www.nbkr.kg/servlet/img?index=2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писание: https://www.nbkr.kg/servlet/img?index=224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2200275"/>
                    </a:xfrm>
                    <a:prstGeom prst="rect">
                      <a:avLst/>
                    </a:prstGeom>
                    <a:noFill/>
                    <a:ln>
                      <a:noFill/>
                    </a:ln>
                  </pic:spPr>
                </pic:pic>
              </a:graphicData>
            </a:graphic>
          </wp:inline>
        </w:drawing>
      </w:r>
    </w:p>
    <w:p xmlns:wp14="http://schemas.microsoft.com/office/word/2010/wordml" w:rsidRPr="00152A78" w:rsidR="00152A78" w:rsidP="063397BA" w:rsidRDefault="00152A78" w14:paraId="3463EDF8" wp14:textId="2D00344D">
      <w:pPr>
        <w:spacing w:after="0" w:line="360" w:lineRule="auto"/>
        <w:jc w:val="both"/>
        <w:rPr>
          <w:rFonts w:ascii="Times New Roman" w:hAnsi="Times New Roman" w:eastAsia="Times New Roman" w:cs="Times New Roman"/>
          <w:b w:val="1"/>
          <w:bCs w:val="1"/>
          <w:color w:val="000000" w:themeColor="text1"/>
          <w:sz w:val="28"/>
          <w:szCs w:val="28"/>
          <w:lang w:eastAsia="ru-RU"/>
        </w:rPr>
      </w:pPr>
      <w:r w:rsidRPr="063397BA" w:rsidR="063397BA">
        <w:rPr>
          <w:rFonts w:ascii="Times New Roman" w:hAnsi="Times New Roman" w:eastAsia="Times New Roman" w:cs="Times New Roman"/>
          <w:b w:val="1"/>
          <w:bCs w:val="1"/>
          <w:color w:val="000000" w:themeColor="text1" w:themeTint="FF" w:themeShade="FF"/>
          <w:sz w:val="24"/>
          <w:szCs w:val="24"/>
          <w:lang w:eastAsia="ru-RU"/>
        </w:rPr>
        <w:t> </w:t>
      </w:r>
      <w:r w:rsidRPr="063397BA" w:rsidR="063397BA">
        <w:rPr>
          <w:rFonts w:ascii="Times New Roman" w:hAnsi="Times New Roman" w:eastAsia="Times New Roman" w:cs="Times New Roman"/>
          <w:b w:val="1"/>
          <w:bCs w:val="1"/>
          <w:color w:val="000000" w:themeColor="text1" w:themeTint="FF" w:themeShade="FF"/>
          <w:sz w:val="28"/>
          <w:szCs w:val="28"/>
          <w:lang w:eastAsia="ru-RU"/>
        </w:rPr>
        <w:t>Рис. 2.2. Динамика кредитного портфеля банковского сектора (</w:t>
      </w:r>
      <w:r w:rsidRPr="063397BA" w:rsidR="063397BA">
        <w:rPr>
          <w:rFonts w:ascii="Times New Roman" w:hAnsi="Times New Roman" w:eastAsia="Times New Roman" w:cs="Times New Roman"/>
          <w:b w:val="1"/>
          <w:bCs w:val="1"/>
          <w:color w:val="000000" w:themeColor="text1" w:themeTint="FF" w:themeShade="FF"/>
          <w:sz w:val="28"/>
          <w:szCs w:val="28"/>
          <w:lang w:eastAsia="ru-RU"/>
        </w:rPr>
        <w:t>млрд.</w:t>
      </w:r>
      <w:r w:rsidRPr="063397BA" w:rsidR="063397BA">
        <w:rPr>
          <w:rFonts w:ascii="Times New Roman" w:hAnsi="Times New Roman" w:eastAsia="Times New Roman" w:cs="Times New Roman"/>
          <w:b w:val="1"/>
          <w:bCs w:val="1"/>
          <w:color w:val="000000" w:themeColor="text1" w:themeTint="FF" w:themeShade="FF"/>
          <w:sz w:val="28"/>
          <w:szCs w:val="28"/>
          <w:lang w:eastAsia="ru-RU"/>
        </w:rPr>
        <w:t xml:space="preserve"> сомов)</w:t>
      </w:r>
    </w:p>
    <w:p xmlns:wp14="http://schemas.microsoft.com/office/word/2010/wordml" w:rsidRPr="00152A78" w:rsidR="00152A78" w:rsidP="00152A78" w:rsidRDefault="00152A78" w14:paraId="05A89347"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Кредитный портфель банковской системы по состоянию на 01.11.2021 года составил 176,8 млрд. сомов и увеличились в сравнении с началом 2018 года на 63,2 процента или на 68,5 млрд. сомов.</w:t>
      </w:r>
    </w:p>
    <w:p xmlns:wp14="http://schemas.microsoft.com/office/word/2010/wordml" w:rsidRPr="00152A78" w:rsidR="00152A78" w:rsidP="00152A78" w:rsidRDefault="00152A78" w14:paraId="23AED49A"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По итогам 10 месяцев 2021 темп прироста кредитного портфеля составляет 8,8 процента.</w:t>
      </w:r>
    </w:p>
    <w:p xmlns:wp14="http://schemas.microsoft.com/office/word/2010/wordml" w:rsidRPr="00152A78" w:rsidR="00152A78" w:rsidP="00152A78" w:rsidRDefault="00152A78" w14:paraId="2CA8BADA"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С 2020 года отмечается относительное снижение темпов прироста кредитного портфеля, что связано с влиянием последствий </w:t>
      </w:r>
      <w:r w:rsidRPr="00152A78">
        <w:rPr>
          <w:rFonts w:ascii="Times New Roman" w:hAnsi="Times New Roman" w:eastAsia="Times New Roman" w:cs="Times New Roman"/>
          <w:color w:val="000000" w:themeColor="text1"/>
          <w:sz w:val="28"/>
          <w:szCs w:val="28"/>
          <w:lang w:val="en-US" w:eastAsia="ru-RU"/>
        </w:rPr>
        <w:t>C</w:t>
      </w:r>
      <w:r w:rsidRPr="00152A78">
        <w:rPr>
          <w:rFonts w:ascii="Times New Roman" w:hAnsi="Times New Roman" w:eastAsia="Times New Roman" w:cs="Times New Roman"/>
          <w:color w:val="000000" w:themeColor="text1"/>
          <w:sz w:val="28"/>
          <w:szCs w:val="28"/>
          <w:lang w:eastAsia="ru-RU"/>
        </w:rPr>
        <w:t>OVID-19 на банковский сектор.</w:t>
      </w:r>
    </w:p>
    <w:p xmlns:wp14="http://schemas.microsoft.com/office/word/2010/wordml" w:rsidRPr="00152A78" w:rsidR="00152A78" w:rsidP="00152A78" w:rsidRDefault="00152A78" w14:paraId="63E4A9CD"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 </w:t>
      </w:r>
    </w:p>
    <w:p xmlns:wp14="http://schemas.microsoft.com/office/word/2010/wordml" w:rsidRPr="00152A78" w:rsidR="00152A78" w:rsidP="00152A78" w:rsidRDefault="00152A78" w14:paraId="49E398E2" wp14:textId="77777777">
      <w:pPr>
        <w:shd w:val="clear" w:color="auto" w:fill="FFFFFF"/>
        <w:spacing w:after="0" w:line="360" w:lineRule="auto"/>
        <w:ind w:firstLine="709"/>
        <w:jc w:val="both"/>
        <w:rPr>
          <w:rFonts w:ascii="Times New Roman" w:hAnsi="Times New Roman" w:eastAsia="Times New Roman" w:cs="Times New Roman"/>
          <w:color w:val="2B2B2B"/>
          <w:sz w:val="28"/>
          <w:szCs w:val="28"/>
          <w:lang w:eastAsia="ru-RU"/>
        </w:rPr>
      </w:pPr>
      <w:r w:rsidRPr="00152A78">
        <w:rPr>
          <w:rFonts w:ascii="Times New Roman" w:hAnsi="Times New Roman" w:eastAsia="Times New Roman" w:cs="Times New Roman"/>
          <w:noProof/>
          <w:color w:val="2B2B2B"/>
          <w:sz w:val="28"/>
          <w:szCs w:val="28"/>
          <w:lang w:eastAsia="ru-RU"/>
        </w:rPr>
        <w:drawing>
          <wp:inline xmlns:wp14="http://schemas.microsoft.com/office/word/2010/wordprocessingDrawing" distT="0" distB="0" distL="0" distR="0" wp14:anchorId="1AD7C615" wp14:editId="62D6D99C">
            <wp:extent cx="4619625" cy="2590800"/>
            <wp:effectExtent l="0" t="0" r="9525" b="0"/>
            <wp:docPr id="20" name="Рисунок 4" descr="Описание: https://www.nbkr.kg/servlet/img?index=22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Описание: https://www.nbkr.kg/servlet/img?index=224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2590800"/>
                    </a:xfrm>
                    <a:prstGeom prst="rect">
                      <a:avLst/>
                    </a:prstGeom>
                    <a:noFill/>
                    <a:ln>
                      <a:noFill/>
                    </a:ln>
                  </pic:spPr>
                </pic:pic>
              </a:graphicData>
            </a:graphic>
          </wp:inline>
        </w:drawing>
      </w:r>
    </w:p>
    <w:p xmlns:wp14="http://schemas.microsoft.com/office/word/2010/wordml" w:rsidR="00152A78" w:rsidP="063397BA" w:rsidRDefault="00152A78" w14:paraId="16287F21" wp14:textId="796533D1">
      <w:pPr>
        <w:shd w:val="clear" w:color="auto" w:fill="FFFFFF" w:themeFill="background1"/>
        <w:spacing w:after="0" w:line="360" w:lineRule="auto"/>
        <w:ind w:firstLine="709"/>
        <w:jc w:val="both"/>
        <w:rPr>
          <w:rFonts w:ascii="Times New Roman" w:hAnsi="Times New Roman" w:eastAsia="Times New Roman" w:cs="Times New Roman"/>
          <w:b w:val="1"/>
          <w:bCs w:val="1"/>
          <w:color w:val="000000" w:themeColor="text1" w:themeTint="FF" w:themeShade="FF"/>
          <w:sz w:val="28"/>
          <w:szCs w:val="28"/>
          <w:lang w:eastAsia="ru-RU"/>
        </w:rPr>
      </w:pPr>
      <w:r w:rsidRPr="063397BA" w:rsidR="063397BA">
        <w:rPr>
          <w:rFonts w:ascii="Times New Roman" w:hAnsi="Times New Roman" w:eastAsia="Times New Roman" w:cs="Times New Roman"/>
          <w:b w:val="1"/>
          <w:bCs w:val="1"/>
          <w:color w:val="000000" w:themeColor="text1" w:themeTint="FF" w:themeShade="FF"/>
          <w:sz w:val="28"/>
          <w:szCs w:val="28"/>
          <w:lang w:eastAsia="ru-RU"/>
        </w:rPr>
        <w:t>Рис. 2.3. Структура кредитного портфеля по срочности (</w:t>
      </w:r>
      <w:r w:rsidRPr="063397BA" w:rsidR="063397BA">
        <w:rPr>
          <w:rFonts w:ascii="Times New Roman" w:hAnsi="Times New Roman" w:eastAsia="Times New Roman" w:cs="Times New Roman"/>
          <w:b w:val="1"/>
          <w:bCs w:val="1"/>
          <w:color w:val="000000" w:themeColor="text1" w:themeTint="FF" w:themeShade="FF"/>
          <w:sz w:val="28"/>
          <w:szCs w:val="28"/>
          <w:lang w:eastAsia="ru-RU"/>
        </w:rPr>
        <w:t>млрд.</w:t>
      </w:r>
      <w:r w:rsidRPr="063397BA" w:rsidR="063397BA">
        <w:rPr>
          <w:rFonts w:ascii="Times New Roman" w:hAnsi="Times New Roman" w:eastAsia="Times New Roman" w:cs="Times New Roman"/>
          <w:b w:val="1"/>
          <w:bCs w:val="1"/>
          <w:color w:val="000000" w:themeColor="text1" w:themeTint="FF" w:themeShade="FF"/>
          <w:sz w:val="28"/>
          <w:szCs w:val="28"/>
          <w:lang w:eastAsia="ru-RU"/>
        </w:rPr>
        <w:t xml:space="preserve"> сомов)</w:t>
      </w:r>
    </w:p>
    <w:p xmlns:wp14="http://schemas.microsoft.com/office/word/2010/wordml" w:rsidRPr="00152A78" w:rsidR="00152A78" w:rsidP="00152A78" w:rsidRDefault="00152A78" w14:paraId="103B89FF"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В структуре кредитного портфеля наибольший объем приходится на кредиты, выданные на срок свыше 3 лет, - 76,3 млрд. сомов или 43,4 процента от общего объема кредитов, далее идут кредиты от 1 до 3 лет, составив 73,4 млрд. сомов или 41,5 процента от общего объема кредитов.</w:t>
      </w:r>
    </w:p>
    <w:p xmlns:wp14="http://schemas.microsoft.com/office/word/2010/wordml" w:rsidRPr="00152A78" w:rsidR="00152A78" w:rsidP="00152A78" w:rsidRDefault="00152A78" w14:paraId="29C18F2B"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В сравнении с началом 2018 года общий объем кредитов со сроком свыше 3 лет увеличились в 83,7 процентов, а доля увеличилась с 41,7 до 76,7 процента, что говорит об относительном удлинении ресурсов у коммерческих банков.</w:t>
      </w:r>
    </w:p>
    <w:p xmlns:wp14="http://schemas.microsoft.com/office/word/2010/wordml" w:rsidRPr="00152A78" w:rsidR="00152A78" w:rsidP="00152A78" w:rsidRDefault="00152A78" w14:paraId="4F6584BE"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 </w:t>
      </w:r>
    </w:p>
    <w:p xmlns:wp14="http://schemas.microsoft.com/office/word/2010/wordml" w:rsidRPr="00152A78" w:rsidR="00152A78" w:rsidP="00152A78" w:rsidRDefault="00152A78" w14:paraId="5BE93A62"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noProof/>
          <w:color w:val="000000" w:themeColor="text1"/>
          <w:sz w:val="28"/>
          <w:szCs w:val="28"/>
          <w:lang w:eastAsia="ru-RU"/>
        </w:rPr>
        <w:drawing>
          <wp:inline xmlns:wp14="http://schemas.microsoft.com/office/word/2010/wordprocessingDrawing" distT="0" distB="0" distL="0" distR="0" wp14:anchorId="3B1ACAB2" wp14:editId="0DDEE5F5">
            <wp:extent cx="5238750" cy="3419475"/>
            <wp:effectExtent l="0" t="0" r="0" b="9525"/>
            <wp:docPr id="21" name="Рисунок 3" descr="Описание: https://www.nbkr.kg/servlet/img?index=22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https://www.nbkr.kg/servlet/img?index=224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419475"/>
                    </a:xfrm>
                    <a:prstGeom prst="rect">
                      <a:avLst/>
                    </a:prstGeom>
                    <a:noFill/>
                    <a:ln>
                      <a:noFill/>
                    </a:ln>
                  </pic:spPr>
                </pic:pic>
              </a:graphicData>
            </a:graphic>
          </wp:inline>
        </w:drawing>
      </w:r>
    </w:p>
    <w:p xmlns:wp14="http://schemas.microsoft.com/office/word/2010/wordml" w:rsidRPr="00152A78" w:rsidR="00152A78" w:rsidP="063397BA" w:rsidRDefault="00152A78" w14:paraId="2E6ED3F0" wp14:textId="0923C2CB">
      <w:pPr>
        <w:shd w:val="clear" w:color="auto" w:fill="FFFFFF" w:themeFill="background1"/>
        <w:spacing w:after="0" w:line="360" w:lineRule="auto"/>
        <w:ind w:firstLine="709"/>
        <w:jc w:val="both"/>
        <w:rPr>
          <w:rFonts w:ascii="Times New Roman" w:hAnsi="Times New Roman" w:eastAsia="Times New Roman" w:cs="Times New Roman"/>
          <w:b w:val="1"/>
          <w:bCs w:val="1"/>
          <w:color w:val="000000" w:themeColor="text1"/>
          <w:sz w:val="28"/>
          <w:szCs w:val="28"/>
          <w:lang w:eastAsia="ru-RU"/>
        </w:rPr>
      </w:pPr>
      <w:r w:rsidRPr="063397BA" w:rsidR="063397BA">
        <w:rPr>
          <w:rFonts w:ascii="Times New Roman" w:hAnsi="Times New Roman" w:eastAsia="Times New Roman" w:cs="Times New Roman"/>
          <w:b w:val="1"/>
          <w:bCs w:val="1"/>
          <w:color w:val="000000" w:themeColor="text1" w:themeTint="FF" w:themeShade="FF"/>
          <w:sz w:val="28"/>
          <w:szCs w:val="28"/>
          <w:lang w:eastAsia="ru-RU"/>
        </w:rPr>
        <w:t> Рис. 2.4. Динамика обязательств банковского сектора (</w:t>
      </w:r>
      <w:r w:rsidRPr="063397BA" w:rsidR="063397BA">
        <w:rPr>
          <w:rFonts w:ascii="Times New Roman" w:hAnsi="Times New Roman" w:eastAsia="Times New Roman" w:cs="Times New Roman"/>
          <w:b w:val="1"/>
          <w:bCs w:val="1"/>
          <w:color w:val="000000" w:themeColor="text1" w:themeTint="FF" w:themeShade="FF"/>
          <w:sz w:val="28"/>
          <w:szCs w:val="28"/>
          <w:lang w:eastAsia="ru-RU"/>
        </w:rPr>
        <w:t>млрд.</w:t>
      </w:r>
      <w:r w:rsidRPr="063397BA" w:rsidR="063397BA">
        <w:rPr>
          <w:rFonts w:ascii="Times New Roman" w:hAnsi="Times New Roman" w:eastAsia="Times New Roman" w:cs="Times New Roman"/>
          <w:b w:val="1"/>
          <w:bCs w:val="1"/>
          <w:color w:val="000000" w:themeColor="text1" w:themeTint="FF" w:themeShade="FF"/>
          <w:sz w:val="28"/>
          <w:szCs w:val="28"/>
          <w:lang w:eastAsia="ru-RU"/>
        </w:rPr>
        <w:t xml:space="preserve"> сомов)</w:t>
      </w:r>
    </w:p>
    <w:p xmlns:wp14="http://schemas.microsoft.com/office/word/2010/wordml" w:rsidRPr="00152A78" w:rsidR="00152A78" w:rsidP="00152A78" w:rsidRDefault="00152A78" w14:paraId="5C159841"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Обязательства банковской системы по состоянию на 01.11.2021 года составили 282,7 млрд. сомов и увеличились в сравнении с началом 2018 года на 70,5 процента или на 116,9 млрд. сомов.</w:t>
      </w:r>
    </w:p>
    <w:p xmlns:wp14="http://schemas.microsoft.com/office/word/2010/wordml" w:rsidRPr="00152A78" w:rsidR="00152A78" w:rsidP="00152A78" w:rsidRDefault="00152A78" w14:paraId="44F06CD7"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Темпы прироста обязательств за 10 месяцев 2021 года составляют 16,1 процента.</w:t>
      </w:r>
    </w:p>
    <w:p xmlns:wp14="http://schemas.microsoft.com/office/word/2010/wordml" w:rsidRPr="00152A78" w:rsidR="00152A78" w:rsidP="00152A78" w:rsidRDefault="00152A78" w14:paraId="7612020C"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По итогам анализа динамики обязательств отмечается сохранение положительной ежегодной тенденции роста в пределах от 10,0 до 17,0 процента.</w:t>
      </w:r>
    </w:p>
    <w:p xmlns:wp14="http://schemas.microsoft.com/office/word/2010/wordml" w:rsidRPr="00152A78" w:rsidR="00152A78" w:rsidP="00152A78" w:rsidRDefault="00152A78" w14:paraId="20D95BEC"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По итогам 10 месяцев 2021 года в структуре обязательств наибольшую долю занимают депозиты физических лиц 38,2 процента и депозиты юридических лиц - 34,3 процента.</w:t>
      </w:r>
    </w:p>
    <w:p xmlns:wp14="http://schemas.microsoft.com/office/word/2010/wordml" w:rsidRPr="00152A78" w:rsidR="00152A78" w:rsidP="00CC7EDA" w:rsidRDefault="00152A78" w14:paraId="4A26AE77"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В начале 2018 года доля депозитов физических лиц и депозитов юридических лиц составляла 38,5 и 31,3 процента соответственно.</w:t>
      </w:r>
    </w:p>
    <w:p xmlns:wp14="http://schemas.microsoft.com/office/word/2010/wordml" w:rsidRPr="00152A78" w:rsidR="00152A78" w:rsidP="00152A78" w:rsidRDefault="00152A78" w14:paraId="09AF38FC"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 </w:t>
      </w:r>
    </w:p>
    <w:p xmlns:wp14="http://schemas.microsoft.com/office/word/2010/wordml" w:rsidRPr="00152A78" w:rsidR="00152A78" w:rsidP="00152A78" w:rsidRDefault="00152A78" w14:paraId="384BA73E"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noProof/>
          <w:color w:val="000000" w:themeColor="text1"/>
          <w:sz w:val="28"/>
          <w:szCs w:val="28"/>
          <w:lang w:eastAsia="ru-RU"/>
        </w:rPr>
        <w:drawing>
          <wp:inline xmlns:wp14="http://schemas.microsoft.com/office/word/2010/wordprocessingDrawing" distT="0" distB="0" distL="0" distR="0" wp14:anchorId="3B28B2EF" wp14:editId="236546E1">
            <wp:extent cx="4594047" cy="3629025"/>
            <wp:effectExtent l="0" t="0" r="0" b="0"/>
            <wp:docPr id="22" name="Рисунок 2" descr="Описание: https://www.nbkr.kg/servlet/img?index=2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https://www.nbkr.kg/servlet/img?index=224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4047" cy="3629025"/>
                    </a:xfrm>
                    <a:prstGeom prst="rect">
                      <a:avLst/>
                    </a:prstGeom>
                    <a:noFill/>
                    <a:ln>
                      <a:noFill/>
                    </a:ln>
                  </pic:spPr>
                </pic:pic>
              </a:graphicData>
            </a:graphic>
          </wp:inline>
        </w:drawing>
      </w:r>
    </w:p>
    <w:p xmlns:wp14="http://schemas.microsoft.com/office/word/2010/wordml" w:rsidRPr="00152A78" w:rsidR="00152A78" w:rsidP="00152A78" w:rsidRDefault="00152A78" w14:paraId="15AA318D"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 </w:t>
      </w:r>
    </w:p>
    <w:p xmlns:wp14="http://schemas.microsoft.com/office/word/2010/wordml" w:rsidRPr="00152A78" w:rsidR="00152A78" w:rsidP="00152A78" w:rsidRDefault="00152A78" w14:paraId="6F293B19"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По итогам 10 месяцев 2021 года в структуре депозитной базы наибольшую долю занимают средства на расчетных счетах 36,4 процента или 79,4 млрд. сомов и срочные депозиты с долей 35,8 процента или 78,1 млрд. сомов.</w:t>
      </w:r>
    </w:p>
    <w:p xmlns:wp14="http://schemas.microsoft.com/office/word/2010/wordml" w:rsidRPr="00152A78" w:rsidR="00152A78" w:rsidP="00152A78" w:rsidRDefault="00152A78" w14:paraId="1AD2BB92"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Депозиты до востребования составляют 60,8 млрд. сомов или же их доля в структуре депозитной базы составляет 27,9 процента.</w:t>
      </w:r>
    </w:p>
    <w:p xmlns:wp14="http://schemas.microsoft.com/office/word/2010/wordml" w:rsidRPr="00152A78" w:rsidR="00152A78" w:rsidP="00152A78" w:rsidRDefault="00152A78" w14:paraId="7E5ED8F2"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На текущую дату 34,7 процента срочных депозитов размещены на срок от 6-12 месяцев (33,1 процента на начало 2018 года), 31.5 процента - на срок от 1 до 3 лет (29,6 процента на начало 2018 года).</w:t>
      </w:r>
    </w:p>
    <w:p xmlns:wp14="http://schemas.microsoft.com/office/word/2010/wordml" w:rsidRPr="00152A78" w:rsidR="00152A78" w:rsidP="00152A78" w:rsidRDefault="00152A78" w14:paraId="74D27A6F"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Показатель чистого суммарного капитала банковского сектора, применяемый для расчета установленных Национальным банком экономических нормативов, составил 52,8 млрд. сомов и увеличился с начала года на 9,4 процента (на начало 2021 года - 46,9 млрд. сомов).</w:t>
      </w:r>
    </w:p>
    <w:p xmlns:wp14="http://schemas.microsoft.com/office/word/2010/wordml" w:rsidRPr="00152A78" w:rsidR="00152A78" w:rsidP="00152A78" w:rsidRDefault="00152A78" w14:paraId="1AA22D3F"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Коэффициент достаточности (адекватности) суммарного капитала составил 22,8 процента (на 1 января 2018 года - 24,2 процента) при нормативе 12,0 процента.</w:t>
      </w:r>
    </w:p>
    <w:p xmlns:wp14="http://schemas.microsoft.com/office/word/2010/wordml" w:rsidRPr="00152A78" w:rsidR="00152A78" w:rsidP="00152A78" w:rsidRDefault="00152A78" w14:paraId="3F2EA996"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Коэффициент ликвидности по банковской системе составил 66,1 процента (на 1 января 2018 года - 65,1 процента) при нормативе 45,0 процента.</w:t>
      </w:r>
    </w:p>
    <w:p xmlns:wp14="http://schemas.microsoft.com/office/word/2010/wordml" w:rsidRPr="00152A78" w:rsidR="00152A78" w:rsidP="00152A78" w:rsidRDefault="00152A78" w14:paraId="1E1F75A5"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Доходность активов банковского сектора (ROA) составила 1,4 процента (на конец 2017 года - 1,2 процента), а доходность на вложенный капитал (ROE) - 9,2 процента (на конец 2017 года - 7,6 процента).</w:t>
      </w:r>
    </w:p>
    <w:p xmlns:wp14="http://schemas.microsoft.com/office/word/2010/wordml" w:rsidRPr="00152A78" w:rsidR="00152A78" w:rsidP="00152A78" w:rsidRDefault="00152A78" w14:paraId="138C0111"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Общий уровень финансового посредничества на 01.11.2021 г.:</w:t>
      </w:r>
    </w:p>
    <w:p xmlns:wp14="http://schemas.microsoft.com/office/word/2010/wordml" w:rsidRPr="00152A78" w:rsidR="00152A78" w:rsidP="00152A78" w:rsidRDefault="00152A78" w14:paraId="606BC78A"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 активы/ВВП составили 48,8 процента (на конец 2017 года - 37,3 процента);</w:t>
      </w:r>
    </w:p>
    <w:p xmlns:wp14="http://schemas.microsoft.com/office/word/2010/wordml" w:rsidRPr="00152A78" w:rsidR="00152A78" w:rsidP="00152A78" w:rsidRDefault="00152A78" w14:paraId="4B6D18FC"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 кредиты/ВВП составили 25,4 процента (на конец 2017 года - 20,4 процента);</w:t>
      </w:r>
    </w:p>
    <w:p xmlns:wp14="http://schemas.microsoft.com/office/word/2010/wordml" w:rsidRPr="00152A78" w:rsidR="00152A78" w:rsidP="00152A78" w:rsidRDefault="00152A78" w14:paraId="30EACE95" wp14:textId="77777777">
      <w:pPr>
        <w:shd w:val="clear" w:color="auto" w:fill="FFFFFF"/>
        <w:spacing w:after="0" w:line="360" w:lineRule="auto"/>
        <w:ind w:firstLine="709"/>
        <w:jc w:val="both"/>
        <w:rPr>
          <w:rFonts w:ascii="Times New Roman" w:hAnsi="Times New Roman" w:eastAsia="Times New Roman" w:cs="Times New Roman"/>
          <w:color w:val="000000" w:themeColor="text1"/>
          <w:sz w:val="28"/>
          <w:szCs w:val="28"/>
          <w:lang w:eastAsia="ru-RU"/>
        </w:rPr>
      </w:pPr>
      <w:r w:rsidRPr="00152A78">
        <w:rPr>
          <w:rFonts w:ascii="Times New Roman" w:hAnsi="Times New Roman" w:eastAsia="Times New Roman" w:cs="Times New Roman"/>
          <w:color w:val="000000" w:themeColor="text1"/>
          <w:sz w:val="28"/>
          <w:szCs w:val="28"/>
          <w:lang w:eastAsia="ru-RU"/>
        </w:rPr>
        <w:t>- депозиты/ВВП составили 32,3 процента (на конец 2017 года - 22,9 процента).</w:t>
      </w:r>
    </w:p>
    <w:p xmlns:wp14="http://schemas.microsoft.com/office/word/2010/wordml" w:rsidR="008D7B79" w:rsidP="008D7B79" w:rsidRDefault="008D7B79" w14:paraId="34B3F2EB" wp14:textId="77777777">
      <w:pPr>
        <w:pStyle w:val="a3"/>
        <w:shd w:val="clear" w:color="auto" w:fill="FFFFFF"/>
        <w:spacing w:before="0" w:beforeAutospacing="0" w:after="0" w:afterAutospacing="0"/>
        <w:jc w:val="right"/>
        <w:rPr>
          <w:color w:val="000000" w:themeColor="text1"/>
          <w:sz w:val="28"/>
          <w:szCs w:val="28"/>
        </w:rPr>
      </w:pPr>
    </w:p>
    <w:p xmlns:wp14="http://schemas.microsoft.com/office/word/2010/wordml" w:rsidR="00637E44" w:rsidP="008D7B79" w:rsidRDefault="00637E44" w14:paraId="7D34F5C7" wp14:textId="77777777">
      <w:pPr>
        <w:pStyle w:val="a3"/>
        <w:shd w:val="clear" w:color="auto" w:fill="FFFFFF"/>
        <w:spacing w:before="0" w:beforeAutospacing="0" w:after="0" w:afterAutospacing="0"/>
        <w:jc w:val="right"/>
        <w:rPr>
          <w:color w:val="000000" w:themeColor="text1"/>
          <w:sz w:val="28"/>
          <w:szCs w:val="28"/>
        </w:rPr>
      </w:pPr>
    </w:p>
    <w:p xmlns:wp14="http://schemas.microsoft.com/office/word/2010/wordml" w:rsidR="00637E44" w:rsidP="008D7B79" w:rsidRDefault="00637E44" w14:paraId="0B4020A7" wp14:textId="77777777">
      <w:pPr>
        <w:pStyle w:val="a3"/>
        <w:shd w:val="clear" w:color="auto" w:fill="FFFFFF"/>
        <w:spacing w:before="0" w:beforeAutospacing="0" w:after="0" w:afterAutospacing="0"/>
        <w:jc w:val="right"/>
        <w:rPr>
          <w:color w:val="000000" w:themeColor="text1"/>
          <w:sz w:val="28"/>
          <w:szCs w:val="28"/>
        </w:rPr>
      </w:pPr>
    </w:p>
    <w:p xmlns:wp14="http://schemas.microsoft.com/office/word/2010/wordml" w:rsidR="00637E44" w:rsidP="008D7B79" w:rsidRDefault="00637E44" w14:paraId="1D7B270A" wp14:textId="77777777">
      <w:pPr>
        <w:pStyle w:val="a3"/>
        <w:shd w:val="clear" w:color="auto" w:fill="FFFFFF"/>
        <w:spacing w:before="0" w:beforeAutospacing="0" w:after="0" w:afterAutospacing="0"/>
        <w:jc w:val="right"/>
        <w:rPr>
          <w:color w:val="000000" w:themeColor="text1"/>
          <w:sz w:val="28"/>
          <w:szCs w:val="28"/>
        </w:rPr>
      </w:pPr>
    </w:p>
    <w:p xmlns:wp14="http://schemas.microsoft.com/office/word/2010/wordml" w:rsidR="00637E44" w:rsidP="008D7B79" w:rsidRDefault="00637E44" w14:paraId="4F904CB7" wp14:textId="77777777">
      <w:pPr>
        <w:pStyle w:val="a3"/>
        <w:shd w:val="clear" w:color="auto" w:fill="FFFFFF"/>
        <w:spacing w:before="0" w:beforeAutospacing="0" w:after="0" w:afterAutospacing="0"/>
        <w:jc w:val="right"/>
        <w:rPr>
          <w:color w:val="000000" w:themeColor="text1"/>
          <w:sz w:val="28"/>
          <w:szCs w:val="28"/>
        </w:rPr>
      </w:pPr>
    </w:p>
    <w:p xmlns:wp14="http://schemas.microsoft.com/office/word/2010/wordml" w:rsidR="00637E44" w:rsidP="008D7B79" w:rsidRDefault="00637E44" w14:paraId="06971CD3" wp14:textId="77777777">
      <w:pPr>
        <w:pStyle w:val="a3"/>
        <w:shd w:val="clear" w:color="auto" w:fill="FFFFFF"/>
        <w:spacing w:before="0" w:beforeAutospacing="0" w:after="0" w:afterAutospacing="0"/>
        <w:jc w:val="right"/>
        <w:rPr>
          <w:color w:val="000000" w:themeColor="text1"/>
          <w:sz w:val="28"/>
          <w:szCs w:val="28"/>
        </w:rPr>
      </w:pPr>
    </w:p>
    <w:p xmlns:wp14="http://schemas.microsoft.com/office/word/2010/wordml" w:rsidR="00637E44" w:rsidP="008D7B79" w:rsidRDefault="00637E44" w14:paraId="2A1F701D" wp14:textId="77777777">
      <w:pPr>
        <w:pStyle w:val="a3"/>
        <w:shd w:val="clear" w:color="auto" w:fill="FFFFFF"/>
        <w:spacing w:before="0" w:beforeAutospacing="0" w:after="0" w:afterAutospacing="0"/>
        <w:jc w:val="right"/>
        <w:rPr>
          <w:color w:val="000000" w:themeColor="text1"/>
          <w:sz w:val="28"/>
          <w:szCs w:val="28"/>
        </w:rPr>
      </w:pPr>
    </w:p>
    <w:p xmlns:wp14="http://schemas.microsoft.com/office/word/2010/wordml" w:rsidR="00637E44" w:rsidP="008D7B79" w:rsidRDefault="00637E44" w14:paraId="03EFCA41" wp14:textId="77777777">
      <w:pPr>
        <w:pStyle w:val="a3"/>
        <w:shd w:val="clear" w:color="auto" w:fill="FFFFFF"/>
        <w:spacing w:before="0" w:beforeAutospacing="0" w:after="0" w:afterAutospacing="0"/>
        <w:jc w:val="right"/>
        <w:rPr>
          <w:color w:val="000000" w:themeColor="text1"/>
          <w:sz w:val="28"/>
          <w:szCs w:val="28"/>
        </w:rPr>
      </w:pPr>
    </w:p>
    <w:p xmlns:wp14="http://schemas.microsoft.com/office/word/2010/wordml" w:rsidR="00637E44" w:rsidP="008D7B79" w:rsidRDefault="00637E44" w14:paraId="5F96A722" wp14:textId="77777777">
      <w:pPr>
        <w:pStyle w:val="a3"/>
        <w:shd w:val="clear" w:color="auto" w:fill="FFFFFF"/>
        <w:spacing w:before="0" w:beforeAutospacing="0" w:after="0" w:afterAutospacing="0"/>
        <w:jc w:val="right"/>
        <w:rPr>
          <w:color w:val="000000" w:themeColor="text1"/>
          <w:sz w:val="28"/>
          <w:szCs w:val="28"/>
        </w:rPr>
      </w:pPr>
    </w:p>
    <w:p xmlns:wp14="http://schemas.microsoft.com/office/word/2010/wordml" w:rsidR="00637E44" w:rsidP="008D7B79" w:rsidRDefault="00637E44" w14:paraId="5B95CD12" wp14:textId="77777777">
      <w:pPr>
        <w:pStyle w:val="a3"/>
        <w:shd w:val="clear" w:color="auto" w:fill="FFFFFF"/>
        <w:spacing w:before="0" w:beforeAutospacing="0" w:after="0" w:afterAutospacing="0"/>
        <w:jc w:val="right"/>
        <w:rPr>
          <w:color w:val="000000" w:themeColor="text1"/>
          <w:sz w:val="28"/>
          <w:szCs w:val="28"/>
        </w:rPr>
      </w:pPr>
    </w:p>
    <w:p xmlns:wp14="http://schemas.microsoft.com/office/word/2010/wordml" w:rsidR="00637E44" w:rsidP="008D7B79" w:rsidRDefault="00637E44" w14:paraId="5220BBB2" wp14:textId="77777777">
      <w:pPr>
        <w:pStyle w:val="a3"/>
        <w:shd w:val="clear" w:color="auto" w:fill="FFFFFF"/>
        <w:spacing w:before="0" w:beforeAutospacing="0" w:after="0" w:afterAutospacing="0"/>
        <w:jc w:val="right"/>
        <w:rPr>
          <w:color w:val="000000" w:themeColor="text1"/>
          <w:sz w:val="28"/>
          <w:szCs w:val="28"/>
        </w:rPr>
      </w:pPr>
    </w:p>
    <w:p xmlns:wp14="http://schemas.microsoft.com/office/word/2010/wordml" w:rsidR="00637E44" w:rsidP="008D7B79" w:rsidRDefault="00637E44" w14:paraId="13CB595B" wp14:textId="77777777">
      <w:pPr>
        <w:pStyle w:val="a3"/>
        <w:shd w:val="clear" w:color="auto" w:fill="FFFFFF"/>
        <w:spacing w:before="0" w:beforeAutospacing="0" w:after="0" w:afterAutospacing="0"/>
        <w:jc w:val="right"/>
        <w:rPr>
          <w:color w:val="000000" w:themeColor="text1"/>
          <w:sz w:val="28"/>
          <w:szCs w:val="28"/>
        </w:rPr>
      </w:pPr>
    </w:p>
    <w:p xmlns:wp14="http://schemas.microsoft.com/office/word/2010/wordml" w:rsidR="00637E44" w:rsidP="008D7B79" w:rsidRDefault="00637E44" w14:paraId="6D9C8D39" wp14:textId="77777777">
      <w:pPr>
        <w:pStyle w:val="a3"/>
        <w:shd w:val="clear" w:color="auto" w:fill="FFFFFF"/>
        <w:spacing w:before="0" w:beforeAutospacing="0" w:after="0" w:afterAutospacing="0"/>
        <w:jc w:val="right"/>
        <w:rPr>
          <w:color w:val="000000" w:themeColor="text1"/>
          <w:sz w:val="28"/>
          <w:szCs w:val="28"/>
        </w:rPr>
      </w:pPr>
    </w:p>
    <w:p xmlns:wp14="http://schemas.microsoft.com/office/word/2010/wordml" w:rsidR="00637E44" w:rsidP="008D7B79" w:rsidRDefault="00637E44" w14:paraId="675E05EE" wp14:textId="77777777">
      <w:pPr>
        <w:pStyle w:val="a3"/>
        <w:shd w:val="clear" w:color="auto" w:fill="FFFFFF"/>
        <w:spacing w:before="0" w:beforeAutospacing="0" w:after="0" w:afterAutospacing="0"/>
        <w:jc w:val="right"/>
        <w:rPr>
          <w:color w:val="000000" w:themeColor="text1"/>
          <w:sz w:val="28"/>
          <w:szCs w:val="28"/>
        </w:rPr>
      </w:pPr>
    </w:p>
    <w:p xmlns:wp14="http://schemas.microsoft.com/office/word/2010/wordml" w:rsidR="00637E44" w:rsidP="008D7B79" w:rsidRDefault="00637E44" w14:paraId="2FC17F8B" wp14:textId="77777777">
      <w:pPr>
        <w:pStyle w:val="a3"/>
        <w:shd w:val="clear" w:color="auto" w:fill="FFFFFF"/>
        <w:spacing w:before="0" w:beforeAutospacing="0" w:after="0" w:afterAutospacing="0"/>
        <w:jc w:val="right"/>
        <w:rPr>
          <w:color w:val="000000" w:themeColor="text1"/>
          <w:sz w:val="28"/>
          <w:szCs w:val="28"/>
        </w:rPr>
      </w:pPr>
    </w:p>
    <w:p xmlns:wp14="http://schemas.microsoft.com/office/word/2010/wordml" w:rsidR="00637E44" w:rsidP="008D7B79" w:rsidRDefault="00637E44" w14:paraId="0A4F7224" wp14:textId="77777777">
      <w:pPr>
        <w:pStyle w:val="a3"/>
        <w:shd w:val="clear" w:color="auto" w:fill="FFFFFF"/>
        <w:spacing w:before="0" w:beforeAutospacing="0" w:after="0" w:afterAutospacing="0"/>
        <w:jc w:val="right"/>
        <w:rPr>
          <w:color w:val="000000" w:themeColor="text1"/>
          <w:sz w:val="28"/>
          <w:szCs w:val="28"/>
        </w:rPr>
      </w:pPr>
    </w:p>
    <w:p xmlns:wp14="http://schemas.microsoft.com/office/word/2010/wordml" w:rsidR="00637E44" w:rsidP="008D7B79" w:rsidRDefault="00637E44" w14:paraId="5AE48A43" wp14:textId="77777777">
      <w:pPr>
        <w:pStyle w:val="a3"/>
        <w:shd w:val="clear" w:color="auto" w:fill="FFFFFF"/>
        <w:spacing w:before="0" w:beforeAutospacing="0" w:after="0" w:afterAutospacing="0"/>
        <w:jc w:val="right"/>
        <w:rPr>
          <w:color w:val="000000" w:themeColor="text1"/>
          <w:sz w:val="28"/>
          <w:szCs w:val="28"/>
        </w:rPr>
      </w:pPr>
    </w:p>
    <w:p xmlns:wp14="http://schemas.microsoft.com/office/word/2010/wordml" w:rsidR="00637E44" w:rsidP="008D7B79" w:rsidRDefault="00637E44" w14:paraId="50F40DEB" wp14:textId="77777777">
      <w:pPr>
        <w:pStyle w:val="a3"/>
        <w:shd w:val="clear" w:color="auto" w:fill="FFFFFF"/>
        <w:spacing w:before="0" w:beforeAutospacing="0" w:after="0" w:afterAutospacing="0"/>
        <w:jc w:val="right"/>
        <w:rPr>
          <w:color w:val="000000" w:themeColor="text1"/>
          <w:sz w:val="28"/>
          <w:szCs w:val="28"/>
        </w:rPr>
      </w:pPr>
    </w:p>
    <w:p xmlns:wp14="http://schemas.microsoft.com/office/word/2010/wordml" w:rsidR="00637E44" w:rsidP="008D7B79" w:rsidRDefault="00637E44" w14:paraId="77A52294" wp14:textId="77777777">
      <w:pPr>
        <w:pStyle w:val="a3"/>
        <w:shd w:val="clear" w:color="auto" w:fill="FFFFFF"/>
        <w:spacing w:before="0" w:beforeAutospacing="0" w:after="0" w:afterAutospacing="0"/>
        <w:jc w:val="right"/>
        <w:rPr>
          <w:color w:val="000000" w:themeColor="text1"/>
          <w:sz w:val="28"/>
          <w:szCs w:val="28"/>
        </w:rPr>
      </w:pPr>
    </w:p>
    <w:p xmlns:wp14="http://schemas.microsoft.com/office/word/2010/wordml" w:rsidR="00637E44" w:rsidP="008D7B79" w:rsidRDefault="00637E44" w14:paraId="007DCDA8" wp14:textId="77777777">
      <w:pPr>
        <w:pStyle w:val="a3"/>
        <w:shd w:val="clear" w:color="auto" w:fill="FFFFFF"/>
        <w:spacing w:before="0" w:beforeAutospacing="0" w:after="0" w:afterAutospacing="0"/>
        <w:jc w:val="right"/>
        <w:rPr>
          <w:color w:val="000000" w:themeColor="text1"/>
          <w:sz w:val="28"/>
          <w:szCs w:val="28"/>
        </w:rPr>
      </w:pPr>
    </w:p>
    <w:p xmlns:wp14="http://schemas.microsoft.com/office/word/2010/wordml" w:rsidR="00637E44" w:rsidP="008D7B79" w:rsidRDefault="00637E44" w14:paraId="450EA2D7" wp14:textId="77777777">
      <w:pPr>
        <w:pStyle w:val="a3"/>
        <w:shd w:val="clear" w:color="auto" w:fill="FFFFFF"/>
        <w:spacing w:before="0" w:beforeAutospacing="0" w:after="0" w:afterAutospacing="0"/>
        <w:jc w:val="right"/>
        <w:rPr>
          <w:color w:val="000000" w:themeColor="text1"/>
          <w:sz w:val="28"/>
          <w:szCs w:val="28"/>
        </w:rPr>
      </w:pPr>
    </w:p>
    <w:p xmlns:wp14="http://schemas.microsoft.com/office/word/2010/wordml" w:rsidR="00637E44" w:rsidP="008D7B79" w:rsidRDefault="00637E44" w14:paraId="3DD355C9" wp14:textId="77777777">
      <w:pPr>
        <w:pStyle w:val="a3"/>
        <w:shd w:val="clear" w:color="auto" w:fill="FFFFFF"/>
        <w:spacing w:before="0" w:beforeAutospacing="0" w:after="0" w:afterAutospacing="0"/>
        <w:jc w:val="right"/>
        <w:rPr>
          <w:color w:val="000000" w:themeColor="text1"/>
          <w:sz w:val="28"/>
          <w:szCs w:val="28"/>
        </w:rPr>
      </w:pPr>
    </w:p>
    <w:p xmlns:wp14="http://schemas.microsoft.com/office/word/2010/wordml" w:rsidR="00637E44" w:rsidP="008D7B79" w:rsidRDefault="00637E44" w14:paraId="1A81F0B1" wp14:textId="77777777">
      <w:pPr>
        <w:pStyle w:val="a3"/>
        <w:shd w:val="clear" w:color="auto" w:fill="FFFFFF"/>
        <w:spacing w:before="0" w:beforeAutospacing="0" w:after="0" w:afterAutospacing="0"/>
        <w:jc w:val="right"/>
        <w:rPr>
          <w:color w:val="000000" w:themeColor="text1"/>
          <w:sz w:val="28"/>
          <w:szCs w:val="28"/>
        </w:rPr>
      </w:pPr>
    </w:p>
    <w:p xmlns:wp14="http://schemas.microsoft.com/office/word/2010/wordml" w:rsidRPr="00152A78" w:rsidR="008D7B79" w:rsidP="008D7B79" w:rsidRDefault="008D7B79" w14:paraId="7DF4BB52" wp14:textId="77777777">
      <w:pPr>
        <w:pStyle w:val="a3"/>
        <w:shd w:val="clear" w:color="auto" w:fill="FFFFFF"/>
        <w:spacing w:before="0" w:beforeAutospacing="0" w:after="0" w:afterAutospacing="0"/>
        <w:jc w:val="right"/>
        <w:rPr>
          <w:color w:val="000000" w:themeColor="text1"/>
          <w:sz w:val="28"/>
          <w:szCs w:val="28"/>
        </w:rPr>
      </w:pPr>
      <w:r w:rsidRPr="00152A78">
        <w:rPr>
          <w:color w:val="000000" w:themeColor="text1"/>
          <w:sz w:val="28"/>
          <w:szCs w:val="28"/>
        </w:rPr>
        <w:t>Таблица</w:t>
      </w:r>
      <w:r>
        <w:rPr>
          <w:color w:val="000000" w:themeColor="text1"/>
          <w:sz w:val="28"/>
          <w:szCs w:val="28"/>
        </w:rPr>
        <w:t xml:space="preserve"> 2.1</w:t>
      </w:r>
      <w:r>
        <w:rPr>
          <w:rStyle w:val="a7"/>
          <w:color w:val="000000" w:themeColor="text1"/>
          <w:sz w:val="28"/>
          <w:szCs w:val="28"/>
        </w:rPr>
        <w:footnoteReference w:id="3"/>
      </w:r>
    </w:p>
    <w:p xmlns:wp14="http://schemas.microsoft.com/office/word/2010/wordml" w:rsidRPr="008D7B79" w:rsidR="00152A78" w:rsidP="00152A78" w:rsidRDefault="00152A78" w14:paraId="7878496E" wp14:textId="77777777">
      <w:pPr>
        <w:shd w:val="clear" w:color="auto" w:fill="FFFFFF"/>
        <w:spacing w:before="200" w:after="120" w:line="276" w:lineRule="atLeast"/>
        <w:ind w:firstLine="567"/>
        <w:rPr>
          <w:rFonts w:ascii="Times New Roman" w:hAnsi="Times New Roman" w:eastAsia="Times New Roman" w:cs="Times New Roman"/>
          <w:color w:val="000000" w:themeColor="text1"/>
          <w:sz w:val="28"/>
          <w:szCs w:val="28"/>
          <w:lang w:eastAsia="ru-RU"/>
        </w:rPr>
      </w:pPr>
      <w:r w:rsidRPr="008D7B79">
        <w:rPr>
          <w:rFonts w:ascii="Times New Roman" w:hAnsi="Times New Roman" w:eastAsia="Times New Roman" w:cs="Times New Roman"/>
          <w:b/>
          <w:bCs/>
          <w:color w:val="000000" w:themeColor="text1"/>
          <w:sz w:val="28"/>
          <w:szCs w:val="28"/>
          <w:lang w:eastAsia="ru-RU"/>
        </w:rPr>
        <w:t>Основные индикаторы банковского сектора (в процентах)</w:t>
      </w:r>
    </w:p>
    <w:tbl>
      <w:tblPr>
        <w:tblW w:w="9558" w:type="dxa"/>
        <w:shd w:val="clear" w:color="auto" w:fill="FFFFFF"/>
        <w:tblCellMar>
          <w:left w:w="0" w:type="dxa"/>
          <w:right w:w="0" w:type="dxa"/>
        </w:tblCellMar>
        <w:tblLook w:val="04A0" w:firstRow="1" w:lastRow="0" w:firstColumn="1" w:lastColumn="0" w:noHBand="0" w:noVBand="1"/>
      </w:tblPr>
      <w:tblGrid>
        <w:gridCol w:w="5238"/>
        <w:gridCol w:w="825"/>
        <w:gridCol w:w="711"/>
        <w:gridCol w:w="960"/>
        <w:gridCol w:w="837"/>
        <w:gridCol w:w="987"/>
      </w:tblGrid>
      <w:tr xmlns:wp14="http://schemas.microsoft.com/office/word/2010/wordml" w:rsidRPr="008D7B79" w:rsidR="008D7B79" w:rsidTr="063397BA" w14:paraId="1ED5CD22" wp14:textId="77777777">
        <w:trPr>
          <w:trHeight w:val="720"/>
        </w:trPr>
        <w:tc>
          <w:tcPr>
            <w:tcW w:w="5238" w:type="dxa"/>
            <w:tcBorders>
              <w:top w:val="single" w:color="auto" w:sz="8" w:space="0"/>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08550E79"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b/>
                <w:bCs/>
                <w:color w:val="000000" w:themeColor="text1"/>
                <w:sz w:val="24"/>
                <w:szCs w:val="24"/>
                <w:lang w:eastAsia="ru-RU"/>
              </w:rPr>
              <w:t>Наименование показателя</w:t>
            </w:r>
          </w:p>
        </w:tc>
        <w:tc>
          <w:tcPr>
            <w:tcW w:w="825" w:type="dxa"/>
            <w:tcBorders>
              <w:top w:val="single" w:color="auto" w:sz="8" w:space="0"/>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6E77731D"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b/>
                <w:bCs/>
                <w:color w:val="000000" w:themeColor="text1"/>
                <w:sz w:val="24"/>
                <w:szCs w:val="24"/>
                <w:lang w:eastAsia="ru-RU"/>
              </w:rPr>
              <w:t>2017 г.</w:t>
            </w:r>
          </w:p>
        </w:tc>
        <w:tc>
          <w:tcPr>
            <w:tcW w:w="711" w:type="dxa"/>
            <w:tcBorders>
              <w:top w:val="single" w:color="auto" w:sz="8" w:space="0"/>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3A8CEB16"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b/>
                <w:bCs/>
                <w:color w:val="000000" w:themeColor="text1"/>
                <w:sz w:val="24"/>
                <w:szCs w:val="24"/>
                <w:lang w:eastAsia="ru-RU"/>
              </w:rPr>
              <w:t>2018 г.</w:t>
            </w:r>
          </w:p>
        </w:tc>
        <w:tc>
          <w:tcPr>
            <w:tcW w:w="960" w:type="dxa"/>
            <w:tcBorders>
              <w:top w:val="single" w:color="auto" w:sz="8" w:space="0"/>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503FA5C1"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b/>
                <w:bCs/>
                <w:color w:val="000000" w:themeColor="text1"/>
                <w:sz w:val="24"/>
                <w:szCs w:val="24"/>
                <w:lang w:eastAsia="ru-RU"/>
              </w:rPr>
              <w:t>2019 г.</w:t>
            </w:r>
          </w:p>
        </w:tc>
        <w:tc>
          <w:tcPr>
            <w:tcW w:w="837" w:type="dxa"/>
            <w:tcBorders>
              <w:top w:val="single" w:color="auto" w:sz="8" w:space="0"/>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0E1EA571"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b/>
                <w:bCs/>
                <w:color w:val="000000" w:themeColor="text1"/>
                <w:sz w:val="24"/>
                <w:szCs w:val="24"/>
                <w:lang w:eastAsia="ru-RU"/>
              </w:rPr>
              <w:t>2020 г.</w:t>
            </w:r>
          </w:p>
        </w:tc>
        <w:tc>
          <w:tcPr>
            <w:tcW w:w="987" w:type="dxa"/>
            <w:tcBorders>
              <w:top w:val="single" w:color="auto" w:sz="8" w:space="0"/>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58A7002F"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b/>
                <w:bCs/>
                <w:color w:val="000000" w:themeColor="text1"/>
                <w:sz w:val="24"/>
                <w:szCs w:val="24"/>
                <w:lang w:eastAsia="ru-RU"/>
              </w:rPr>
              <w:t>31.10.2021</w:t>
            </w:r>
          </w:p>
        </w:tc>
      </w:tr>
      <w:tr xmlns:wp14="http://schemas.microsoft.com/office/word/2010/wordml" w:rsidRPr="008D7B79" w:rsidR="008D7B79" w:rsidTr="063397BA" w14:paraId="544CBD4F" wp14:textId="77777777">
        <w:trPr>
          <w:trHeight w:val="404"/>
        </w:trPr>
        <w:tc>
          <w:tcPr>
            <w:tcW w:w="5238" w:type="dxa"/>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4F50EF7D" wp14:textId="77777777">
            <w:pPr>
              <w:spacing w:after="60" w:line="240" w:lineRule="auto"/>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b/>
                <w:bCs/>
                <w:color w:val="000000" w:themeColor="text1"/>
                <w:sz w:val="24"/>
                <w:szCs w:val="24"/>
                <w:lang w:eastAsia="ru-RU"/>
              </w:rPr>
              <w:t>Активность капитала</w:t>
            </w:r>
          </w:p>
        </w:tc>
        <w:tc>
          <w:tcPr>
            <w:tcW w:w="825"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01512BE8"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c>
          <w:tcPr>
            <w:tcW w:w="711"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0DA70637"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c>
          <w:tcPr>
            <w:tcW w:w="960"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46624170"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c>
          <w:tcPr>
            <w:tcW w:w="83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4B8484D5"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c>
          <w:tcPr>
            <w:tcW w:w="98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4F8F56C0"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r>
      <w:tr xmlns:wp14="http://schemas.microsoft.com/office/word/2010/wordml" w:rsidRPr="008D7B79" w:rsidR="008D7B79" w:rsidTr="063397BA" w14:paraId="3767BD9F" wp14:textId="77777777">
        <w:trPr>
          <w:trHeight w:val="720"/>
        </w:trPr>
        <w:tc>
          <w:tcPr>
            <w:tcW w:w="5238" w:type="dxa"/>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0D9A4AF0" wp14:textId="77777777">
            <w:pPr>
              <w:spacing w:after="60" w:line="240" w:lineRule="auto"/>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Чистый суммарный капитал/Активы взвешенные по степени риска</w:t>
            </w:r>
          </w:p>
        </w:tc>
        <w:tc>
          <w:tcPr>
            <w:tcW w:w="825"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14F9B451"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24,2</w:t>
            </w:r>
          </w:p>
        </w:tc>
        <w:tc>
          <w:tcPr>
            <w:tcW w:w="711"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0491268A"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23,7</w:t>
            </w:r>
          </w:p>
        </w:tc>
        <w:tc>
          <w:tcPr>
            <w:tcW w:w="960"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00A9D009"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24,0</w:t>
            </w:r>
          </w:p>
        </w:tc>
        <w:tc>
          <w:tcPr>
            <w:tcW w:w="83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1377DAA9"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24,9</w:t>
            </w:r>
          </w:p>
        </w:tc>
        <w:tc>
          <w:tcPr>
            <w:tcW w:w="98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0A331C54"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22,8</w:t>
            </w:r>
          </w:p>
        </w:tc>
      </w:tr>
      <w:tr xmlns:wp14="http://schemas.microsoft.com/office/word/2010/wordml" w:rsidRPr="008D7B79" w:rsidR="008D7B79" w:rsidTr="063397BA" w14:paraId="6A816DDE" wp14:textId="77777777">
        <w:trPr>
          <w:trHeight w:val="720"/>
        </w:trPr>
        <w:tc>
          <w:tcPr>
            <w:tcW w:w="5238" w:type="dxa"/>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681D9818" wp14:textId="77777777">
            <w:pPr>
              <w:spacing w:after="60" w:line="240" w:lineRule="auto"/>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Чистый капитал 1-го уровня/Активы взвешенные по степени риска</w:t>
            </w:r>
          </w:p>
        </w:tc>
        <w:tc>
          <w:tcPr>
            <w:tcW w:w="825"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21E77786"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20,2</w:t>
            </w:r>
          </w:p>
        </w:tc>
        <w:tc>
          <w:tcPr>
            <w:tcW w:w="711"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39BFD9E5"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19,5</w:t>
            </w:r>
          </w:p>
        </w:tc>
        <w:tc>
          <w:tcPr>
            <w:tcW w:w="960"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212C46DA"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20,1</w:t>
            </w:r>
          </w:p>
        </w:tc>
        <w:tc>
          <w:tcPr>
            <w:tcW w:w="83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362F6548"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21,6</w:t>
            </w:r>
          </w:p>
        </w:tc>
        <w:tc>
          <w:tcPr>
            <w:tcW w:w="98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6323806C"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20,1</w:t>
            </w:r>
          </w:p>
        </w:tc>
      </w:tr>
      <w:tr xmlns:wp14="http://schemas.microsoft.com/office/word/2010/wordml" w:rsidRPr="008D7B79" w:rsidR="008D7B79" w:rsidTr="063397BA" w14:paraId="6059AFD8" wp14:textId="77777777">
        <w:trPr>
          <w:trHeight w:val="404"/>
        </w:trPr>
        <w:tc>
          <w:tcPr>
            <w:tcW w:w="5238" w:type="dxa"/>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24C4719A" wp14:textId="77777777">
            <w:pPr>
              <w:spacing w:after="60" w:line="240" w:lineRule="auto"/>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Левераж</w:t>
            </w:r>
          </w:p>
        </w:tc>
        <w:tc>
          <w:tcPr>
            <w:tcW w:w="825"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02E6CC7E"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17,0</w:t>
            </w:r>
          </w:p>
        </w:tc>
        <w:tc>
          <w:tcPr>
            <w:tcW w:w="711"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652A6E79"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16,5</w:t>
            </w:r>
          </w:p>
        </w:tc>
        <w:tc>
          <w:tcPr>
            <w:tcW w:w="960"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04EA039D"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17,5</w:t>
            </w:r>
          </w:p>
        </w:tc>
        <w:tc>
          <w:tcPr>
            <w:tcW w:w="83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092F04DB"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16,2</w:t>
            </w:r>
          </w:p>
        </w:tc>
        <w:tc>
          <w:tcPr>
            <w:tcW w:w="98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65BC9D92"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15,8</w:t>
            </w:r>
          </w:p>
        </w:tc>
      </w:tr>
      <w:tr xmlns:wp14="http://schemas.microsoft.com/office/word/2010/wordml" w:rsidRPr="008D7B79" w:rsidR="008D7B79" w:rsidTr="063397BA" w14:paraId="61F85146" wp14:textId="77777777">
        <w:trPr>
          <w:trHeight w:val="387"/>
        </w:trPr>
        <w:tc>
          <w:tcPr>
            <w:tcW w:w="5238" w:type="dxa"/>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7D868EEE" wp14:textId="77777777">
            <w:pPr>
              <w:spacing w:after="60" w:line="240" w:lineRule="auto"/>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b/>
                <w:bCs/>
                <w:color w:val="000000" w:themeColor="text1"/>
                <w:sz w:val="24"/>
                <w:szCs w:val="24"/>
                <w:lang w:eastAsia="ru-RU"/>
              </w:rPr>
              <w:t>Уровень ликвидности</w:t>
            </w:r>
          </w:p>
        </w:tc>
        <w:tc>
          <w:tcPr>
            <w:tcW w:w="825"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649CC1FA"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c>
          <w:tcPr>
            <w:tcW w:w="711"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10EF996B"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c>
          <w:tcPr>
            <w:tcW w:w="960"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5E3886A4"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c>
          <w:tcPr>
            <w:tcW w:w="83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4ECEB114"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c>
          <w:tcPr>
            <w:tcW w:w="98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0D8BF348"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r>
      <w:tr xmlns:wp14="http://schemas.microsoft.com/office/word/2010/wordml" w:rsidRPr="008D7B79" w:rsidR="008D7B79" w:rsidTr="063397BA" w14:paraId="4653BD74" wp14:textId="77777777">
        <w:trPr>
          <w:trHeight w:val="404"/>
        </w:trPr>
        <w:tc>
          <w:tcPr>
            <w:tcW w:w="5238" w:type="dxa"/>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01314BF9" wp14:textId="77777777">
            <w:pPr>
              <w:spacing w:after="60" w:line="240" w:lineRule="auto"/>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Коэффициент ликвидности</w:t>
            </w:r>
          </w:p>
        </w:tc>
        <w:tc>
          <w:tcPr>
            <w:tcW w:w="825"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297AD175"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65,1</w:t>
            </w:r>
          </w:p>
        </w:tc>
        <w:tc>
          <w:tcPr>
            <w:tcW w:w="711"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4724339D"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66,9</w:t>
            </w:r>
          </w:p>
        </w:tc>
        <w:tc>
          <w:tcPr>
            <w:tcW w:w="960"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1BF0019D"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64,0</w:t>
            </w:r>
          </w:p>
        </w:tc>
        <w:tc>
          <w:tcPr>
            <w:tcW w:w="83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795F2B28"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64,9</w:t>
            </w:r>
          </w:p>
        </w:tc>
        <w:tc>
          <w:tcPr>
            <w:tcW w:w="98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4CEE42EF"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66,1</w:t>
            </w:r>
          </w:p>
        </w:tc>
      </w:tr>
      <w:tr xmlns:wp14="http://schemas.microsoft.com/office/word/2010/wordml" w:rsidRPr="008D7B79" w:rsidR="008D7B79" w:rsidTr="063397BA" w14:paraId="056B95DB" wp14:textId="77777777">
        <w:trPr>
          <w:trHeight w:val="404"/>
        </w:trPr>
        <w:tc>
          <w:tcPr>
            <w:tcW w:w="5238" w:type="dxa"/>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765C33B2" wp14:textId="77777777">
            <w:pPr>
              <w:spacing w:after="60" w:line="240" w:lineRule="auto"/>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b/>
                <w:bCs/>
                <w:color w:val="000000" w:themeColor="text1"/>
                <w:sz w:val="24"/>
                <w:szCs w:val="24"/>
                <w:lang w:eastAsia="ru-RU"/>
              </w:rPr>
              <w:t>Качество активов</w:t>
            </w:r>
          </w:p>
        </w:tc>
        <w:tc>
          <w:tcPr>
            <w:tcW w:w="825"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5EDB29A5"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c>
          <w:tcPr>
            <w:tcW w:w="711"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4474F8A0"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c>
          <w:tcPr>
            <w:tcW w:w="960"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5E6F60B5"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c>
          <w:tcPr>
            <w:tcW w:w="83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1DF8BA61"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c>
          <w:tcPr>
            <w:tcW w:w="98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365DB198"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r>
      <w:tr xmlns:wp14="http://schemas.microsoft.com/office/word/2010/wordml" w:rsidRPr="008D7B79" w:rsidR="008D7B79" w:rsidTr="063397BA" w14:paraId="76AD002F" wp14:textId="77777777">
        <w:trPr>
          <w:trHeight w:val="404"/>
        </w:trPr>
        <w:tc>
          <w:tcPr>
            <w:tcW w:w="5238" w:type="dxa"/>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33AFE7C2" wp14:textId="77777777">
            <w:pPr>
              <w:spacing w:after="60" w:line="240" w:lineRule="auto"/>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Классифицированные кредиты (млн. сом)</w:t>
            </w:r>
          </w:p>
        </w:tc>
        <w:tc>
          <w:tcPr>
            <w:tcW w:w="825"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73689B53"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8226</w:t>
            </w:r>
          </w:p>
        </w:tc>
        <w:tc>
          <w:tcPr>
            <w:tcW w:w="711"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7509F55F"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9589</w:t>
            </w:r>
          </w:p>
        </w:tc>
        <w:tc>
          <w:tcPr>
            <w:tcW w:w="960"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04EB08B6"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11654</w:t>
            </w:r>
          </w:p>
        </w:tc>
        <w:tc>
          <w:tcPr>
            <w:tcW w:w="83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3CE62DB1"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17041</w:t>
            </w:r>
          </w:p>
        </w:tc>
        <w:tc>
          <w:tcPr>
            <w:tcW w:w="98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15813CA5"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20847</w:t>
            </w:r>
          </w:p>
        </w:tc>
      </w:tr>
      <w:tr xmlns:wp14="http://schemas.microsoft.com/office/word/2010/wordml" w:rsidRPr="008D7B79" w:rsidR="008D7B79" w:rsidTr="063397BA" w14:paraId="21352966" wp14:textId="77777777">
        <w:trPr>
          <w:trHeight w:val="387"/>
        </w:trPr>
        <w:tc>
          <w:tcPr>
            <w:tcW w:w="5238" w:type="dxa"/>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4B1E78C4" wp14:textId="77777777">
            <w:pPr>
              <w:spacing w:after="60" w:line="240" w:lineRule="auto"/>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Классифицированные кредиты/Всего кредиты</w:t>
            </w:r>
          </w:p>
        </w:tc>
        <w:tc>
          <w:tcPr>
            <w:tcW w:w="825"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56644C06"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7,6</w:t>
            </w:r>
          </w:p>
        </w:tc>
        <w:tc>
          <w:tcPr>
            <w:tcW w:w="711"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7E7FE0CB"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7,5</w:t>
            </w:r>
          </w:p>
        </w:tc>
        <w:tc>
          <w:tcPr>
            <w:tcW w:w="960"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516CE61F"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8,0</w:t>
            </w:r>
          </w:p>
        </w:tc>
        <w:tc>
          <w:tcPr>
            <w:tcW w:w="83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5E4D6514"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10,5</w:t>
            </w:r>
          </w:p>
        </w:tc>
        <w:tc>
          <w:tcPr>
            <w:tcW w:w="98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4889D9C8"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11,8</w:t>
            </w:r>
          </w:p>
        </w:tc>
      </w:tr>
      <w:tr xmlns:wp14="http://schemas.microsoft.com/office/word/2010/wordml" w:rsidRPr="008D7B79" w:rsidR="008D7B79" w:rsidTr="063397BA" w14:paraId="09703C12" wp14:textId="77777777">
        <w:trPr>
          <w:trHeight w:val="404"/>
        </w:trPr>
        <w:tc>
          <w:tcPr>
            <w:tcW w:w="5238" w:type="dxa"/>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2C51194A" wp14:textId="77777777">
            <w:pPr>
              <w:spacing w:after="60" w:line="240" w:lineRule="auto"/>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b/>
                <w:bCs/>
                <w:color w:val="000000" w:themeColor="text1"/>
                <w:sz w:val="24"/>
                <w:szCs w:val="24"/>
                <w:lang w:eastAsia="ru-RU"/>
              </w:rPr>
              <w:t>Доходность</w:t>
            </w:r>
          </w:p>
        </w:tc>
        <w:tc>
          <w:tcPr>
            <w:tcW w:w="825"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1D5BCD6B"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c>
          <w:tcPr>
            <w:tcW w:w="711"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3BC5EC03"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c>
          <w:tcPr>
            <w:tcW w:w="960"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3751300F"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c>
          <w:tcPr>
            <w:tcW w:w="83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35F0889A"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c>
          <w:tcPr>
            <w:tcW w:w="98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6B515302"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r>
      <w:tr xmlns:wp14="http://schemas.microsoft.com/office/word/2010/wordml" w:rsidRPr="008D7B79" w:rsidR="008D7B79" w:rsidTr="063397BA" w14:paraId="01BAD71E" wp14:textId="77777777">
        <w:trPr>
          <w:trHeight w:val="404"/>
        </w:trPr>
        <w:tc>
          <w:tcPr>
            <w:tcW w:w="5238" w:type="dxa"/>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74116738" wp14:textId="77777777">
            <w:pPr>
              <w:spacing w:after="60" w:line="240" w:lineRule="auto"/>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Возвратность на активы (</w:t>
            </w:r>
            <w:r w:rsidRPr="008D7B79">
              <w:rPr>
                <w:rFonts w:ascii="Times New Roman" w:hAnsi="Times New Roman" w:eastAsia="Times New Roman" w:cs="Times New Roman"/>
                <w:color w:val="000000" w:themeColor="text1"/>
                <w:sz w:val="24"/>
                <w:szCs w:val="24"/>
                <w:lang w:val="en-US" w:eastAsia="ru-RU"/>
              </w:rPr>
              <w:t>ROA)</w:t>
            </w:r>
          </w:p>
        </w:tc>
        <w:tc>
          <w:tcPr>
            <w:tcW w:w="825"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3B0A58B3"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1,2</w:t>
            </w:r>
          </w:p>
        </w:tc>
        <w:tc>
          <w:tcPr>
            <w:tcW w:w="711"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47B5A611"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1,4</w:t>
            </w:r>
          </w:p>
        </w:tc>
        <w:tc>
          <w:tcPr>
            <w:tcW w:w="960"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00ABC74A"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1,2</w:t>
            </w:r>
          </w:p>
        </w:tc>
        <w:tc>
          <w:tcPr>
            <w:tcW w:w="83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08319BA2"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0,9</w:t>
            </w:r>
          </w:p>
        </w:tc>
        <w:tc>
          <w:tcPr>
            <w:tcW w:w="98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03374BEF"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1,4</w:t>
            </w:r>
          </w:p>
        </w:tc>
      </w:tr>
      <w:tr xmlns:wp14="http://schemas.microsoft.com/office/word/2010/wordml" w:rsidRPr="008D7B79" w:rsidR="008D7B79" w:rsidTr="063397BA" w14:paraId="0507A1A0" wp14:textId="77777777">
        <w:trPr>
          <w:trHeight w:val="404"/>
        </w:trPr>
        <w:tc>
          <w:tcPr>
            <w:tcW w:w="5238" w:type="dxa"/>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363E8A76" wp14:textId="77777777">
            <w:pPr>
              <w:spacing w:after="60" w:line="240" w:lineRule="auto"/>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Возвратность на капитал </w:t>
            </w:r>
            <w:r w:rsidRPr="008D7B79">
              <w:rPr>
                <w:rFonts w:ascii="Times New Roman" w:hAnsi="Times New Roman" w:eastAsia="Times New Roman" w:cs="Times New Roman"/>
                <w:color w:val="000000" w:themeColor="text1"/>
                <w:sz w:val="24"/>
                <w:szCs w:val="24"/>
                <w:lang w:val="en-US" w:eastAsia="ru-RU"/>
              </w:rPr>
              <w:t>(ROE)</w:t>
            </w:r>
          </w:p>
        </w:tc>
        <w:tc>
          <w:tcPr>
            <w:tcW w:w="825"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00B2596C"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7,6</w:t>
            </w:r>
          </w:p>
        </w:tc>
        <w:tc>
          <w:tcPr>
            <w:tcW w:w="711"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214A0085"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9,5</w:t>
            </w:r>
          </w:p>
        </w:tc>
        <w:tc>
          <w:tcPr>
            <w:tcW w:w="960"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13076886"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7,7</w:t>
            </w:r>
          </w:p>
        </w:tc>
        <w:tc>
          <w:tcPr>
            <w:tcW w:w="83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4769EC9D"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5,5</w:t>
            </w:r>
          </w:p>
        </w:tc>
        <w:tc>
          <w:tcPr>
            <w:tcW w:w="98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042ACAD0"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9,2</w:t>
            </w:r>
          </w:p>
        </w:tc>
      </w:tr>
      <w:tr xmlns:wp14="http://schemas.microsoft.com/office/word/2010/wordml" w:rsidRPr="008D7B79" w:rsidR="008D7B79" w:rsidTr="063397BA" w14:paraId="5C1D1778" wp14:textId="77777777">
        <w:trPr>
          <w:trHeight w:val="387"/>
        </w:trPr>
        <w:tc>
          <w:tcPr>
            <w:tcW w:w="5238" w:type="dxa"/>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4876BE9E" wp14:textId="77777777">
            <w:pPr>
              <w:spacing w:after="60" w:line="240" w:lineRule="auto"/>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Чистая процентная маржа</w:t>
            </w:r>
          </w:p>
        </w:tc>
        <w:tc>
          <w:tcPr>
            <w:tcW w:w="825"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5D7104F4"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7,8</w:t>
            </w:r>
          </w:p>
        </w:tc>
        <w:tc>
          <w:tcPr>
            <w:tcW w:w="711"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585FF5A3"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7,9</w:t>
            </w:r>
          </w:p>
        </w:tc>
        <w:tc>
          <w:tcPr>
            <w:tcW w:w="960"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14C29B07"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8,1</w:t>
            </w:r>
          </w:p>
        </w:tc>
        <w:tc>
          <w:tcPr>
            <w:tcW w:w="83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5A1B57B7"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7,0</w:t>
            </w:r>
          </w:p>
        </w:tc>
        <w:tc>
          <w:tcPr>
            <w:tcW w:w="98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44E8EFBF"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6,8</w:t>
            </w:r>
          </w:p>
        </w:tc>
      </w:tr>
      <w:tr xmlns:wp14="http://schemas.microsoft.com/office/word/2010/wordml" w:rsidRPr="008D7B79" w:rsidR="008D7B79" w:rsidTr="063397BA" w14:paraId="7E614C21" wp14:textId="77777777">
        <w:trPr>
          <w:trHeight w:val="404"/>
        </w:trPr>
        <w:tc>
          <w:tcPr>
            <w:tcW w:w="5238" w:type="dxa"/>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6349AA83" wp14:textId="77777777">
            <w:pPr>
              <w:spacing w:after="60" w:line="240" w:lineRule="auto"/>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Спрэд</w:t>
            </w:r>
          </w:p>
        </w:tc>
        <w:tc>
          <w:tcPr>
            <w:tcW w:w="825"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485AD260"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7,2</w:t>
            </w:r>
          </w:p>
        </w:tc>
        <w:tc>
          <w:tcPr>
            <w:tcW w:w="711"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21726199"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7,2</w:t>
            </w:r>
          </w:p>
        </w:tc>
        <w:tc>
          <w:tcPr>
            <w:tcW w:w="960"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3FE9EC4B"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7,4</w:t>
            </w:r>
          </w:p>
        </w:tc>
        <w:tc>
          <w:tcPr>
            <w:tcW w:w="83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75DE11BD"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6,3</w:t>
            </w:r>
          </w:p>
        </w:tc>
        <w:tc>
          <w:tcPr>
            <w:tcW w:w="98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1A735CD3"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6,3</w:t>
            </w:r>
          </w:p>
        </w:tc>
      </w:tr>
      <w:tr xmlns:wp14="http://schemas.microsoft.com/office/word/2010/wordml" w:rsidRPr="008D7B79" w:rsidR="008D7B79" w:rsidTr="063397BA" w14:paraId="0566547A" wp14:textId="77777777">
        <w:trPr>
          <w:trHeight w:val="720"/>
        </w:trPr>
        <w:tc>
          <w:tcPr>
            <w:tcW w:w="5238" w:type="dxa"/>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67320C7C" wp14:textId="77777777">
            <w:pPr>
              <w:spacing w:after="60" w:line="240" w:lineRule="auto"/>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Доходы от услуг и комиссионные/совокупные доходы</w:t>
            </w:r>
          </w:p>
        </w:tc>
        <w:tc>
          <w:tcPr>
            <w:tcW w:w="825"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0E783BB3"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10,9</w:t>
            </w:r>
          </w:p>
        </w:tc>
        <w:tc>
          <w:tcPr>
            <w:tcW w:w="711"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4E017A83"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11,4</w:t>
            </w:r>
          </w:p>
        </w:tc>
        <w:tc>
          <w:tcPr>
            <w:tcW w:w="960"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5F327F14"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12,2</w:t>
            </w:r>
          </w:p>
        </w:tc>
        <w:tc>
          <w:tcPr>
            <w:tcW w:w="83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58FFEE22"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10,2</w:t>
            </w:r>
          </w:p>
        </w:tc>
        <w:tc>
          <w:tcPr>
            <w:tcW w:w="98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532C576C"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13,1</w:t>
            </w:r>
          </w:p>
        </w:tc>
      </w:tr>
      <w:tr xmlns:wp14="http://schemas.microsoft.com/office/word/2010/wordml" w:rsidRPr="008D7B79" w:rsidR="008D7B79" w:rsidTr="063397BA" w14:paraId="79EC64AD" wp14:textId="77777777">
        <w:trPr>
          <w:trHeight w:val="404"/>
        </w:trPr>
        <w:tc>
          <w:tcPr>
            <w:tcW w:w="5238" w:type="dxa"/>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1093DA70" wp14:textId="77777777">
            <w:pPr>
              <w:spacing w:after="60" w:line="240" w:lineRule="auto"/>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b/>
                <w:bCs/>
                <w:color w:val="000000" w:themeColor="text1"/>
                <w:sz w:val="24"/>
                <w:szCs w:val="24"/>
                <w:lang w:eastAsia="ru-RU"/>
              </w:rPr>
              <w:t>Долларизация</w:t>
            </w:r>
          </w:p>
        </w:tc>
        <w:tc>
          <w:tcPr>
            <w:tcW w:w="825"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4253EF77"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c>
          <w:tcPr>
            <w:tcW w:w="711"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2D6473E8"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c>
          <w:tcPr>
            <w:tcW w:w="960"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696D69FC"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c>
          <w:tcPr>
            <w:tcW w:w="83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72302A59"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c>
          <w:tcPr>
            <w:tcW w:w="98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31CBAF0D"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 </w:t>
            </w:r>
          </w:p>
        </w:tc>
      </w:tr>
      <w:tr xmlns:wp14="http://schemas.microsoft.com/office/word/2010/wordml" w:rsidRPr="008D7B79" w:rsidR="008D7B79" w:rsidTr="063397BA" w14:paraId="2BE6BFE7" wp14:textId="77777777">
        <w:trPr>
          <w:trHeight w:val="720"/>
        </w:trPr>
        <w:tc>
          <w:tcPr>
            <w:tcW w:w="5238" w:type="dxa"/>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55567802" wp14:textId="77777777">
            <w:pPr>
              <w:spacing w:after="60" w:line="240" w:lineRule="auto"/>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Доля депозитов в иностранной валюте от депозитной базы*</w:t>
            </w:r>
          </w:p>
        </w:tc>
        <w:tc>
          <w:tcPr>
            <w:tcW w:w="825"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3EC3C70E"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48,7</w:t>
            </w:r>
          </w:p>
        </w:tc>
        <w:tc>
          <w:tcPr>
            <w:tcW w:w="711"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786B7E99"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44,5</w:t>
            </w:r>
          </w:p>
        </w:tc>
        <w:tc>
          <w:tcPr>
            <w:tcW w:w="960"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1A6E9FEA"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39,1</w:t>
            </w:r>
          </w:p>
        </w:tc>
        <w:tc>
          <w:tcPr>
            <w:tcW w:w="83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0F36864D"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43,4</w:t>
            </w:r>
          </w:p>
        </w:tc>
        <w:tc>
          <w:tcPr>
            <w:tcW w:w="98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3922AF7E"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43,7</w:t>
            </w:r>
          </w:p>
        </w:tc>
      </w:tr>
      <w:tr xmlns:wp14="http://schemas.microsoft.com/office/word/2010/wordml" w:rsidRPr="008D7B79" w:rsidR="008D7B79" w:rsidTr="063397BA" w14:paraId="6934CF67" wp14:textId="77777777">
        <w:trPr>
          <w:trHeight w:val="720"/>
        </w:trPr>
        <w:tc>
          <w:tcPr>
            <w:tcW w:w="5238" w:type="dxa"/>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536B5E85" wp14:textId="77777777">
            <w:pPr>
              <w:spacing w:after="60" w:line="240" w:lineRule="auto"/>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Доля кредитов в иностранной валюте от кредитного портфеля</w:t>
            </w:r>
          </w:p>
        </w:tc>
        <w:tc>
          <w:tcPr>
            <w:tcW w:w="825"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388EAD54"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38,0</w:t>
            </w:r>
          </w:p>
        </w:tc>
        <w:tc>
          <w:tcPr>
            <w:tcW w:w="711"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22AAEAB3"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38,0</w:t>
            </w:r>
          </w:p>
        </w:tc>
        <w:tc>
          <w:tcPr>
            <w:tcW w:w="960"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34D49E78"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35,2</w:t>
            </w:r>
          </w:p>
        </w:tc>
        <w:tc>
          <w:tcPr>
            <w:tcW w:w="83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6150E244"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33,0</w:t>
            </w:r>
          </w:p>
        </w:tc>
        <w:tc>
          <w:tcPr>
            <w:tcW w:w="987" w:type="dxa"/>
            <w:tcBorders>
              <w:top w:val="nil"/>
              <w:left w:val="nil"/>
              <w:bottom w:val="single" w:color="auto" w:sz="8" w:space="0"/>
              <w:right w:val="single" w:color="auto" w:sz="8" w:space="0"/>
            </w:tcBorders>
            <w:shd w:val="clear" w:color="auto" w:fill="FFFFFF" w:themeFill="background1"/>
            <w:tcMar>
              <w:top w:w="0" w:type="dxa"/>
              <w:left w:w="108" w:type="dxa"/>
              <w:bottom w:w="0" w:type="dxa"/>
              <w:right w:w="108" w:type="dxa"/>
            </w:tcMar>
            <w:hideMark/>
          </w:tcPr>
          <w:p w:rsidRPr="008D7B79" w:rsidR="00152A78" w:rsidP="00152A78" w:rsidRDefault="00152A78" w14:paraId="3256522F" wp14:textId="77777777">
            <w:pPr>
              <w:spacing w:after="60" w:line="240" w:lineRule="auto"/>
              <w:jc w:val="center"/>
              <w:rPr>
                <w:rFonts w:ascii="Times New Roman" w:hAnsi="Times New Roman" w:eastAsia="Times New Roman" w:cs="Times New Roman"/>
                <w:color w:val="000000" w:themeColor="text1"/>
                <w:sz w:val="24"/>
                <w:szCs w:val="24"/>
                <w:lang w:eastAsia="ru-RU"/>
              </w:rPr>
            </w:pPr>
            <w:r w:rsidRPr="008D7B79">
              <w:rPr>
                <w:rFonts w:ascii="Times New Roman" w:hAnsi="Times New Roman" w:eastAsia="Times New Roman" w:cs="Times New Roman"/>
                <w:color w:val="000000" w:themeColor="text1"/>
                <w:sz w:val="24"/>
                <w:szCs w:val="24"/>
                <w:lang w:eastAsia="ru-RU"/>
              </w:rPr>
              <w:t>29,0</w:t>
            </w:r>
          </w:p>
        </w:tc>
      </w:tr>
    </w:tbl>
    <w:p w:rsidR="063397BA" w:rsidP="063397BA" w:rsidRDefault="063397BA" w14:paraId="4E0BFF1A" w14:textId="00DE6C09">
      <w:pPr>
        <w:pStyle w:val="a3"/>
        <w:shd w:val="clear" w:color="auto" w:fill="FFFFFF" w:themeFill="background1"/>
        <w:spacing w:before="0" w:beforeAutospacing="off" w:after="0" w:afterAutospacing="off"/>
        <w:jc w:val="right"/>
        <w:rPr>
          <w:color w:val="000000" w:themeColor="text1" w:themeTint="FF" w:themeShade="FF"/>
          <w:sz w:val="28"/>
          <w:szCs w:val="28"/>
        </w:rPr>
      </w:pPr>
      <w:bookmarkStart w:name="g4" w:id="0"/>
      <w:bookmarkEnd w:id="0"/>
    </w:p>
    <w:p w:rsidR="063397BA" w:rsidP="063397BA" w:rsidRDefault="063397BA" w14:paraId="2F9F5ECF" w14:textId="3D828301">
      <w:pPr>
        <w:pStyle w:val="a3"/>
        <w:shd w:val="clear" w:color="auto" w:fill="FFFFFF" w:themeFill="background1"/>
        <w:spacing w:before="0" w:beforeAutospacing="off" w:after="0" w:afterAutospacing="off"/>
        <w:jc w:val="right"/>
        <w:rPr>
          <w:color w:val="000000" w:themeColor="text1" w:themeTint="FF" w:themeShade="FF"/>
          <w:sz w:val="28"/>
          <w:szCs w:val="28"/>
        </w:rPr>
      </w:pPr>
    </w:p>
    <w:p xmlns:wp14="http://schemas.microsoft.com/office/word/2010/wordml" w:rsidR="00152A78" w:rsidP="063397BA" w:rsidRDefault="00152A78" w14:paraId="07F023C8" wp14:textId="4B62CC8C">
      <w:pPr>
        <w:pStyle w:val="a3"/>
        <w:shd w:val="clear" w:color="auto" w:fill="FFFFFF" w:themeFill="background1"/>
        <w:spacing w:before="0" w:beforeAutospacing="off" w:after="0" w:afterAutospacing="off" w:line="360" w:lineRule="auto"/>
        <w:ind/>
        <w:jc w:val="left"/>
        <w:rPr>
          <w:b w:val="1"/>
          <w:bCs w:val="1"/>
          <w:sz w:val="28"/>
          <w:szCs w:val="28"/>
        </w:rPr>
      </w:pPr>
      <w:r w:rsidRPr="063397BA" w:rsidR="063397BA">
        <w:rPr>
          <w:b w:val="1"/>
          <w:bCs w:val="1"/>
          <w:sz w:val="28"/>
          <w:szCs w:val="28"/>
        </w:rPr>
        <w:t>2.2. Оценка эффективности кредитования в Кыргызской Республике</w:t>
      </w:r>
    </w:p>
    <w:p xmlns:wp14="http://schemas.microsoft.com/office/word/2010/wordml" w:rsidRPr="00152A78" w:rsidR="00152A78" w:rsidP="00152A78" w:rsidRDefault="00152A78" w14:paraId="2EB0BB04" wp14:textId="77777777">
      <w:pPr>
        <w:pStyle w:val="a3"/>
        <w:spacing w:before="0" w:beforeAutospacing="0" w:after="0" w:afterAutospacing="0" w:line="360" w:lineRule="auto"/>
        <w:ind w:firstLine="709"/>
        <w:jc w:val="both"/>
        <w:rPr>
          <w:sz w:val="28"/>
          <w:szCs w:val="28"/>
        </w:rPr>
      </w:pPr>
      <w:r w:rsidRPr="00152A78">
        <w:rPr>
          <w:sz w:val="28"/>
          <w:szCs w:val="28"/>
        </w:rPr>
        <w:t>В ОНРБС на 2022-2025 годы определены шесть основных направлений развития банковской системы на среднесрочную перспективу. Реализация данных направлений будет способствовать достижению целей долгосрочной стратегии развития страны, в частности по вопросам повышения устойчивости банковского сектора, поддержания эффективности и безопасности банковской системы, создания условий для увеличения доступа к банковским услугам, а также дальнейшего роста уровня финансового посредничества.</w:t>
      </w:r>
    </w:p>
    <w:p xmlns:wp14="http://schemas.microsoft.com/office/word/2010/wordml" w:rsidRPr="00152A78" w:rsidR="00152A78" w:rsidP="00152A78" w:rsidRDefault="00152A78" w14:paraId="29C25A2C" wp14:textId="77777777">
      <w:pPr>
        <w:pStyle w:val="a3"/>
        <w:spacing w:before="0" w:beforeAutospacing="0" w:after="0" w:afterAutospacing="0" w:line="360" w:lineRule="auto"/>
        <w:ind w:firstLine="709"/>
        <w:jc w:val="both"/>
        <w:rPr>
          <w:sz w:val="28"/>
          <w:szCs w:val="28"/>
        </w:rPr>
      </w:pPr>
      <w:r w:rsidRPr="00152A78">
        <w:rPr>
          <w:sz w:val="28"/>
          <w:szCs w:val="28"/>
        </w:rPr>
        <w:t>Развитие банковского сектора страны является одним из приоритетных направлений деятельности Национального банка Кыргызской Республики (далее - Национальный банк). Для потребителей банковских услуг важным является удовлетворенность качеством, объемом, стоимостью, доступностью и перечнем услуг, оказываемых в банковской сфере.</w:t>
      </w:r>
    </w:p>
    <w:p xmlns:wp14="http://schemas.microsoft.com/office/word/2010/wordml" w:rsidRPr="00152A78" w:rsidR="00152A78" w:rsidP="00152A78" w:rsidRDefault="00152A78" w14:paraId="5BB82C5D" wp14:textId="77777777">
      <w:pPr>
        <w:pStyle w:val="a3"/>
        <w:spacing w:before="0" w:beforeAutospacing="0" w:after="0" w:afterAutospacing="0" w:line="360" w:lineRule="auto"/>
        <w:ind w:firstLine="709"/>
        <w:jc w:val="both"/>
        <w:rPr>
          <w:sz w:val="28"/>
          <w:szCs w:val="28"/>
        </w:rPr>
      </w:pPr>
      <w:r w:rsidRPr="00152A78">
        <w:rPr>
          <w:sz w:val="28"/>
          <w:szCs w:val="28"/>
        </w:rPr>
        <w:t>Национальный банк исходит из необходимости расширения спектра банковских услуг, повышения привлекательности и доступности банковских услуг для населения и намерен способствовать достижению планируемых показателей, что, в свою очередь, послужит катализатором роста экономики Кыргызской Республики и повышения экономического благосостояния граждан страны.</w:t>
      </w:r>
    </w:p>
    <w:p xmlns:wp14="http://schemas.microsoft.com/office/word/2010/wordml" w:rsidRPr="00152A78" w:rsidR="00152A78" w:rsidP="00152A78" w:rsidRDefault="00152A78" w14:paraId="7B60D30A" wp14:textId="77777777">
      <w:pPr>
        <w:pStyle w:val="a3"/>
        <w:spacing w:before="0" w:beforeAutospacing="0" w:after="0" w:afterAutospacing="0" w:line="360" w:lineRule="auto"/>
        <w:ind w:firstLine="709"/>
        <w:jc w:val="both"/>
        <w:rPr>
          <w:sz w:val="28"/>
          <w:szCs w:val="28"/>
        </w:rPr>
      </w:pPr>
      <w:r w:rsidRPr="00152A78">
        <w:rPr>
          <w:sz w:val="28"/>
          <w:szCs w:val="28"/>
        </w:rPr>
        <w:t>Успешная реализация ОНРБС на 2022-2025 годы зависит от эффективной, последовательной и скоординированной работы всех участников рынка, включая Национальный банк, ОЮЛ "Союз банков Кыргызстана" и коммерческие банки.</w:t>
      </w:r>
    </w:p>
    <w:p xmlns:wp14="http://schemas.microsoft.com/office/word/2010/wordml" w:rsidRPr="00152A78" w:rsidR="00152A78" w:rsidP="00152A78" w:rsidRDefault="00152A78" w14:paraId="2D59DA5C" wp14:textId="77777777">
      <w:pPr>
        <w:pStyle w:val="a3"/>
        <w:spacing w:before="0" w:beforeAutospacing="0" w:after="0" w:afterAutospacing="0" w:line="360" w:lineRule="auto"/>
        <w:ind w:firstLine="709"/>
        <w:jc w:val="both"/>
        <w:rPr>
          <w:sz w:val="28"/>
          <w:szCs w:val="28"/>
        </w:rPr>
      </w:pPr>
      <w:r w:rsidRPr="00152A78">
        <w:rPr>
          <w:sz w:val="28"/>
          <w:szCs w:val="28"/>
        </w:rPr>
        <w:t>Деятельность Национального банка как органа, ответственного за развитие и стабильность финансово-кредитной системы страны, будет направлена на стимулирование развития сектора путем внедрения лучших международных практик.</w:t>
      </w:r>
    </w:p>
    <w:p xmlns:wp14="http://schemas.microsoft.com/office/word/2010/wordml" w:rsidR="00152A78" w:rsidP="00152A78" w:rsidRDefault="00152A78" w14:paraId="0D71746A" wp14:textId="77777777">
      <w:pPr>
        <w:pStyle w:val="a3"/>
        <w:spacing w:before="0" w:beforeAutospacing="0" w:after="0" w:afterAutospacing="0" w:line="360" w:lineRule="auto"/>
        <w:ind w:firstLine="709"/>
        <w:jc w:val="both"/>
        <w:rPr>
          <w:sz w:val="28"/>
          <w:szCs w:val="28"/>
        </w:rPr>
      </w:pPr>
      <w:r w:rsidRPr="00152A78">
        <w:rPr>
          <w:sz w:val="28"/>
          <w:szCs w:val="28"/>
        </w:rPr>
        <w:t>Реализация ОНРБС на 2022-2025 годы будет осуществляться Национальным банком совместно с заинтересованными сторонами в соответствии с планом мероприятий по их реализации, с указанием конкретных мер и сроков выполнения, согласно Приложению 1 к ОНРСБ на 2022-2025 годы.</w:t>
      </w:r>
    </w:p>
    <w:p xmlns:wp14="http://schemas.microsoft.com/office/word/2010/wordml" w:rsidRPr="00152A78" w:rsidR="00152A78" w:rsidP="00152A78" w:rsidRDefault="00152A78" w14:paraId="2D7A14D0" wp14:textId="77777777">
      <w:pPr>
        <w:pStyle w:val="a3"/>
        <w:spacing w:before="0" w:beforeAutospacing="0" w:after="0" w:afterAutospacing="0" w:line="360" w:lineRule="auto"/>
        <w:ind w:firstLine="709"/>
        <w:jc w:val="both"/>
        <w:rPr>
          <w:sz w:val="28"/>
          <w:szCs w:val="28"/>
        </w:rPr>
      </w:pPr>
      <w:r w:rsidRPr="00152A78">
        <w:rPr>
          <w:sz w:val="28"/>
          <w:szCs w:val="28"/>
        </w:rPr>
        <w:t>В 2018-2021 годах продолжился рост основных показателей деятельности банковской системы: активов, кредитного портфеля, депозитов и капитала.</w:t>
      </w:r>
    </w:p>
    <w:p xmlns:wp14="http://schemas.microsoft.com/office/word/2010/wordml" w:rsidRPr="00152A78" w:rsidR="00152A78" w:rsidP="00152A78" w:rsidRDefault="00152A78" w14:paraId="1DF26A4A" wp14:textId="77777777">
      <w:pPr>
        <w:pStyle w:val="a3"/>
        <w:spacing w:before="0" w:beforeAutospacing="0" w:after="0" w:afterAutospacing="0" w:line="360" w:lineRule="auto"/>
        <w:ind w:firstLine="709"/>
        <w:jc w:val="both"/>
        <w:rPr>
          <w:sz w:val="28"/>
          <w:szCs w:val="28"/>
        </w:rPr>
      </w:pPr>
      <w:r w:rsidRPr="00152A78">
        <w:rPr>
          <w:sz w:val="28"/>
          <w:szCs w:val="28"/>
        </w:rPr>
        <w:t>В рассматриваемом периоде реализовывались мероприятия, направленные на устойчивое развитие и повышение роли банковского сектора в экономике Кыргызской Республики. Национальный банк уделял особое внимание сохранению стабильности в банковской и финансовой системах страны и расширению доступности банковских, платежных и микрофинансовых услуг.</w:t>
      </w:r>
    </w:p>
    <w:p xmlns:wp14="http://schemas.microsoft.com/office/word/2010/wordml" w:rsidRPr="00152A78" w:rsidR="00152A78" w:rsidP="063397BA" w:rsidRDefault="00152A78" w14:paraId="676F3FF9" wp14:textId="6E4CF058">
      <w:pPr>
        <w:pStyle w:val="a3"/>
        <w:spacing w:before="0" w:beforeAutospacing="off" w:after="0" w:afterAutospacing="off" w:line="360" w:lineRule="auto"/>
        <w:ind w:firstLine="709"/>
        <w:jc w:val="both"/>
        <w:rPr>
          <w:sz w:val="28"/>
          <w:szCs w:val="28"/>
        </w:rPr>
      </w:pPr>
      <w:r w:rsidRPr="063397BA" w:rsidR="063397BA">
        <w:rPr>
          <w:sz w:val="28"/>
          <w:szCs w:val="28"/>
        </w:rPr>
        <w:t>В результате мер, предпринимаемых Национальным банком уровень долларизации в банковском секторе снизился и достиг исторического минимума, составив 29,0 процента по кредитному портфелю по состоянию на 01.11.2021 года. Уровень долларизации депозитов в банковской системе также снизился и составил 43,7 процента на 01.11.2021 года.</w:t>
      </w:r>
    </w:p>
    <w:p xmlns:wp14="http://schemas.microsoft.com/office/word/2010/wordml" w:rsidR="00152A78" w:rsidP="063397BA" w:rsidRDefault="00152A78" w14:paraId="187F57B8" wp14:textId="6DA0AC37">
      <w:pPr>
        <w:pStyle w:val="a3"/>
        <w:spacing w:before="0" w:beforeAutospacing="off" w:after="0" w:afterAutospacing="off" w:line="360" w:lineRule="auto"/>
        <w:ind w:firstLine="709"/>
        <w:jc w:val="both"/>
        <w:rPr>
          <w:sz w:val="28"/>
          <w:szCs w:val="28"/>
        </w:rPr>
      </w:pPr>
      <w:r w:rsidRPr="063397BA" w:rsidR="063397BA">
        <w:rPr>
          <w:sz w:val="28"/>
          <w:szCs w:val="28"/>
        </w:rPr>
        <w:t xml:space="preserve">В целях повышения эффективности банковского надзора Национальный банк в </w:t>
      </w:r>
      <w:r w:rsidRPr="063397BA" w:rsidR="063397BA">
        <w:rPr>
          <w:sz w:val="28"/>
          <w:szCs w:val="28"/>
        </w:rPr>
        <w:t>2018-2021</w:t>
      </w:r>
      <w:r w:rsidRPr="063397BA" w:rsidR="063397BA">
        <w:rPr>
          <w:sz w:val="28"/>
          <w:szCs w:val="28"/>
        </w:rPr>
        <w:t xml:space="preserve"> годах проводил активную работу по совершенствованию инструментов и механизмов проведения риск-ориентированного надзора. Основной фокус был направлен на оценку и предупреждение рисков в деятельности банков посредством усиленного дистанционного мониторинга и проведения проверок на местах, включая раннее предупреждение рисков в коммерческих банках.</w:t>
      </w:r>
    </w:p>
    <w:p xmlns:wp14="http://schemas.microsoft.com/office/word/2010/wordml" w:rsidRPr="00152A78" w:rsidR="00152A78" w:rsidP="00152A78" w:rsidRDefault="00152A78" w14:paraId="5AD052C6" wp14:textId="77777777">
      <w:pPr>
        <w:pStyle w:val="a3"/>
        <w:spacing w:before="0" w:beforeAutospacing="0" w:after="0" w:afterAutospacing="0" w:line="360" w:lineRule="auto"/>
        <w:ind w:firstLine="709"/>
        <w:jc w:val="both"/>
        <w:rPr>
          <w:sz w:val="28"/>
          <w:szCs w:val="28"/>
        </w:rPr>
      </w:pPr>
      <w:r w:rsidRPr="00152A78">
        <w:rPr>
          <w:b/>
          <w:bCs/>
          <w:sz w:val="28"/>
          <w:szCs w:val="28"/>
        </w:rPr>
        <w:t>Снижение процентных ставок по кредитам</w:t>
      </w:r>
    </w:p>
    <w:p xmlns:wp14="http://schemas.microsoft.com/office/word/2010/wordml" w:rsidRPr="00152A78" w:rsidR="00152A78" w:rsidP="00152A78" w:rsidRDefault="00152A78" w14:paraId="03A44776" wp14:textId="77777777">
      <w:pPr>
        <w:pStyle w:val="a3"/>
        <w:spacing w:before="0" w:beforeAutospacing="0" w:after="0" w:afterAutospacing="0" w:line="360" w:lineRule="auto"/>
        <w:ind w:firstLine="709"/>
        <w:jc w:val="both"/>
        <w:rPr>
          <w:sz w:val="28"/>
          <w:szCs w:val="28"/>
        </w:rPr>
      </w:pPr>
      <w:r w:rsidRPr="00152A78">
        <w:rPr>
          <w:sz w:val="28"/>
          <w:szCs w:val="28"/>
        </w:rPr>
        <w:t>Приоритетным направлением развития банковского сектора была выбрана стратегия, направленная на снижение процентных ставок по кредитам.</w:t>
      </w:r>
    </w:p>
    <w:p xmlns:wp14="http://schemas.microsoft.com/office/word/2010/wordml" w:rsidRPr="00152A78" w:rsidR="00152A78" w:rsidP="00152A78" w:rsidRDefault="00152A78" w14:paraId="59A8F2B1" wp14:textId="77777777">
      <w:pPr>
        <w:pStyle w:val="a3"/>
        <w:spacing w:before="0" w:beforeAutospacing="0" w:after="0" w:afterAutospacing="0" w:line="360" w:lineRule="auto"/>
        <w:ind w:firstLine="709"/>
        <w:jc w:val="both"/>
        <w:rPr>
          <w:sz w:val="28"/>
          <w:szCs w:val="28"/>
        </w:rPr>
      </w:pPr>
      <w:r w:rsidRPr="00152A78">
        <w:rPr>
          <w:sz w:val="28"/>
          <w:szCs w:val="28"/>
        </w:rPr>
        <w:t>Изменение процентных ставок по кредитам с 15,95 процентов в начале 2018 года до уровня 14,31 процента по состоянию на 01.11.2021 года вместе с другими факторами повысило доступность заемных средств для населения и организаций, что отразилось в росте объема финансирования со стороны банков.</w:t>
      </w:r>
    </w:p>
    <w:p xmlns:wp14="http://schemas.microsoft.com/office/word/2010/wordml" w:rsidRPr="00152A78" w:rsidR="00152A78" w:rsidP="00152A78" w:rsidRDefault="00152A78" w14:paraId="4F2E0F5D" wp14:textId="77777777">
      <w:pPr>
        <w:pStyle w:val="a3"/>
        <w:spacing w:before="0" w:beforeAutospacing="0" w:after="0" w:afterAutospacing="0" w:line="360" w:lineRule="auto"/>
        <w:ind w:firstLine="709"/>
        <w:jc w:val="both"/>
        <w:rPr>
          <w:sz w:val="28"/>
          <w:szCs w:val="28"/>
        </w:rPr>
      </w:pPr>
      <w:r w:rsidRPr="00152A78">
        <w:rPr>
          <w:sz w:val="28"/>
          <w:szCs w:val="28"/>
        </w:rPr>
        <w:t>Снижение процентных ставок по кредитам обусловлено многими факторами, основными из которых являются:</w:t>
      </w:r>
    </w:p>
    <w:p xmlns:wp14="http://schemas.microsoft.com/office/word/2010/wordml" w:rsidRPr="00152A78" w:rsidR="00152A78" w:rsidP="00152A78" w:rsidRDefault="00152A78" w14:paraId="6F143CAD" wp14:textId="77777777">
      <w:pPr>
        <w:pStyle w:val="a3"/>
        <w:spacing w:before="0" w:beforeAutospacing="0" w:after="0" w:afterAutospacing="0" w:line="360" w:lineRule="auto"/>
        <w:ind w:firstLine="709"/>
        <w:jc w:val="both"/>
        <w:rPr>
          <w:sz w:val="28"/>
          <w:szCs w:val="28"/>
        </w:rPr>
      </w:pPr>
      <w:r w:rsidRPr="00152A78">
        <w:rPr>
          <w:sz w:val="28"/>
          <w:szCs w:val="28"/>
        </w:rPr>
        <w:t>- капитализация банков;</w:t>
      </w:r>
    </w:p>
    <w:p xmlns:wp14="http://schemas.microsoft.com/office/word/2010/wordml" w:rsidRPr="00152A78" w:rsidR="00152A78" w:rsidP="00152A78" w:rsidRDefault="00152A78" w14:paraId="56E46227" wp14:textId="77777777">
      <w:pPr>
        <w:pStyle w:val="a3"/>
        <w:spacing w:before="0" w:beforeAutospacing="0" w:after="0" w:afterAutospacing="0" w:line="360" w:lineRule="auto"/>
        <w:ind w:firstLine="709"/>
        <w:jc w:val="both"/>
        <w:rPr>
          <w:sz w:val="28"/>
          <w:szCs w:val="28"/>
        </w:rPr>
      </w:pPr>
      <w:r w:rsidRPr="00152A78">
        <w:rPr>
          <w:sz w:val="28"/>
          <w:szCs w:val="28"/>
        </w:rPr>
        <w:t>- денежно-кредитные механизмы Национального банка;</w:t>
      </w:r>
    </w:p>
    <w:p xmlns:wp14="http://schemas.microsoft.com/office/word/2010/wordml" w:rsidRPr="00152A78" w:rsidR="00152A78" w:rsidP="00152A78" w:rsidRDefault="00152A78" w14:paraId="28DB9D2F" wp14:textId="77777777">
      <w:pPr>
        <w:pStyle w:val="a3"/>
        <w:spacing w:before="0" w:beforeAutospacing="0" w:after="0" w:afterAutospacing="0" w:line="360" w:lineRule="auto"/>
        <w:ind w:firstLine="709"/>
        <w:jc w:val="both"/>
        <w:rPr>
          <w:sz w:val="28"/>
          <w:szCs w:val="28"/>
        </w:rPr>
      </w:pPr>
      <w:r w:rsidRPr="00152A78">
        <w:rPr>
          <w:sz w:val="28"/>
          <w:szCs w:val="28"/>
        </w:rPr>
        <w:t>- реализация государственных программ;</w:t>
      </w:r>
    </w:p>
    <w:p xmlns:wp14="http://schemas.microsoft.com/office/word/2010/wordml" w:rsidRPr="00152A78" w:rsidR="00152A78" w:rsidP="00152A78" w:rsidRDefault="00152A78" w14:paraId="7CD4ABB9" wp14:textId="77777777">
      <w:pPr>
        <w:pStyle w:val="a3"/>
        <w:spacing w:before="0" w:beforeAutospacing="0" w:after="0" w:afterAutospacing="0" w:line="360" w:lineRule="auto"/>
        <w:ind w:firstLine="709"/>
        <w:jc w:val="both"/>
        <w:rPr>
          <w:sz w:val="28"/>
          <w:szCs w:val="28"/>
        </w:rPr>
      </w:pPr>
      <w:r w:rsidRPr="00152A78">
        <w:rPr>
          <w:sz w:val="28"/>
          <w:szCs w:val="28"/>
        </w:rPr>
        <w:t>- проведение работы в области повышения финансовой грамотности и сохранения доверия населения к банковской системе, а как результат, рост депозитной базы;</w:t>
      </w:r>
    </w:p>
    <w:p xmlns:wp14="http://schemas.microsoft.com/office/word/2010/wordml" w:rsidRPr="00152A78" w:rsidR="00152A78" w:rsidP="00152A78" w:rsidRDefault="00152A78" w14:paraId="2FBEA3B6" wp14:textId="77777777">
      <w:pPr>
        <w:pStyle w:val="a3"/>
        <w:spacing w:before="0" w:beforeAutospacing="0" w:after="0" w:afterAutospacing="0" w:line="360" w:lineRule="auto"/>
        <w:ind w:firstLine="709"/>
        <w:jc w:val="both"/>
        <w:rPr>
          <w:sz w:val="28"/>
          <w:szCs w:val="28"/>
        </w:rPr>
      </w:pPr>
      <w:r w:rsidRPr="00152A78">
        <w:rPr>
          <w:sz w:val="28"/>
          <w:szCs w:val="28"/>
        </w:rPr>
        <w:t>- оптимизация расходов банков в связи с внедрением новых банковских услуг, онлайн-банкинг, мобильный банкинг и т.д.</w:t>
      </w:r>
    </w:p>
    <w:p xmlns:wp14="http://schemas.microsoft.com/office/word/2010/wordml" w:rsidRPr="00152A78" w:rsidR="00152A78" w:rsidP="00152A78" w:rsidRDefault="00152A78" w14:paraId="193519A3" wp14:textId="77777777">
      <w:pPr>
        <w:pStyle w:val="a3"/>
        <w:spacing w:before="0" w:beforeAutospacing="0" w:after="0" w:afterAutospacing="0" w:line="360" w:lineRule="auto"/>
        <w:ind w:firstLine="709"/>
        <w:jc w:val="both"/>
        <w:rPr>
          <w:sz w:val="28"/>
          <w:szCs w:val="28"/>
        </w:rPr>
      </w:pPr>
      <w:r w:rsidRPr="00152A78">
        <w:rPr>
          <w:b/>
          <w:bCs/>
          <w:sz w:val="28"/>
          <w:szCs w:val="28"/>
        </w:rPr>
        <w:t>Увеличение уровня финансового посредничества</w:t>
      </w:r>
    </w:p>
    <w:p xmlns:wp14="http://schemas.microsoft.com/office/word/2010/wordml" w:rsidRPr="00152A78" w:rsidR="00152A78" w:rsidP="00152A78" w:rsidRDefault="00152A78" w14:paraId="3E136926" wp14:textId="77777777">
      <w:pPr>
        <w:pStyle w:val="a3"/>
        <w:spacing w:before="0" w:beforeAutospacing="0" w:after="0" w:afterAutospacing="0" w:line="360" w:lineRule="auto"/>
        <w:ind w:firstLine="709"/>
        <w:jc w:val="both"/>
        <w:rPr>
          <w:sz w:val="28"/>
          <w:szCs w:val="28"/>
        </w:rPr>
      </w:pPr>
      <w:r w:rsidRPr="00152A78">
        <w:rPr>
          <w:sz w:val="28"/>
          <w:szCs w:val="28"/>
        </w:rPr>
        <w:t>По итогам анализа достижения прогнозных значений программы ОНРБС и фактических данных по состоянию на 01.12.2021 года наблюдается отставание от ранее заложенных прогнозных значений по показателю активы банковского сектора к ВВП, а также его компонентов (кредиты банковского сектора к ВВП и депозиты банковского сектора к ВВП):</w:t>
      </w:r>
    </w:p>
    <w:p xmlns:wp14="http://schemas.microsoft.com/office/word/2010/wordml" w:rsidRPr="00152A78" w:rsidR="00152A78" w:rsidP="00152A78" w:rsidRDefault="00152A78" w14:paraId="65958B23" wp14:textId="77777777">
      <w:pPr>
        <w:pStyle w:val="a3"/>
        <w:spacing w:before="0" w:beforeAutospacing="0" w:after="0" w:afterAutospacing="0" w:line="360" w:lineRule="auto"/>
        <w:ind w:firstLine="709"/>
        <w:jc w:val="both"/>
        <w:rPr>
          <w:sz w:val="28"/>
          <w:szCs w:val="28"/>
        </w:rPr>
      </w:pPr>
      <w:r w:rsidRPr="00152A78">
        <w:rPr>
          <w:sz w:val="28"/>
          <w:szCs w:val="28"/>
        </w:rPr>
        <w:t>- активы банковского сектора к ВВП. Фактическое значение показателя составляет 48,8 процента при прогнозе на 31.12.2021 г. - 55,0 процента;</w:t>
      </w:r>
    </w:p>
    <w:p xmlns:wp14="http://schemas.microsoft.com/office/word/2010/wordml" w:rsidRPr="00152A78" w:rsidR="00152A78" w:rsidP="00152A78" w:rsidRDefault="00152A78" w14:paraId="6FDC1EA7" wp14:textId="77777777">
      <w:pPr>
        <w:pStyle w:val="a3"/>
        <w:spacing w:before="0" w:beforeAutospacing="0" w:after="0" w:afterAutospacing="0" w:line="360" w:lineRule="auto"/>
        <w:ind w:firstLine="709"/>
        <w:jc w:val="both"/>
        <w:rPr>
          <w:sz w:val="28"/>
          <w:szCs w:val="28"/>
        </w:rPr>
      </w:pPr>
      <w:r w:rsidRPr="00152A78">
        <w:rPr>
          <w:sz w:val="28"/>
          <w:szCs w:val="28"/>
        </w:rPr>
        <w:t>- депозиты банковского сектора к ВВП. Фактическое значение показателя составило 32,3 процента при прогнозе на 31.12.2021 г. - 35,0 процента;</w:t>
      </w:r>
    </w:p>
    <w:p xmlns:wp14="http://schemas.microsoft.com/office/word/2010/wordml" w:rsidRPr="00152A78" w:rsidR="00152A78" w:rsidP="00152A78" w:rsidRDefault="00152A78" w14:paraId="3B820D97" wp14:textId="77777777">
      <w:pPr>
        <w:pStyle w:val="a3"/>
        <w:spacing w:before="0" w:beforeAutospacing="0" w:after="0" w:afterAutospacing="0" w:line="360" w:lineRule="auto"/>
        <w:ind w:firstLine="709"/>
        <w:jc w:val="both"/>
        <w:rPr>
          <w:sz w:val="28"/>
          <w:szCs w:val="28"/>
        </w:rPr>
      </w:pPr>
      <w:r w:rsidRPr="00152A78">
        <w:rPr>
          <w:sz w:val="28"/>
          <w:szCs w:val="28"/>
        </w:rPr>
        <w:t>- кредиты банковского сектора к ВВП. Фактическое значение показателя составило 25,4 процента при прогнозе на 31.12.2021 г. - 30,3 процента.</w:t>
      </w:r>
    </w:p>
    <w:p xmlns:wp14="http://schemas.microsoft.com/office/word/2010/wordml" w:rsidRPr="00152A78" w:rsidR="00152A78" w:rsidP="00152A78" w:rsidRDefault="00152A78" w14:paraId="35E0D47D" wp14:textId="77777777">
      <w:pPr>
        <w:pStyle w:val="a3"/>
        <w:spacing w:before="0" w:beforeAutospacing="0" w:after="0" w:afterAutospacing="0" w:line="360" w:lineRule="auto"/>
        <w:ind w:firstLine="709"/>
        <w:jc w:val="both"/>
        <w:rPr>
          <w:sz w:val="28"/>
          <w:szCs w:val="28"/>
        </w:rPr>
      </w:pPr>
      <w:r w:rsidRPr="00152A78">
        <w:rPr>
          <w:sz w:val="28"/>
          <w:szCs w:val="28"/>
        </w:rPr>
        <w:t>Причинами отклонения вышеуказанных показателей от прогнозных значений являются такие явления в экономике, как снижение денежных переводов мигрантов, политическая нестабильность, внешнеэкономические факторы, ситуация в странах партнерах и т.д.</w:t>
      </w:r>
    </w:p>
    <w:p xmlns:wp14="http://schemas.microsoft.com/office/word/2010/wordml" w:rsidRPr="00152A78" w:rsidR="00152A78" w:rsidP="00152A78" w:rsidRDefault="00152A78" w14:paraId="661EFC24" wp14:textId="77777777">
      <w:pPr>
        <w:pStyle w:val="a3"/>
        <w:spacing w:before="0" w:beforeAutospacing="0" w:after="0" w:afterAutospacing="0" w:line="360" w:lineRule="auto"/>
        <w:ind w:firstLine="709"/>
        <w:jc w:val="both"/>
        <w:rPr>
          <w:sz w:val="28"/>
          <w:szCs w:val="28"/>
        </w:rPr>
      </w:pPr>
      <w:r w:rsidRPr="00152A78">
        <w:rPr>
          <w:sz w:val="28"/>
          <w:szCs w:val="28"/>
        </w:rPr>
        <w:t>Дополнительным фактором отставания фактических показателей от целевых показателей является влияние распространения коронавирусной инфекции на банковскую систему (приостановление выдачи кредитов в связи с карантинными мерами, замедлением темпов роста кредитов, а также повышение доли классифицированных кредитов).</w:t>
      </w:r>
    </w:p>
    <w:p xmlns:wp14="http://schemas.microsoft.com/office/word/2010/wordml" w:rsidRPr="00152A78" w:rsidR="00152A78" w:rsidP="00152A78" w:rsidRDefault="00152A78" w14:paraId="53462FE8" wp14:textId="77777777">
      <w:pPr>
        <w:pStyle w:val="a3"/>
        <w:spacing w:before="0" w:beforeAutospacing="0" w:after="0" w:afterAutospacing="0" w:line="360" w:lineRule="auto"/>
        <w:ind w:firstLine="709"/>
        <w:jc w:val="both"/>
        <w:rPr>
          <w:sz w:val="28"/>
          <w:szCs w:val="28"/>
        </w:rPr>
      </w:pPr>
      <w:r w:rsidRPr="00152A78">
        <w:rPr>
          <w:b/>
          <w:bCs/>
          <w:sz w:val="28"/>
          <w:szCs w:val="28"/>
        </w:rPr>
        <w:t>Увеличение доли финансирования по ИПФ</w:t>
      </w:r>
    </w:p>
    <w:p xmlns:wp14="http://schemas.microsoft.com/office/word/2010/wordml" w:rsidRPr="00152A78" w:rsidR="00152A78" w:rsidP="00152A78" w:rsidRDefault="00152A78" w14:paraId="1F6A61CF" wp14:textId="77777777">
      <w:pPr>
        <w:pStyle w:val="a3"/>
        <w:spacing w:before="0" w:beforeAutospacing="0" w:after="0" w:afterAutospacing="0" w:line="360" w:lineRule="auto"/>
        <w:ind w:firstLine="709"/>
        <w:jc w:val="both"/>
        <w:rPr>
          <w:sz w:val="28"/>
          <w:szCs w:val="28"/>
        </w:rPr>
      </w:pPr>
      <w:r w:rsidRPr="00152A78">
        <w:rPr>
          <w:sz w:val="28"/>
          <w:szCs w:val="28"/>
        </w:rPr>
        <w:t>Несмотря на мероприятия, направленные на увеличение доли финансирования по исламским принципам до 5 процентов от кредитного портфеля ФКО, достигнуть показателя доли финансирования ИПФ от кредитного портфеля банковской системы на уровне не менее 5,0% не удалось. В основном это было связано с такими последствиями COVID-19, как необходимость укрепление внутренних экономик потенциальных инвесторов, а также замедлением процедур открытия исламских окон местными коммерческими банками. При этом следует отметить, что в начале октября 2021 года один коммерческий банк получил лицензию на право проведения операций по исламским принципам финансирования (далее - ИПФ) через исламское окно. На конец 2021 года количество банков, предлагающих услуги по ИПФ, - 3, НФКО - 7.</w:t>
      </w:r>
    </w:p>
    <w:p xmlns:wp14="http://schemas.microsoft.com/office/word/2010/wordml" w:rsidRPr="00152A78" w:rsidR="00152A78" w:rsidP="00152A78" w:rsidRDefault="00152A78" w14:paraId="40974A43" wp14:textId="77777777">
      <w:pPr>
        <w:pStyle w:val="a3"/>
        <w:spacing w:before="0" w:beforeAutospacing="0" w:after="0" w:afterAutospacing="0" w:line="360" w:lineRule="auto"/>
        <w:ind w:firstLine="709"/>
        <w:jc w:val="both"/>
        <w:rPr>
          <w:sz w:val="28"/>
          <w:szCs w:val="28"/>
        </w:rPr>
      </w:pPr>
      <w:r w:rsidRPr="00152A78">
        <w:rPr>
          <w:b/>
          <w:bCs/>
          <w:sz w:val="28"/>
          <w:szCs w:val="28"/>
        </w:rPr>
        <w:t>Повышение и укрепление устойчивости банковской системы</w:t>
      </w:r>
    </w:p>
    <w:p xmlns:wp14="http://schemas.microsoft.com/office/word/2010/wordml" w:rsidRPr="00152A78" w:rsidR="00152A78" w:rsidP="00152A78" w:rsidRDefault="00152A78" w14:paraId="4E15FC1A" wp14:textId="77777777">
      <w:pPr>
        <w:pStyle w:val="a3"/>
        <w:spacing w:before="0" w:beforeAutospacing="0" w:after="0" w:afterAutospacing="0" w:line="360" w:lineRule="auto"/>
        <w:ind w:firstLine="709"/>
        <w:jc w:val="both"/>
        <w:rPr>
          <w:sz w:val="28"/>
          <w:szCs w:val="28"/>
        </w:rPr>
      </w:pPr>
      <w:r w:rsidRPr="00152A78">
        <w:rPr>
          <w:sz w:val="28"/>
          <w:szCs w:val="28"/>
        </w:rPr>
        <w:t>Сохранение на высоком уровне значений коэффициентов достаточности (адекватности) капитала, а также текущей ликвидности банковской системы вкупе оказали положительное влияние на укрепление устойчивости банковской системы.</w:t>
      </w:r>
    </w:p>
    <w:p xmlns:wp14="http://schemas.microsoft.com/office/word/2010/wordml" w:rsidRPr="00152A78" w:rsidR="00152A78" w:rsidP="00152A78" w:rsidRDefault="00152A78" w14:paraId="1F6EBC69" wp14:textId="77777777">
      <w:pPr>
        <w:pStyle w:val="a3"/>
        <w:spacing w:before="0" w:beforeAutospacing="0" w:after="0" w:afterAutospacing="0" w:line="360" w:lineRule="auto"/>
        <w:ind w:firstLine="709"/>
        <w:jc w:val="both"/>
        <w:rPr>
          <w:sz w:val="28"/>
          <w:szCs w:val="28"/>
        </w:rPr>
      </w:pPr>
      <w:r w:rsidRPr="00152A78">
        <w:rPr>
          <w:b/>
          <w:bCs/>
          <w:sz w:val="28"/>
          <w:szCs w:val="28"/>
        </w:rPr>
        <w:t>Создание условий для повышения качества и расширения доступа к банковским услугам</w:t>
      </w:r>
    </w:p>
    <w:p xmlns:wp14="http://schemas.microsoft.com/office/word/2010/wordml" w:rsidRPr="00152A78" w:rsidR="00152A78" w:rsidP="00152A78" w:rsidRDefault="00152A78" w14:paraId="4DAF96F3" wp14:textId="77777777">
      <w:pPr>
        <w:pStyle w:val="a3"/>
        <w:spacing w:before="0" w:beforeAutospacing="0" w:after="0" w:afterAutospacing="0" w:line="360" w:lineRule="auto"/>
        <w:ind w:firstLine="709"/>
        <w:jc w:val="both"/>
        <w:rPr>
          <w:sz w:val="28"/>
          <w:szCs w:val="28"/>
        </w:rPr>
      </w:pPr>
      <w:r w:rsidRPr="00152A78">
        <w:rPr>
          <w:sz w:val="28"/>
          <w:szCs w:val="28"/>
        </w:rPr>
        <w:t>Поступательный рост уровня финансового посредничества и снижение процентных ставок по кредитам, а также проведение мероприятий по развитию кредитного рынка, восстановлению доверия к банковской системе и мобилизации внутренних ресурсов свидетельствуют об исполнении цели по созданию условий для повышения качества и расширения доступа к банковским услугам.</w:t>
      </w:r>
    </w:p>
    <w:p xmlns:wp14="http://schemas.microsoft.com/office/word/2010/wordml" w:rsidRPr="00152A78" w:rsidR="00152A78" w:rsidP="00152A78" w:rsidRDefault="00152A78" w14:paraId="54738AF4" wp14:textId="77777777">
      <w:pPr>
        <w:pStyle w:val="a3"/>
        <w:spacing w:before="0" w:beforeAutospacing="0" w:after="0" w:afterAutospacing="0" w:line="360" w:lineRule="auto"/>
        <w:ind w:firstLine="709"/>
        <w:jc w:val="both"/>
        <w:rPr>
          <w:sz w:val="28"/>
          <w:szCs w:val="28"/>
        </w:rPr>
      </w:pPr>
    </w:p>
    <w:p xmlns:wp14="http://schemas.microsoft.com/office/word/2010/wordml" w:rsidR="00CA2C16" w:rsidP="00F95A34" w:rsidRDefault="00CA2C16" w14:paraId="46ABBD8F" wp14:textId="77777777">
      <w:pPr>
        <w:pStyle w:val="a3"/>
        <w:shd w:val="clear" w:color="auto" w:fill="FFFFFF"/>
        <w:spacing w:before="0" w:beforeAutospacing="0" w:after="0" w:afterAutospacing="0" w:line="360" w:lineRule="auto"/>
        <w:ind w:firstLine="709"/>
        <w:jc w:val="both"/>
        <w:rPr>
          <w:b/>
          <w:sz w:val="28"/>
          <w:szCs w:val="28"/>
        </w:rPr>
      </w:pPr>
    </w:p>
    <w:p xmlns:wp14="http://schemas.microsoft.com/office/word/2010/wordml" w:rsidR="00CA2C16" w:rsidP="00F95A34" w:rsidRDefault="00CA2C16" w14:paraId="06BBA33E" wp14:textId="77777777">
      <w:pPr>
        <w:pStyle w:val="a3"/>
        <w:shd w:val="clear" w:color="auto" w:fill="FFFFFF"/>
        <w:spacing w:before="0" w:beforeAutospacing="0" w:after="0" w:afterAutospacing="0" w:line="360" w:lineRule="auto"/>
        <w:ind w:firstLine="709"/>
        <w:jc w:val="both"/>
        <w:rPr>
          <w:b/>
          <w:sz w:val="28"/>
          <w:szCs w:val="28"/>
        </w:rPr>
      </w:pPr>
    </w:p>
    <w:p xmlns:wp14="http://schemas.microsoft.com/office/word/2010/wordml" w:rsidR="00CA2C16" w:rsidP="00F95A34" w:rsidRDefault="00CA2C16" w14:paraId="464FCBC1" wp14:textId="77777777">
      <w:pPr>
        <w:pStyle w:val="a3"/>
        <w:shd w:val="clear" w:color="auto" w:fill="FFFFFF"/>
        <w:spacing w:before="0" w:beforeAutospacing="0" w:after="0" w:afterAutospacing="0" w:line="360" w:lineRule="auto"/>
        <w:ind w:firstLine="709"/>
        <w:jc w:val="both"/>
        <w:rPr>
          <w:b/>
          <w:sz w:val="28"/>
          <w:szCs w:val="28"/>
        </w:rPr>
      </w:pPr>
    </w:p>
    <w:p xmlns:wp14="http://schemas.microsoft.com/office/word/2010/wordml" w:rsidR="00CA2C16" w:rsidP="00F95A34" w:rsidRDefault="00CA2C16" w14:paraId="5C8C6B09" wp14:textId="77777777">
      <w:pPr>
        <w:pStyle w:val="a3"/>
        <w:shd w:val="clear" w:color="auto" w:fill="FFFFFF"/>
        <w:spacing w:before="0" w:beforeAutospacing="0" w:after="0" w:afterAutospacing="0" w:line="360" w:lineRule="auto"/>
        <w:ind w:firstLine="709"/>
        <w:jc w:val="both"/>
        <w:rPr>
          <w:b/>
          <w:sz w:val="28"/>
          <w:szCs w:val="28"/>
        </w:rPr>
      </w:pPr>
    </w:p>
    <w:p xmlns:wp14="http://schemas.microsoft.com/office/word/2010/wordml" w:rsidR="00E41F64" w:rsidP="00F95A34" w:rsidRDefault="00E41F64" w14:paraId="3382A365" wp14:textId="77777777">
      <w:pPr>
        <w:pStyle w:val="a3"/>
        <w:shd w:val="clear" w:color="auto" w:fill="FFFFFF"/>
        <w:spacing w:before="0" w:beforeAutospacing="0" w:after="0" w:afterAutospacing="0" w:line="360" w:lineRule="auto"/>
        <w:ind w:firstLine="709"/>
        <w:jc w:val="both"/>
        <w:rPr>
          <w:b/>
          <w:sz w:val="28"/>
          <w:szCs w:val="28"/>
        </w:rPr>
      </w:pPr>
    </w:p>
    <w:p xmlns:wp14="http://schemas.microsoft.com/office/word/2010/wordml" w:rsidR="00E41F64" w:rsidP="00F95A34" w:rsidRDefault="00E41F64" w14:paraId="5C71F136" wp14:textId="77777777">
      <w:pPr>
        <w:pStyle w:val="a3"/>
        <w:shd w:val="clear" w:color="auto" w:fill="FFFFFF"/>
        <w:spacing w:before="0" w:beforeAutospacing="0" w:after="0" w:afterAutospacing="0" w:line="360" w:lineRule="auto"/>
        <w:ind w:firstLine="709"/>
        <w:jc w:val="both"/>
        <w:rPr>
          <w:b/>
          <w:sz w:val="28"/>
          <w:szCs w:val="28"/>
        </w:rPr>
      </w:pPr>
    </w:p>
    <w:p xmlns:wp14="http://schemas.microsoft.com/office/word/2010/wordml" w:rsidR="00E41F64" w:rsidP="00F95A34" w:rsidRDefault="00E41F64" w14:paraId="62199465" wp14:textId="77777777">
      <w:pPr>
        <w:pStyle w:val="a3"/>
        <w:shd w:val="clear" w:color="auto" w:fill="FFFFFF"/>
        <w:spacing w:before="0" w:beforeAutospacing="0" w:after="0" w:afterAutospacing="0" w:line="360" w:lineRule="auto"/>
        <w:ind w:firstLine="709"/>
        <w:jc w:val="both"/>
        <w:rPr>
          <w:b/>
          <w:sz w:val="28"/>
          <w:szCs w:val="28"/>
        </w:rPr>
      </w:pPr>
    </w:p>
    <w:p xmlns:wp14="http://schemas.microsoft.com/office/word/2010/wordml" w:rsidR="00E41F64" w:rsidP="00F95A34" w:rsidRDefault="00E41F64" w14:paraId="0DA123B1" wp14:textId="77777777">
      <w:pPr>
        <w:pStyle w:val="a3"/>
        <w:shd w:val="clear" w:color="auto" w:fill="FFFFFF"/>
        <w:spacing w:before="0" w:beforeAutospacing="0" w:after="0" w:afterAutospacing="0" w:line="360" w:lineRule="auto"/>
        <w:ind w:firstLine="709"/>
        <w:jc w:val="both"/>
        <w:rPr>
          <w:b/>
          <w:sz w:val="28"/>
          <w:szCs w:val="28"/>
        </w:rPr>
      </w:pPr>
    </w:p>
    <w:p xmlns:wp14="http://schemas.microsoft.com/office/word/2010/wordml" w:rsidR="00E41F64" w:rsidP="00F95A34" w:rsidRDefault="00E41F64" w14:paraId="4C4CEA3D" wp14:textId="77777777">
      <w:pPr>
        <w:pStyle w:val="a3"/>
        <w:shd w:val="clear" w:color="auto" w:fill="FFFFFF"/>
        <w:spacing w:before="0" w:beforeAutospacing="0" w:after="0" w:afterAutospacing="0" w:line="360" w:lineRule="auto"/>
        <w:ind w:firstLine="709"/>
        <w:jc w:val="both"/>
        <w:rPr>
          <w:b/>
          <w:sz w:val="28"/>
          <w:szCs w:val="28"/>
        </w:rPr>
      </w:pPr>
    </w:p>
    <w:p xmlns:wp14="http://schemas.microsoft.com/office/word/2010/wordml" w:rsidR="00E41F64" w:rsidP="00F95A34" w:rsidRDefault="00E41F64" w14:paraId="50895670" wp14:textId="77777777">
      <w:pPr>
        <w:pStyle w:val="a3"/>
        <w:shd w:val="clear" w:color="auto" w:fill="FFFFFF"/>
        <w:spacing w:before="0" w:beforeAutospacing="0" w:after="0" w:afterAutospacing="0" w:line="360" w:lineRule="auto"/>
        <w:ind w:firstLine="709"/>
        <w:jc w:val="both"/>
        <w:rPr>
          <w:b/>
          <w:sz w:val="28"/>
          <w:szCs w:val="28"/>
        </w:rPr>
      </w:pPr>
    </w:p>
    <w:p xmlns:wp14="http://schemas.microsoft.com/office/word/2010/wordml" w:rsidR="00E41F64" w:rsidP="00F95A34" w:rsidRDefault="00E41F64" w14:paraId="38C1F859" wp14:textId="77777777">
      <w:pPr>
        <w:pStyle w:val="a3"/>
        <w:shd w:val="clear" w:color="auto" w:fill="FFFFFF"/>
        <w:spacing w:before="0" w:beforeAutospacing="0" w:after="0" w:afterAutospacing="0" w:line="360" w:lineRule="auto"/>
        <w:ind w:firstLine="709"/>
        <w:jc w:val="both"/>
        <w:rPr>
          <w:b/>
          <w:sz w:val="28"/>
          <w:szCs w:val="28"/>
        </w:rPr>
      </w:pPr>
    </w:p>
    <w:p xmlns:wp14="http://schemas.microsoft.com/office/word/2010/wordml" w:rsidR="00E41F64" w:rsidP="00F95A34" w:rsidRDefault="00E41F64" w14:paraId="0C8FE7CE" wp14:textId="77777777">
      <w:pPr>
        <w:pStyle w:val="a3"/>
        <w:shd w:val="clear" w:color="auto" w:fill="FFFFFF"/>
        <w:spacing w:before="0" w:beforeAutospacing="0" w:after="0" w:afterAutospacing="0" w:line="360" w:lineRule="auto"/>
        <w:ind w:firstLine="709"/>
        <w:jc w:val="both"/>
        <w:rPr>
          <w:b/>
          <w:sz w:val="28"/>
          <w:szCs w:val="28"/>
        </w:rPr>
      </w:pPr>
    </w:p>
    <w:p xmlns:wp14="http://schemas.microsoft.com/office/word/2010/wordml" w:rsidR="00E41F64" w:rsidP="00F95A34" w:rsidRDefault="00E41F64" w14:paraId="41004F19" wp14:textId="77777777">
      <w:pPr>
        <w:pStyle w:val="a3"/>
        <w:shd w:val="clear" w:color="auto" w:fill="FFFFFF"/>
        <w:spacing w:before="0" w:beforeAutospacing="0" w:after="0" w:afterAutospacing="0" w:line="360" w:lineRule="auto"/>
        <w:ind w:firstLine="709"/>
        <w:jc w:val="both"/>
        <w:rPr>
          <w:b/>
          <w:sz w:val="28"/>
          <w:szCs w:val="28"/>
        </w:rPr>
      </w:pPr>
    </w:p>
    <w:p xmlns:wp14="http://schemas.microsoft.com/office/word/2010/wordml" w:rsidR="00E41F64" w:rsidP="00F95A34" w:rsidRDefault="00E41F64" w14:paraId="67C0C651" wp14:textId="77777777">
      <w:pPr>
        <w:pStyle w:val="a3"/>
        <w:shd w:val="clear" w:color="auto" w:fill="FFFFFF"/>
        <w:spacing w:before="0" w:beforeAutospacing="0" w:after="0" w:afterAutospacing="0" w:line="360" w:lineRule="auto"/>
        <w:ind w:firstLine="709"/>
        <w:jc w:val="both"/>
        <w:rPr>
          <w:b/>
          <w:sz w:val="28"/>
          <w:szCs w:val="28"/>
        </w:rPr>
      </w:pPr>
    </w:p>
    <w:p xmlns:wp14="http://schemas.microsoft.com/office/word/2010/wordml" w:rsidR="00E41F64" w:rsidP="00F95A34" w:rsidRDefault="00E41F64" w14:paraId="308D56CC" wp14:textId="77777777">
      <w:pPr>
        <w:pStyle w:val="a3"/>
        <w:shd w:val="clear" w:color="auto" w:fill="FFFFFF"/>
        <w:spacing w:before="0" w:beforeAutospacing="0" w:after="0" w:afterAutospacing="0" w:line="360" w:lineRule="auto"/>
        <w:ind w:firstLine="709"/>
        <w:jc w:val="both"/>
        <w:rPr>
          <w:b/>
          <w:sz w:val="28"/>
          <w:szCs w:val="28"/>
        </w:rPr>
      </w:pPr>
    </w:p>
    <w:p xmlns:wp14="http://schemas.microsoft.com/office/word/2010/wordml" w:rsidR="00E41F64" w:rsidP="00F95A34" w:rsidRDefault="00E41F64" w14:paraId="797E50C6" wp14:textId="77777777">
      <w:pPr>
        <w:pStyle w:val="a3"/>
        <w:shd w:val="clear" w:color="auto" w:fill="FFFFFF"/>
        <w:spacing w:before="0" w:beforeAutospacing="0" w:after="0" w:afterAutospacing="0" w:line="360" w:lineRule="auto"/>
        <w:ind w:firstLine="709"/>
        <w:jc w:val="both"/>
        <w:rPr>
          <w:b/>
          <w:sz w:val="28"/>
          <w:szCs w:val="28"/>
        </w:rPr>
      </w:pPr>
    </w:p>
    <w:p xmlns:wp14="http://schemas.microsoft.com/office/word/2010/wordml" w:rsidR="00E41F64" w:rsidP="00F95A34" w:rsidRDefault="00E41F64" w14:paraId="7B04FA47" wp14:textId="77777777">
      <w:pPr>
        <w:pStyle w:val="a3"/>
        <w:shd w:val="clear" w:color="auto" w:fill="FFFFFF"/>
        <w:spacing w:before="0" w:beforeAutospacing="0" w:after="0" w:afterAutospacing="0" w:line="360" w:lineRule="auto"/>
        <w:ind w:firstLine="709"/>
        <w:jc w:val="both"/>
        <w:rPr>
          <w:b/>
          <w:sz w:val="28"/>
          <w:szCs w:val="28"/>
        </w:rPr>
      </w:pPr>
    </w:p>
    <w:p xmlns:wp14="http://schemas.microsoft.com/office/word/2010/wordml" w:rsidR="00E41F64" w:rsidP="00F95A34" w:rsidRDefault="00E41F64" w14:paraId="568C698B" wp14:textId="77777777">
      <w:pPr>
        <w:pStyle w:val="a3"/>
        <w:shd w:val="clear" w:color="auto" w:fill="FFFFFF"/>
        <w:spacing w:before="0" w:beforeAutospacing="0" w:after="0" w:afterAutospacing="0" w:line="360" w:lineRule="auto"/>
        <w:ind w:firstLine="709"/>
        <w:jc w:val="both"/>
        <w:rPr>
          <w:b/>
          <w:sz w:val="28"/>
          <w:szCs w:val="28"/>
        </w:rPr>
      </w:pPr>
    </w:p>
    <w:p xmlns:wp14="http://schemas.microsoft.com/office/word/2010/wordml" w:rsidR="00152A78" w:rsidP="00F95A34" w:rsidRDefault="00152A78" w14:paraId="1A939487" wp14:textId="77777777">
      <w:pPr>
        <w:pStyle w:val="a3"/>
        <w:shd w:val="clear" w:color="auto" w:fill="FFFFFF"/>
        <w:spacing w:before="0" w:beforeAutospacing="0" w:after="0" w:afterAutospacing="0" w:line="360" w:lineRule="auto"/>
        <w:ind w:firstLine="709"/>
        <w:jc w:val="both"/>
        <w:rPr>
          <w:b/>
          <w:sz w:val="28"/>
          <w:szCs w:val="28"/>
        </w:rPr>
      </w:pPr>
    </w:p>
    <w:p xmlns:wp14="http://schemas.microsoft.com/office/word/2010/wordml" w:rsidR="00152A78" w:rsidP="00F95A34" w:rsidRDefault="00152A78" w14:paraId="6AA258D8" wp14:textId="77777777">
      <w:pPr>
        <w:pStyle w:val="a3"/>
        <w:shd w:val="clear" w:color="auto" w:fill="FFFFFF"/>
        <w:spacing w:before="0" w:beforeAutospacing="0" w:after="0" w:afterAutospacing="0" w:line="360" w:lineRule="auto"/>
        <w:ind w:firstLine="709"/>
        <w:jc w:val="both"/>
        <w:rPr>
          <w:b/>
          <w:sz w:val="28"/>
          <w:szCs w:val="28"/>
        </w:rPr>
      </w:pPr>
    </w:p>
    <w:p xmlns:wp14="http://schemas.microsoft.com/office/word/2010/wordml" w:rsidR="00CA2C16" w:rsidP="00152A78" w:rsidRDefault="00CA2C16" w14:paraId="6FFBD3EC" wp14:textId="77777777">
      <w:pPr>
        <w:pStyle w:val="a3"/>
        <w:shd w:val="clear" w:color="auto" w:fill="FFFFFF"/>
        <w:spacing w:before="0" w:beforeAutospacing="0" w:after="0" w:afterAutospacing="0" w:line="360" w:lineRule="auto"/>
        <w:jc w:val="both"/>
        <w:rPr>
          <w:b/>
          <w:sz w:val="28"/>
          <w:szCs w:val="28"/>
        </w:rPr>
      </w:pPr>
    </w:p>
    <w:p xmlns:wp14="http://schemas.microsoft.com/office/word/2010/wordml" w:rsidRPr="008D7B79" w:rsidR="008D7B79" w:rsidP="008D7B79" w:rsidRDefault="00CA2C16" w14:paraId="756FB1AF" wp14:textId="77777777">
      <w:pPr>
        <w:pStyle w:val="a3"/>
        <w:shd w:val="clear" w:color="auto" w:fill="FFFFFF"/>
        <w:spacing w:before="20" w:beforeAutospacing="0" w:after="20" w:afterAutospacing="0" w:line="360" w:lineRule="auto"/>
        <w:jc w:val="center"/>
        <w:rPr>
          <w:b/>
          <w:color w:val="000000" w:themeColor="text1"/>
          <w:sz w:val="28"/>
          <w:szCs w:val="28"/>
        </w:rPr>
      </w:pPr>
      <w:r w:rsidRPr="00152A78">
        <w:rPr>
          <w:b/>
          <w:color w:val="000000" w:themeColor="text1"/>
          <w:sz w:val="28"/>
          <w:szCs w:val="28"/>
        </w:rPr>
        <w:t>ГЛАВА 3. ПРОБЛЕМЫ И ПЕРСПЕКТИВЫ СОВЕРШЕНСТВОВАНИЯ КРЕДИТОВАНИЯ В СОВРЕМЕННЫХ У</w:t>
      </w:r>
      <w:r w:rsidR="008D7B79">
        <w:rPr>
          <w:b/>
          <w:color w:val="000000" w:themeColor="text1"/>
          <w:sz w:val="28"/>
          <w:szCs w:val="28"/>
        </w:rPr>
        <w:t>СЛОВИЯХ В КЫРГЫЗСКОЙ РЕСПУБЛИКЕ</w:t>
      </w:r>
    </w:p>
    <w:p xmlns:wp14="http://schemas.microsoft.com/office/word/2010/wordml" w:rsidRPr="008D7B79" w:rsidR="008D7B79" w:rsidP="008D7B79" w:rsidRDefault="008D7B79" w14:paraId="76BA92C2" wp14:textId="77777777">
      <w:pPr>
        <w:pStyle w:val="a3"/>
        <w:spacing w:before="0" w:beforeAutospacing="0" w:after="0" w:afterAutospacing="0" w:line="360" w:lineRule="auto"/>
        <w:ind w:firstLine="709"/>
        <w:jc w:val="both"/>
        <w:rPr>
          <w:sz w:val="28"/>
          <w:szCs w:val="28"/>
        </w:rPr>
      </w:pPr>
      <w:r w:rsidRPr="008D7B79">
        <w:rPr>
          <w:sz w:val="28"/>
          <w:szCs w:val="28"/>
        </w:rPr>
        <w:t>Учитывая современные и перспективные макроэкономические условия, необходимо уделять особое внимание развитию традиционных банковских услуг. Работая в этом направлении, разумно перенимать опыт как стран ЕАЭС, так и других зарубежных развитых и развивающихся стран с применением международных стандартов, при этом не забывая, что Кыргызстан также может быть и новатором в области банковских продуктов, которые так или иначе могут оказать положительное влияние как на банковский сектор, так и на экономику страны в целом.</w:t>
      </w:r>
    </w:p>
    <w:p xmlns:wp14="http://schemas.microsoft.com/office/word/2010/wordml" w:rsidRPr="008D7B79" w:rsidR="008D7B79" w:rsidP="008D7B79" w:rsidRDefault="008D7B79" w14:paraId="479F9CBC" wp14:textId="77777777">
      <w:pPr>
        <w:pStyle w:val="a3"/>
        <w:spacing w:before="0" w:beforeAutospacing="0" w:after="0" w:afterAutospacing="0" w:line="360" w:lineRule="auto"/>
        <w:ind w:firstLine="709"/>
        <w:jc w:val="both"/>
        <w:rPr>
          <w:sz w:val="28"/>
          <w:szCs w:val="28"/>
        </w:rPr>
      </w:pPr>
      <w:r w:rsidRPr="008D7B79">
        <w:rPr>
          <w:sz w:val="28"/>
          <w:szCs w:val="28"/>
        </w:rPr>
        <w:t>В нынешних условиях, когда большая часть населения уже знакома как с самим понятием банка, так и с основными его услугами (депозиты и кредиты), необходима дифференциация и повышение качества этих предоставляемых услуг.</w:t>
      </w:r>
    </w:p>
    <w:p xmlns:wp14="http://schemas.microsoft.com/office/word/2010/wordml" w:rsidRPr="008D7B79" w:rsidR="008D7B79" w:rsidP="008D7B79" w:rsidRDefault="008D7B79" w14:paraId="6536478A" wp14:textId="77777777">
      <w:pPr>
        <w:pStyle w:val="a3"/>
        <w:spacing w:before="0" w:beforeAutospacing="0" w:after="0" w:afterAutospacing="0" w:line="360" w:lineRule="auto"/>
        <w:ind w:firstLine="709"/>
        <w:jc w:val="both"/>
        <w:rPr>
          <w:sz w:val="28"/>
          <w:szCs w:val="28"/>
        </w:rPr>
      </w:pPr>
      <w:r w:rsidRPr="008D7B79">
        <w:rPr>
          <w:sz w:val="28"/>
          <w:szCs w:val="28"/>
        </w:rPr>
        <w:t>Цифровизация банковских услуг позволит оптимизировать процессы и облегчит доступ населения к банковским услугам, в том числе в регионах страны, где банковское проникновение на недостаточном уровне, и предоставит возможность достижению увеличения онлайн-операций, а также упрощению доступа к услугам банка и развитию каналов дистанционных продаж.</w:t>
      </w:r>
    </w:p>
    <w:p xmlns:wp14="http://schemas.microsoft.com/office/word/2010/wordml" w:rsidRPr="008D7B79" w:rsidR="008D7B79" w:rsidP="008D7B79" w:rsidRDefault="008D7B79" w14:paraId="563E97A4" wp14:textId="77777777">
      <w:pPr>
        <w:pStyle w:val="a3"/>
        <w:spacing w:before="0" w:beforeAutospacing="0" w:after="0" w:afterAutospacing="0" w:line="360" w:lineRule="auto"/>
        <w:ind w:firstLine="709"/>
        <w:jc w:val="both"/>
        <w:rPr>
          <w:sz w:val="28"/>
          <w:szCs w:val="28"/>
        </w:rPr>
      </w:pPr>
      <w:r w:rsidRPr="008D7B79">
        <w:rPr>
          <w:sz w:val="28"/>
          <w:szCs w:val="28"/>
        </w:rPr>
        <w:t>Наряду с развитием цифровизации банковских услуг, коммерческим банкам необходимо модернизировать свои автоматизированные банковские системы в соответствии с требованиями международных стандартов.</w:t>
      </w:r>
    </w:p>
    <w:p xmlns:wp14="http://schemas.microsoft.com/office/word/2010/wordml" w:rsidR="008D7B79" w:rsidP="008D7B79" w:rsidRDefault="008D7B79" w14:paraId="61BCE64B" wp14:textId="77777777">
      <w:pPr>
        <w:pStyle w:val="a3"/>
        <w:spacing w:before="0" w:beforeAutospacing="0" w:after="0" w:afterAutospacing="0" w:line="360" w:lineRule="auto"/>
        <w:ind w:firstLine="709"/>
        <w:jc w:val="both"/>
        <w:rPr>
          <w:sz w:val="28"/>
          <w:szCs w:val="28"/>
        </w:rPr>
      </w:pPr>
      <w:r w:rsidRPr="008D7B79">
        <w:rPr>
          <w:sz w:val="28"/>
          <w:szCs w:val="28"/>
        </w:rPr>
        <w:t xml:space="preserve">Повышение уровня финансового посредничества предполагает увеличение доли активов банковской системы к ВВП, что приведет к развитию экономики страны. По банковскому сектору ожидаемый показатель "активы к ВВП" к 2025 году должен достичь 54 процентов. </w:t>
      </w:r>
    </w:p>
    <w:p xmlns:wp14="http://schemas.microsoft.com/office/word/2010/wordml" w:rsidRPr="008D7B79" w:rsidR="008D7B79" w:rsidP="008D7B79" w:rsidRDefault="008D7B79" w14:paraId="71CB6A9B" wp14:textId="77777777">
      <w:pPr>
        <w:pStyle w:val="a3"/>
        <w:spacing w:before="0" w:beforeAutospacing="0" w:after="0" w:afterAutospacing="0" w:line="360" w:lineRule="auto"/>
        <w:ind w:firstLine="709"/>
        <w:jc w:val="both"/>
        <w:rPr>
          <w:sz w:val="28"/>
          <w:szCs w:val="28"/>
        </w:rPr>
      </w:pPr>
      <w:r w:rsidRPr="008D7B79">
        <w:rPr>
          <w:sz w:val="28"/>
          <w:szCs w:val="28"/>
        </w:rPr>
        <w:t>Данные значения были спрогнозированы на основе анализа динамики роста активов к ВВП, а также с учетом внешнеполитических изменений и принятого курса экономического развития страны.</w:t>
      </w:r>
    </w:p>
    <w:p xmlns:wp14="http://schemas.microsoft.com/office/word/2010/wordml" w:rsidRPr="008D7B79" w:rsidR="008D7B79" w:rsidP="008D7B79" w:rsidRDefault="008D7B79" w14:paraId="246FA1D0" wp14:textId="77777777">
      <w:pPr>
        <w:pStyle w:val="a3"/>
        <w:spacing w:before="0" w:beforeAutospacing="0" w:after="0" w:afterAutospacing="0" w:line="360" w:lineRule="auto"/>
        <w:ind w:firstLine="709"/>
        <w:jc w:val="both"/>
        <w:rPr>
          <w:sz w:val="28"/>
          <w:szCs w:val="28"/>
        </w:rPr>
      </w:pPr>
      <w:r w:rsidRPr="008D7B79">
        <w:rPr>
          <w:b/>
          <w:bCs/>
          <w:sz w:val="28"/>
          <w:szCs w:val="28"/>
        </w:rPr>
        <w:t>Внедрение инновационных банковских операций и услуг/технологий</w:t>
      </w:r>
    </w:p>
    <w:p xmlns:wp14="http://schemas.microsoft.com/office/word/2010/wordml" w:rsidRPr="008D7B79" w:rsidR="008D7B79" w:rsidP="008D7B79" w:rsidRDefault="008D7B79" w14:paraId="20B65321" wp14:textId="77777777">
      <w:pPr>
        <w:pStyle w:val="a3"/>
        <w:spacing w:before="0" w:beforeAutospacing="0" w:after="0" w:afterAutospacing="0" w:line="360" w:lineRule="auto"/>
        <w:ind w:firstLine="709"/>
        <w:jc w:val="both"/>
        <w:rPr>
          <w:sz w:val="28"/>
          <w:szCs w:val="28"/>
        </w:rPr>
      </w:pPr>
      <w:r w:rsidRPr="008D7B79">
        <w:rPr>
          <w:sz w:val="28"/>
          <w:szCs w:val="28"/>
        </w:rPr>
        <w:t>Национальный банк в условиях необходимости адаптации новых услуг и технологий, а также расширения числа лиц, предоставляющих финансовые услуги для населения, продолжит работу по приему заявок от поставщиков финансовых услуг, которые ранее не были представлены в банковской и платежной системах Кыргызской Республики. Апробация инновационных банковских операций и услуг/технологий в условиях создания специальной регулятивной песочницы даст возможность заявителям протестировать их, выявить положительные и отрицательные стороны для себя, проанализировать расходы и внедрить их с готовыми бизнес-кейсами. В свою очередь Национальный банк может оценить риски, проанализировать необходимость в изменении регулирования данных операций/услуг.</w:t>
      </w:r>
    </w:p>
    <w:p xmlns:wp14="http://schemas.microsoft.com/office/word/2010/wordml" w:rsidRPr="008D7B79" w:rsidR="008D7B79" w:rsidP="008D7B79" w:rsidRDefault="008D7B79" w14:paraId="228008F6" wp14:textId="77777777">
      <w:pPr>
        <w:pStyle w:val="a3"/>
        <w:spacing w:before="0" w:beforeAutospacing="0" w:after="0" w:afterAutospacing="0" w:line="360" w:lineRule="auto"/>
        <w:ind w:firstLine="709"/>
        <w:jc w:val="both"/>
        <w:rPr>
          <w:sz w:val="28"/>
          <w:szCs w:val="28"/>
        </w:rPr>
      </w:pPr>
      <w:r w:rsidRPr="008D7B79">
        <w:rPr>
          <w:b/>
          <w:bCs/>
          <w:sz w:val="28"/>
          <w:szCs w:val="28"/>
        </w:rPr>
        <w:t>Снижение процентных ставок по кредитам</w:t>
      </w:r>
    </w:p>
    <w:p xmlns:wp14="http://schemas.microsoft.com/office/word/2010/wordml" w:rsidR="008D7B79" w:rsidP="063397BA" w:rsidRDefault="008D7B79" w14:paraId="54C529ED" wp14:textId="5E2ABA5B">
      <w:pPr>
        <w:pStyle w:val="a3"/>
        <w:spacing w:before="0" w:beforeAutospacing="off" w:after="0" w:afterAutospacing="off" w:line="360" w:lineRule="auto"/>
        <w:ind w:firstLine="709"/>
        <w:jc w:val="both"/>
        <w:rPr>
          <w:sz w:val="28"/>
          <w:szCs w:val="28"/>
        </w:rPr>
      </w:pPr>
      <w:r w:rsidRPr="063397BA" w:rsidR="063397BA">
        <w:rPr>
          <w:sz w:val="28"/>
          <w:szCs w:val="28"/>
        </w:rPr>
        <w:t>При необходимости Национальный банк рассмотрит возможность проведения кредитных аукционов с целью предоставления коммерческим банкам кредитных ресурсов в национальной валюте для поддержания ликвидности и кредитования отдельных отраслей экономики с учетом потребностей банковской системы. Данная мера будет способствовать расширению кредитования реального сектора экономики по процентным ставкам ниже рыночных для конечных заемщиков, что в целом приведет к корректировке процентных ставок на рынке кредитных ресурсов и тем самым улучшит инвестиционные условия в финансово-кредитной системе.</w:t>
      </w:r>
    </w:p>
    <w:p xmlns:wp14="http://schemas.microsoft.com/office/word/2010/wordml" w:rsidRPr="008D7B79" w:rsidR="008D7B79" w:rsidP="008D7B79" w:rsidRDefault="008D7B79" w14:paraId="51AD78FB" wp14:textId="77777777">
      <w:pPr>
        <w:pStyle w:val="a3"/>
        <w:spacing w:before="0" w:beforeAutospacing="0" w:after="0" w:afterAutospacing="0" w:line="360" w:lineRule="auto"/>
        <w:ind w:firstLine="709"/>
        <w:jc w:val="both"/>
        <w:rPr>
          <w:sz w:val="28"/>
          <w:szCs w:val="28"/>
        </w:rPr>
      </w:pPr>
      <w:r w:rsidRPr="008D7B79">
        <w:rPr>
          <w:sz w:val="28"/>
          <w:szCs w:val="28"/>
        </w:rPr>
        <w:t>Средства, предоставленные в рамках кредитных аукционов на кредитование экономики, имеют строго целевое назначение и могут быть размещены среди заемщиков коммерческих банков по следующим направлениям: промышленность, сельское хозяйство, строительство, туристическая сфера, транспорт, связь и сфера услуг.</w:t>
      </w:r>
    </w:p>
    <w:p xmlns:wp14="http://schemas.microsoft.com/office/word/2010/wordml" w:rsidRPr="008D7B79" w:rsidR="008D7B79" w:rsidP="008D7B79" w:rsidRDefault="008D7B79" w14:paraId="79A52050" wp14:textId="77777777">
      <w:pPr>
        <w:pStyle w:val="a3"/>
        <w:spacing w:before="0" w:beforeAutospacing="0" w:after="0" w:afterAutospacing="0" w:line="360" w:lineRule="auto"/>
        <w:ind w:firstLine="709"/>
        <w:jc w:val="both"/>
        <w:rPr>
          <w:sz w:val="28"/>
          <w:szCs w:val="28"/>
        </w:rPr>
      </w:pPr>
      <w:r w:rsidRPr="008D7B79">
        <w:rPr>
          <w:sz w:val="28"/>
          <w:szCs w:val="28"/>
        </w:rPr>
        <w:t>Дополнительным решением данного вопроса является внедрение принципов устойчивого финансирования или предоставление "зеленых" кредитов потребителям банковских услуг, которые предусматривают возможность привязки процентной ставки к динамике показателей устойчивого развития.</w:t>
      </w:r>
    </w:p>
    <w:p xmlns:wp14="http://schemas.microsoft.com/office/word/2010/wordml" w:rsidRPr="008D7B79" w:rsidR="008D7B79" w:rsidP="008D7B79" w:rsidRDefault="008D7B79" w14:paraId="11FDAC38" wp14:textId="77777777">
      <w:pPr>
        <w:pStyle w:val="a3"/>
        <w:spacing w:before="0" w:beforeAutospacing="0" w:after="0" w:afterAutospacing="0" w:line="360" w:lineRule="auto"/>
        <w:ind w:firstLine="709"/>
        <w:jc w:val="both"/>
        <w:rPr>
          <w:sz w:val="28"/>
          <w:szCs w:val="28"/>
        </w:rPr>
      </w:pPr>
      <w:r w:rsidRPr="008D7B79">
        <w:rPr>
          <w:sz w:val="28"/>
          <w:szCs w:val="28"/>
        </w:rPr>
        <w:t>Еще одним фактором снижения процентных ставок по кредитам является использование цифровых технологий при предоставлении банковских услуг. Возможность кредитования посредством применения цифровых технологий значительно ускоряет процесс, сокращает издержки кредиторов и заемщиков, а это, в свою очередь, позволяет банкам снижать ставки по кредитам, выдаваемым в дистанционном формате.</w:t>
      </w:r>
    </w:p>
    <w:p xmlns:wp14="http://schemas.microsoft.com/office/word/2010/wordml" w:rsidRPr="008D7B79" w:rsidR="008D7B79" w:rsidP="008D7B79" w:rsidRDefault="008D7B79" w14:paraId="466A3384" wp14:textId="77777777">
      <w:pPr>
        <w:pStyle w:val="a3"/>
        <w:spacing w:before="0" w:beforeAutospacing="0" w:after="0" w:afterAutospacing="0" w:line="360" w:lineRule="auto"/>
        <w:ind w:firstLine="709"/>
        <w:jc w:val="both"/>
        <w:rPr>
          <w:sz w:val="28"/>
          <w:szCs w:val="28"/>
        </w:rPr>
      </w:pPr>
      <w:r w:rsidRPr="008D7B79">
        <w:rPr>
          <w:sz w:val="28"/>
          <w:szCs w:val="28"/>
        </w:rPr>
        <w:t>Важным источником в целях снижения процентных ставок по кредитам также являются ресурсы по капитальной базе банков. При необходимости Национальный банк рассмотрит возможность поэтапного увеличения капитала коммерческих банков, с целью обеспечения безопасности и надежности, а также поддержания финансовой устойчивости банковской системы и капитальной базы, необходимой для покрытия банковских рисков.</w:t>
      </w:r>
    </w:p>
    <w:p xmlns:wp14="http://schemas.microsoft.com/office/word/2010/wordml" w:rsidRPr="008D7B79" w:rsidR="008D7B79" w:rsidP="008D7B79" w:rsidRDefault="008D7B79" w14:paraId="421F8585" wp14:textId="77777777">
      <w:pPr>
        <w:pStyle w:val="a3"/>
        <w:spacing w:before="0" w:beforeAutospacing="0" w:after="0" w:afterAutospacing="0" w:line="360" w:lineRule="auto"/>
        <w:ind w:firstLine="709"/>
        <w:jc w:val="both"/>
        <w:rPr>
          <w:sz w:val="28"/>
          <w:szCs w:val="28"/>
        </w:rPr>
      </w:pPr>
      <w:r w:rsidRPr="008D7B79">
        <w:rPr>
          <w:sz w:val="28"/>
          <w:szCs w:val="28"/>
        </w:rPr>
        <w:t>В целом, улучшение инвестиционного климата отразится и на стоимости привлекаемых ресурсов банковским сектором, а также повысит привлекательность самих коммерческих банков как объектов инвестиционных вложений.</w:t>
      </w:r>
    </w:p>
    <w:p xmlns:wp14="http://schemas.microsoft.com/office/word/2010/wordml" w:rsidRPr="008D7B79" w:rsidR="008D7B79" w:rsidP="008D7B79" w:rsidRDefault="008D7B79" w14:paraId="03EC5D5F" wp14:textId="77777777">
      <w:pPr>
        <w:pStyle w:val="a3"/>
        <w:spacing w:before="0" w:beforeAutospacing="0" w:after="0" w:afterAutospacing="0" w:line="360" w:lineRule="auto"/>
        <w:ind w:firstLine="709"/>
        <w:jc w:val="both"/>
        <w:rPr>
          <w:sz w:val="28"/>
          <w:szCs w:val="28"/>
        </w:rPr>
      </w:pPr>
      <w:r w:rsidRPr="008D7B79">
        <w:rPr>
          <w:sz w:val="28"/>
          <w:szCs w:val="28"/>
        </w:rPr>
        <w:t>Успешная реализация данных мер позволит создать условия для расширения доступа банковских услуг путем снижения их стоимости, повысит экономический потенциал страны через увеличение уровня финансового посредничества.</w:t>
      </w:r>
    </w:p>
    <w:p xmlns:wp14="http://schemas.microsoft.com/office/word/2010/wordml" w:rsidRPr="008D7B79" w:rsidR="008D7B79" w:rsidP="008D7B79" w:rsidRDefault="008D7B79" w14:paraId="4BC58B4D" wp14:textId="77777777">
      <w:pPr>
        <w:pStyle w:val="a3"/>
        <w:spacing w:before="0" w:beforeAutospacing="0" w:after="0" w:afterAutospacing="0" w:line="360" w:lineRule="auto"/>
        <w:ind w:firstLine="709"/>
        <w:jc w:val="both"/>
        <w:rPr>
          <w:sz w:val="28"/>
          <w:szCs w:val="28"/>
        </w:rPr>
      </w:pPr>
      <w:r w:rsidRPr="008D7B79">
        <w:rPr>
          <w:sz w:val="28"/>
          <w:szCs w:val="28"/>
        </w:rPr>
        <w:t>Необходимо понимать, что значение процентных ставок по кредитам напрямую зависит от проведения мероприятий по повышению доверия населения к банковской системе.</w:t>
      </w:r>
    </w:p>
    <w:p xmlns:wp14="http://schemas.microsoft.com/office/word/2010/wordml" w:rsidRPr="008D7B79" w:rsidR="008D7B79" w:rsidP="008D7B79" w:rsidRDefault="008D7B79" w14:paraId="15E723EF" wp14:textId="77777777">
      <w:pPr>
        <w:pStyle w:val="a3"/>
        <w:spacing w:before="0" w:beforeAutospacing="0" w:after="0" w:afterAutospacing="0" w:line="360" w:lineRule="auto"/>
        <w:ind w:firstLine="709"/>
        <w:jc w:val="both"/>
        <w:rPr>
          <w:sz w:val="28"/>
          <w:szCs w:val="28"/>
        </w:rPr>
      </w:pPr>
      <w:r w:rsidRPr="008D7B79">
        <w:rPr>
          <w:sz w:val="28"/>
          <w:szCs w:val="28"/>
        </w:rPr>
        <w:t>Национальный банк продолжит мероприятия по повышению финансовой грамотности населения для воспитания финансово-грамотного гражданского общества. Финансовая грамотность поможет увеличить эффективность использования финансовых инструментов, повысить осведомленность населения о преимуществах и рисках финансовых продуктов.</w:t>
      </w:r>
    </w:p>
    <w:p xmlns:wp14="http://schemas.microsoft.com/office/word/2010/wordml" w:rsidRPr="008D7B79" w:rsidR="008D7B79" w:rsidP="008D7B79" w:rsidRDefault="008D7B79" w14:paraId="497E84A5" wp14:textId="77777777">
      <w:pPr>
        <w:pStyle w:val="a3"/>
        <w:spacing w:before="0" w:beforeAutospacing="0" w:after="0" w:afterAutospacing="0" w:line="360" w:lineRule="auto"/>
        <w:ind w:firstLine="709"/>
        <w:jc w:val="both"/>
        <w:rPr>
          <w:sz w:val="28"/>
          <w:szCs w:val="28"/>
        </w:rPr>
      </w:pPr>
      <w:r w:rsidRPr="008D7B79">
        <w:rPr>
          <w:sz w:val="28"/>
          <w:szCs w:val="28"/>
        </w:rPr>
        <w:t>Кроме того, финансовая грамотность будет способствовать росту депозитов в банковской системе, улучшению качества кредитного портфеля и расширению возможностей для инвестиций, что, в свою очередь, окажет положительное влияние на формирование процентных ставок по кредитам.</w:t>
      </w:r>
    </w:p>
    <w:p xmlns:wp14="http://schemas.microsoft.com/office/word/2010/wordml" w:rsidRPr="008D7B79" w:rsidR="008D7B79" w:rsidP="008D7B79" w:rsidRDefault="008D7B79" w14:paraId="6DDBD8A5" wp14:textId="77777777">
      <w:pPr>
        <w:pStyle w:val="a3"/>
        <w:spacing w:before="0" w:beforeAutospacing="0" w:after="0" w:afterAutospacing="0" w:line="360" w:lineRule="auto"/>
        <w:ind w:firstLine="709"/>
        <w:jc w:val="both"/>
        <w:rPr>
          <w:sz w:val="28"/>
          <w:szCs w:val="28"/>
        </w:rPr>
      </w:pPr>
      <w:r w:rsidRPr="008D7B79">
        <w:rPr>
          <w:sz w:val="28"/>
          <w:szCs w:val="28"/>
        </w:rPr>
        <w:t>Для повышения доверия общественности и участников рынка Национальный банк продолжит политику информационной открытости и транспарентности своей деятельности, посредством совершенствования инструментов коммуникационной политики, что способствует формированию у общественности адекватного понимания политики и действий Национального банка в области денежно-кредитной сферы, банковского надзора и регулирования, финансовой стабильности, платежной системы, а также обсуждению актуальных вопросов и поиску их решений.</w:t>
      </w:r>
    </w:p>
    <w:p xmlns:wp14="http://schemas.microsoft.com/office/word/2010/wordml" w:rsidR="008D7B79" w:rsidP="00152A78" w:rsidRDefault="008D7B79" w14:paraId="1C0157D6" wp14:textId="77777777">
      <w:pPr>
        <w:pStyle w:val="a3"/>
        <w:spacing w:before="0" w:beforeAutospacing="0" w:after="0" w:afterAutospacing="0" w:line="360" w:lineRule="auto"/>
        <w:ind w:firstLine="709"/>
        <w:jc w:val="both"/>
        <w:rPr>
          <w:sz w:val="28"/>
          <w:szCs w:val="28"/>
        </w:rPr>
      </w:pPr>
    </w:p>
    <w:p xmlns:wp14="http://schemas.microsoft.com/office/word/2010/wordml" w:rsidR="008D7B79" w:rsidP="00F95A34" w:rsidRDefault="008D7B79" w14:paraId="3691E7B2" wp14:textId="77777777">
      <w:pPr>
        <w:pStyle w:val="a3"/>
        <w:shd w:val="clear" w:color="auto" w:fill="FFFFFF"/>
        <w:spacing w:before="0" w:beforeAutospacing="0" w:after="0" w:afterAutospacing="0" w:line="360" w:lineRule="auto"/>
        <w:ind w:firstLine="709"/>
        <w:jc w:val="center"/>
        <w:rPr>
          <w:sz w:val="28"/>
          <w:szCs w:val="28"/>
        </w:rPr>
      </w:pPr>
    </w:p>
    <w:p xmlns:wp14="http://schemas.microsoft.com/office/word/2010/wordml" w:rsidR="008D7B79" w:rsidP="00F95A34" w:rsidRDefault="008D7B79" w14:paraId="526770CE" wp14:textId="77777777">
      <w:pPr>
        <w:pStyle w:val="a3"/>
        <w:shd w:val="clear" w:color="auto" w:fill="FFFFFF"/>
        <w:spacing w:before="0" w:beforeAutospacing="0" w:after="0" w:afterAutospacing="0" w:line="360" w:lineRule="auto"/>
        <w:ind w:firstLine="709"/>
        <w:jc w:val="center"/>
        <w:rPr>
          <w:sz w:val="28"/>
          <w:szCs w:val="28"/>
        </w:rPr>
      </w:pPr>
    </w:p>
    <w:p xmlns:wp14="http://schemas.microsoft.com/office/word/2010/wordml" w:rsidR="008D7B79" w:rsidP="063397BA" w:rsidRDefault="008D7B79" w14:paraId="0C6C2CD5" wp14:textId="518D94B1">
      <w:pPr>
        <w:pStyle w:val="a3"/>
        <w:shd w:val="clear" w:color="auto" w:fill="FFFFFF" w:themeFill="background1"/>
        <w:spacing w:before="0" w:beforeAutospacing="off" w:after="0" w:afterAutospacing="off" w:line="360" w:lineRule="auto"/>
        <w:ind w:firstLine="709"/>
        <w:jc w:val="center"/>
        <w:rPr>
          <w:sz w:val="28"/>
          <w:szCs w:val="28"/>
        </w:rPr>
      </w:pPr>
    </w:p>
    <w:p w:rsidR="063397BA" w:rsidP="063397BA" w:rsidRDefault="063397BA" w14:paraId="062ECA5A" w14:textId="77138F28">
      <w:pPr>
        <w:pStyle w:val="a3"/>
        <w:shd w:val="clear" w:color="auto" w:fill="FFFFFF" w:themeFill="background1"/>
        <w:spacing w:before="0" w:beforeAutospacing="off" w:after="0" w:afterAutospacing="off" w:line="360" w:lineRule="auto"/>
        <w:ind w:firstLine="709"/>
        <w:jc w:val="center"/>
        <w:rPr>
          <w:sz w:val="28"/>
          <w:szCs w:val="28"/>
        </w:rPr>
      </w:pPr>
    </w:p>
    <w:p w:rsidR="063397BA" w:rsidP="063397BA" w:rsidRDefault="063397BA" w14:paraId="642CAD43" w14:textId="03802F36">
      <w:pPr>
        <w:pStyle w:val="a3"/>
        <w:shd w:val="clear" w:color="auto" w:fill="FFFFFF" w:themeFill="background1"/>
        <w:spacing w:before="0" w:beforeAutospacing="off" w:after="0" w:afterAutospacing="off" w:line="360" w:lineRule="auto"/>
        <w:ind w:firstLine="709"/>
        <w:jc w:val="center"/>
        <w:rPr>
          <w:sz w:val="28"/>
          <w:szCs w:val="28"/>
        </w:rPr>
      </w:pPr>
    </w:p>
    <w:p w:rsidR="063397BA" w:rsidP="063397BA" w:rsidRDefault="063397BA" w14:paraId="4B93089F" w14:textId="3392C0E7">
      <w:pPr>
        <w:pStyle w:val="a3"/>
        <w:shd w:val="clear" w:color="auto" w:fill="FFFFFF" w:themeFill="background1"/>
        <w:spacing w:before="0" w:beforeAutospacing="off" w:after="0" w:afterAutospacing="off" w:line="360" w:lineRule="auto"/>
        <w:ind w:firstLine="709"/>
        <w:jc w:val="center"/>
        <w:rPr>
          <w:sz w:val="28"/>
          <w:szCs w:val="28"/>
        </w:rPr>
      </w:pPr>
    </w:p>
    <w:p w:rsidR="063397BA" w:rsidP="063397BA" w:rsidRDefault="063397BA" w14:paraId="653B3859" w14:textId="5F69A25B">
      <w:pPr>
        <w:pStyle w:val="a3"/>
        <w:shd w:val="clear" w:color="auto" w:fill="FFFFFF" w:themeFill="background1"/>
        <w:spacing w:before="0" w:beforeAutospacing="off" w:after="0" w:afterAutospacing="off" w:line="360" w:lineRule="auto"/>
        <w:ind w:firstLine="709"/>
        <w:jc w:val="center"/>
        <w:rPr>
          <w:sz w:val="28"/>
          <w:szCs w:val="28"/>
        </w:rPr>
      </w:pPr>
    </w:p>
    <w:p xmlns:wp14="http://schemas.microsoft.com/office/word/2010/wordml" w:rsidRPr="00F95A34" w:rsidR="00F95A34" w:rsidP="00F95A34" w:rsidRDefault="00F95A34" w14:paraId="557536F4" wp14:textId="77777777">
      <w:pPr>
        <w:pStyle w:val="a3"/>
        <w:shd w:val="clear" w:color="auto" w:fill="FFFFFF"/>
        <w:spacing w:before="0" w:beforeAutospacing="0" w:after="0" w:afterAutospacing="0" w:line="360" w:lineRule="auto"/>
        <w:ind w:firstLine="709"/>
        <w:jc w:val="center"/>
        <w:rPr>
          <w:b/>
          <w:bCs/>
          <w:sz w:val="28"/>
          <w:szCs w:val="28"/>
        </w:rPr>
      </w:pPr>
      <w:r w:rsidRPr="00F95A34">
        <w:rPr>
          <w:b/>
          <w:bCs/>
          <w:sz w:val="28"/>
          <w:szCs w:val="28"/>
        </w:rPr>
        <w:t>ЗАКЛЮЧЕНИЕ</w:t>
      </w:r>
    </w:p>
    <w:p xmlns:wp14="http://schemas.microsoft.com/office/word/2010/wordml" w:rsidR="00152A78" w:rsidP="00152A78" w:rsidRDefault="00152A78" w14:paraId="46FA9670" wp14:textId="77777777">
      <w:pPr>
        <w:pStyle w:val="a3"/>
        <w:shd w:val="clear" w:color="auto" w:fill="FFFFFF"/>
        <w:spacing w:before="0" w:beforeAutospacing="0" w:after="0" w:afterAutospacing="0" w:line="360" w:lineRule="auto"/>
        <w:ind w:firstLine="709"/>
        <w:jc w:val="both"/>
        <w:rPr>
          <w:bCs/>
          <w:sz w:val="28"/>
          <w:szCs w:val="28"/>
        </w:rPr>
      </w:pPr>
      <w:r w:rsidRPr="00152A78">
        <w:rPr>
          <w:bCs/>
          <w:sz w:val="28"/>
          <w:szCs w:val="28"/>
        </w:rPr>
        <w:t xml:space="preserve">Таким образом, мы выяснили, что </w:t>
      </w:r>
      <w:r>
        <w:rPr>
          <w:bCs/>
          <w:sz w:val="28"/>
          <w:szCs w:val="28"/>
        </w:rPr>
        <w:t>к</w:t>
      </w:r>
      <w:r w:rsidRPr="00152A78">
        <w:rPr>
          <w:bCs/>
          <w:sz w:val="28"/>
          <w:szCs w:val="28"/>
        </w:rPr>
        <w:t xml:space="preserve">редит (лат. с reditum - ссуда, долг) - это экономические отношения между экономическими партнерами по предоставлению денег или товаров в долг на условиях срочности, возвратности, платности. </w:t>
      </w:r>
    </w:p>
    <w:p xmlns:wp14="http://schemas.microsoft.com/office/word/2010/wordml" w:rsidRPr="00152A78" w:rsidR="00152A78" w:rsidP="00152A78" w:rsidRDefault="00152A78" w14:paraId="6C6AFEC8" wp14:textId="77777777">
      <w:pPr>
        <w:pStyle w:val="a3"/>
        <w:shd w:val="clear" w:color="auto" w:fill="FFFFFF"/>
        <w:spacing w:before="0" w:beforeAutospacing="0" w:after="0" w:afterAutospacing="0" w:line="360" w:lineRule="auto"/>
        <w:ind w:firstLine="709"/>
        <w:jc w:val="both"/>
        <w:rPr>
          <w:bCs/>
          <w:sz w:val="28"/>
          <w:szCs w:val="28"/>
        </w:rPr>
      </w:pPr>
      <w:r w:rsidRPr="00152A78">
        <w:rPr>
          <w:bCs/>
          <w:sz w:val="28"/>
          <w:szCs w:val="28"/>
        </w:rPr>
        <w:t>Классификация представляет собой группировку характеристик рассматриваемых экономических явлений по определенным признакам. Вид кредита – это детальная его характеристика по организационно-экономическим признакам, используемая для классификации кредитов. Формы кредита тесно связаны с его структурой и в определенной степени с сущностью кредитных отношений. Структура кредита включает кредитора, заемщика, ссуженную стоимость и пр. Поэтому кредиты можно классифицировать по различным видам и формам</w:t>
      </w:r>
      <w:r w:rsidRPr="00152A78">
        <w:rPr>
          <w:bCs/>
          <w:sz w:val="28"/>
          <w:szCs w:val="28"/>
          <w:vertAlign w:val="superscript"/>
        </w:rPr>
        <w:footnoteReference w:id="4"/>
      </w:r>
      <w:r w:rsidRPr="00152A78">
        <w:rPr>
          <w:bCs/>
          <w:sz w:val="28"/>
          <w:szCs w:val="28"/>
        </w:rPr>
        <w:t>.</w:t>
      </w:r>
    </w:p>
    <w:p xmlns:wp14="http://schemas.microsoft.com/office/word/2010/wordml" w:rsidRPr="00BF061F" w:rsidR="00152A78" w:rsidP="00152A78" w:rsidRDefault="00152A78" w14:paraId="428AA4DC" wp14:textId="77777777">
      <w:pPr>
        <w:pStyle w:val="a3"/>
        <w:shd w:val="clear" w:color="auto" w:fill="FFFFFF"/>
        <w:spacing w:before="0" w:beforeAutospacing="0" w:after="0" w:afterAutospacing="0" w:line="360" w:lineRule="auto"/>
        <w:ind w:firstLine="709"/>
        <w:jc w:val="both"/>
        <w:rPr>
          <w:color w:val="000000" w:themeColor="text1"/>
          <w:sz w:val="28"/>
          <w:szCs w:val="28"/>
        </w:rPr>
      </w:pPr>
      <w:r w:rsidRPr="00BF061F">
        <w:rPr>
          <w:color w:val="000000" w:themeColor="text1"/>
          <w:sz w:val="28"/>
          <w:szCs w:val="28"/>
        </w:rPr>
        <w:t>Анализ кредитования в Кыргызской Республике показывает, что кредитный рынок страны активно развивается. Согласно отчету Центрального банка Кыргызской Республики, объем выданных кредитов в 2020 году составил 155,6 миллиарда сомов (около 1,8 миллиарда долларов США), что на 20% выше, чем в 2019 году. Однако, нельзя не отметить, что на фоне роста объемов кредитования, наблюдается и рост доли неплатежей по кредитам, что является одной из основных проблем кредитного рынка Кыргызстана.</w:t>
      </w:r>
    </w:p>
    <w:p xmlns:wp14="http://schemas.microsoft.com/office/word/2010/wordml" w:rsidRPr="00BF061F" w:rsidR="00152A78" w:rsidP="00152A78" w:rsidRDefault="00152A78" w14:paraId="5CD72549" wp14:textId="77777777">
      <w:pPr>
        <w:pStyle w:val="a3"/>
        <w:shd w:val="clear" w:color="auto" w:fill="FFFFFF"/>
        <w:spacing w:before="0" w:beforeAutospacing="0" w:after="0" w:afterAutospacing="0" w:line="360" w:lineRule="auto"/>
        <w:ind w:firstLine="709"/>
        <w:jc w:val="both"/>
        <w:rPr>
          <w:color w:val="000000" w:themeColor="text1"/>
          <w:sz w:val="28"/>
          <w:szCs w:val="28"/>
        </w:rPr>
      </w:pPr>
      <w:r w:rsidRPr="00BF061F">
        <w:rPr>
          <w:color w:val="000000" w:themeColor="text1"/>
          <w:sz w:val="28"/>
          <w:szCs w:val="28"/>
        </w:rPr>
        <w:t>Кредитный рынок Кыргызстана, как и в других странах, делится на розничный и корпоративный сегменты. Розничный сегмент включает в себя кредиты на потребительские нужды, автокредитование, ипотеку, микрофинансовые кредиты, кредиты для бизнеса и другие кредитные продукты, которые оказываются физическим лицам. Корпоративный сегмент включает в себя кредиты, выданные предприятиям, организациям и предпринимателям.</w:t>
      </w:r>
    </w:p>
    <w:p xmlns:wp14="http://schemas.microsoft.com/office/word/2010/wordml" w:rsidR="00637E44" w:rsidP="00637E44" w:rsidRDefault="00152A78" w14:paraId="0EB4A201" wp14:textId="77777777">
      <w:pPr>
        <w:pStyle w:val="a3"/>
        <w:spacing w:before="0" w:beforeAutospacing="0" w:after="0" w:afterAutospacing="0" w:line="360" w:lineRule="auto"/>
        <w:ind w:firstLine="709"/>
        <w:jc w:val="both"/>
        <w:rPr>
          <w:color w:val="000000" w:themeColor="text1"/>
          <w:sz w:val="28"/>
          <w:szCs w:val="28"/>
        </w:rPr>
      </w:pPr>
      <w:r w:rsidRPr="00BF061F">
        <w:rPr>
          <w:color w:val="000000" w:themeColor="text1"/>
          <w:sz w:val="28"/>
          <w:szCs w:val="28"/>
        </w:rPr>
        <w:t>Кредитный рынок Кыргызстана представлен множеством кредитных организаций, включая коммерческие банки, микрофинансовые организации и кредитные кооперативы. Среди крупнейших банков в стране можно выделить «Кыргызкую коммерческую банковскую корпорацию», «Демирбанк Кыргызстан», «Кыргызстан», «Кыргызсоцбанк», «Aiyl Bank» и др.</w:t>
      </w:r>
    </w:p>
    <w:p xmlns:wp14="http://schemas.microsoft.com/office/word/2010/wordml" w:rsidRPr="008D7B79" w:rsidR="00637E44" w:rsidP="00637E44" w:rsidRDefault="00637E44" w14:paraId="15A330E9" wp14:textId="77777777">
      <w:pPr>
        <w:pStyle w:val="a3"/>
        <w:spacing w:before="0" w:beforeAutospacing="0" w:after="0" w:afterAutospacing="0" w:line="360" w:lineRule="auto"/>
        <w:ind w:firstLine="709"/>
        <w:jc w:val="both"/>
        <w:rPr>
          <w:sz w:val="28"/>
          <w:szCs w:val="28"/>
        </w:rPr>
      </w:pPr>
      <w:r w:rsidRPr="00637E44">
        <w:rPr>
          <w:sz w:val="28"/>
          <w:szCs w:val="28"/>
        </w:rPr>
        <w:t xml:space="preserve"> </w:t>
      </w:r>
      <w:r w:rsidRPr="008D7B79">
        <w:rPr>
          <w:sz w:val="28"/>
          <w:szCs w:val="28"/>
        </w:rPr>
        <w:t>Учитывая современные и перспективные макроэкономические условия, необходимо уделять особое внимание развитию традиционных банковских услуг. Работая в этом направлении, разумно перенимать опыт как стран ЕАЭС, так и других зарубежных развитых и развивающихся стран с применением международных стандартов, при этом не забывая, что Кыргызстан также может быть и новатором в области банковских продуктов, которые так или иначе могут оказать положительное влияние как на банковский сектор, так и на экономику страны в целом.</w:t>
      </w:r>
    </w:p>
    <w:p xmlns:wp14="http://schemas.microsoft.com/office/word/2010/wordml" w:rsidRPr="008D7B79" w:rsidR="00637E44" w:rsidP="00637E44" w:rsidRDefault="00637E44" w14:paraId="443959D1" wp14:textId="77777777">
      <w:pPr>
        <w:pStyle w:val="a3"/>
        <w:spacing w:before="0" w:beforeAutospacing="0" w:after="0" w:afterAutospacing="0" w:line="360" w:lineRule="auto"/>
        <w:ind w:firstLine="709"/>
        <w:jc w:val="both"/>
        <w:rPr>
          <w:sz w:val="28"/>
          <w:szCs w:val="28"/>
        </w:rPr>
      </w:pPr>
      <w:r w:rsidRPr="008D7B79">
        <w:rPr>
          <w:sz w:val="28"/>
          <w:szCs w:val="28"/>
        </w:rPr>
        <w:t>В нынешних условиях, когда большая часть населения уже знакома как с самим понятием банка, так и с основными его услугами (депозиты и кредиты), необходима дифференциация и повышение качества этих предоставляемых услуг.</w:t>
      </w:r>
    </w:p>
    <w:p xmlns:wp14="http://schemas.microsoft.com/office/word/2010/wordml" w:rsidRPr="008D7B79" w:rsidR="00637E44" w:rsidP="00637E44" w:rsidRDefault="00637E44" w14:paraId="513228F2" wp14:textId="77777777">
      <w:pPr>
        <w:pStyle w:val="a3"/>
        <w:spacing w:before="0" w:beforeAutospacing="0" w:after="0" w:afterAutospacing="0" w:line="360" w:lineRule="auto"/>
        <w:ind w:firstLine="709"/>
        <w:jc w:val="both"/>
        <w:rPr>
          <w:sz w:val="28"/>
          <w:szCs w:val="28"/>
        </w:rPr>
      </w:pPr>
      <w:r w:rsidRPr="008D7B79">
        <w:rPr>
          <w:sz w:val="28"/>
          <w:szCs w:val="28"/>
        </w:rPr>
        <w:t>Цифровизация банковских услуг позволит оптимизировать процессы и облегчит доступ населения к банковским услугам, в том числе в регионах страны, где банковское проникновение на недостаточном уровне, и предоставит возможность достижению увеличения онлайн-операций, а также упрощению доступа к услугам банка и развитию каналов дистанционных продаж.</w:t>
      </w:r>
    </w:p>
    <w:p xmlns:wp14="http://schemas.microsoft.com/office/word/2010/wordml" w:rsidRPr="008D7B79" w:rsidR="00637E44" w:rsidP="00637E44" w:rsidRDefault="00637E44" w14:paraId="01A124B6" wp14:textId="77777777">
      <w:pPr>
        <w:pStyle w:val="a3"/>
        <w:spacing w:before="0" w:beforeAutospacing="0" w:after="0" w:afterAutospacing="0" w:line="360" w:lineRule="auto"/>
        <w:ind w:firstLine="709"/>
        <w:jc w:val="both"/>
        <w:rPr>
          <w:sz w:val="28"/>
          <w:szCs w:val="28"/>
        </w:rPr>
      </w:pPr>
      <w:r w:rsidRPr="008D7B79">
        <w:rPr>
          <w:sz w:val="28"/>
          <w:szCs w:val="28"/>
        </w:rPr>
        <w:t>Наряду с развитием цифровизации банковских услуг, коммерческим банкам необходимо модернизировать свои автоматизированные банковские системы в соответствии с требованиями международных стандартов.</w:t>
      </w:r>
    </w:p>
    <w:p xmlns:wp14="http://schemas.microsoft.com/office/word/2010/wordml" w:rsidR="00152A78" w:rsidP="00152A78" w:rsidRDefault="00152A78" w14:paraId="709E88E4" wp14:textId="77777777">
      <w:pPr>
        <w:pStyle w:val="a3"/>
        <w:shd w:val="clear" w:color="auto" w:fill="FFFFFF"/>
        <w:spacing w:before="0" w:beforeAutospacing="0" w:after="0" w:afterAutospacing="0" w:line="360" w:lineRule="auto"/>
        <w:ind w:firstLine="709"/>
        <w:jc w:val="both"/>
        <w:rPr>
          <w:color w:val="000000" w:themeColor="text1"/>
          <w:sz w:val="28"/>
          <w:szCs w:val="28"/>
        </w:rPr>
      </w:pPr>
    </w:p>
    <w:p xmlns:wp14="http://schemas.microsoft.com/office/word/2010/wordml" w:rsidR="00152A78" w:rsidP="00637E44" w:rsidRDefault="00152A78" w14:paraId="508C98E9" wp14:textId="77777777">
      <w:pPr>
        <w:pStyle w:val="a3"/>
        <w:shd w:val="clear" w:color="auto" w:fill="FFFFFF"/>
        <w:spacing w:before="0" w:beforeAutospacing="0" w:after="0" w:afterAutospacing="0" w:line="360" w:lineRule="auto"/>
        <w:rPr>
          <w:color w:val="000000" w:themeColor="text1"/>
          <w:sz w:val="28"/>
          <w:szCs w:val="28"/>
        </w:rPr>
      </w:pPr>
    </w:p>
    <w:p xmlns:wp14="http://schemas.microsoft.com/office/word/2010/wordml" w:rsidR="00637E44" w:rsidP="00637E44" w:rsidRDefault="00637E44" w14:paraId="779F8E76" wp14:textId="77777777">
      <w:pPr>
        <w:pStyle w:val="a3"/>
        <w:shd w:val="clear" w:color="auto" w:fill="FFFFFF"/>
        <w:spacing w:before="0" w:beforeAutospacing="0" w:after="0" w:afterAutospacing="0" w:line="360" w:lineRule="auto"/>
        <w:rPr>
          <w:b/>
          <w:bCs/>
          <w:sz w:val="28"/>
          <w:szCs w:val="28"/>
        </w:rPr>
      </w:pPr>
    </w:p>
    <w:p xmlns:wp14="http://schemas.microsoft.com/office/word/2010/wordml" w:rsidR="00F95A34" w:rsidP="009A2B6E" w:rsidRDefault="009A2B6E" w14:paraId="53E3F0DB" wp14:textId="77777777">
      <w:pPr>
        <w:pStyle w:val="a3"/>
        <w:shd w:val="clear" w:color="auto" w:fill="FFFFFF"/>
        <w:spacing w:before="0" w:beforeAutospacing="0" w:after="0" w:afterAutospacing="0" w:line="360" w:lineRule="auto"/>
        <w:ind w:firstLine="709"/>
        <w:jc w:val="center"/>
        <w:rPr>
          <w:b/>
          <w:bCs/>
          <w:sz w:val="28"/>
          <w:szCs w:val="28"/>
        </w:rPr>
      </w:pPr>
      <w:r>
        <w:rPr>
          <w:b/>
          <w:bCs/>
          <w:sz w:val="28"/>
          <w:szCs w:val="28"/>
        </w:rPr>
        <w:t xml:space="preserve">СПИСОК ИСПОЛЬЗОВАННОЙ </w:t>
      </w:r>
      <w:r w:rsidRPr="00F95A34" w:rsidR="00F95A34">
        <w:rPr>
          <w:b/>
          <w:bCs/>
          <w:sz w:val="28"/>
          <w:szCs w:val="28"/>
        </w:rPr>
        <w:t>ЛИТЕРАТУРЫ</w:t>
      </w:r>
    </w:p>
    <w:p xmlns:wp14="http://schemas.microsoft.com/office/word/2010/wordml" w:rsidR="002C7416" w:rsidP="009A2B6E" w:rsidRDefault="002C7416" w14:paraId="6E197866" wp14:textId="77777777">
      <w:pPr>
        <w:pStyle w:val="a3"/>
        <w:shd w:val="clear" w:color="auto" w:fill="FFFFFF"/>
        <w:spacing w:before="0" w:beforeAutospacing="0" w:after="0" w:afterAutospacing="0" w:line="360" w:lineRule="auto"/>
        <w:ind w:firstLine="709"/>
        <w:jc w:val="center"/>
        <w:rPr>
          <w:b/>
          <w:bCs/>
          <w:sz w:val="28"/>
          <w:szCs w:val="28"/>
        </w:rPr>
      </w:pPr>
      <w:r>
        <w:rPr>
          <w:b/>
          <w:bCs/>
          <w:sz w:val="28"/>
          <w:szCs w:val="28"/>
        </w:rPr>
        <w:t>Научная литература:</w:t>
      </w:r>
    </w:p>
    <w:p xmlns:wp14="http://schemas.microsoft.com/office/word/2010/wordml" w:rsidRPr="009A2B6E" w:rsidR="009A2B6E" w:rsidP="063397BA" w:rsidRDefault="002C7416" w14:paraId="7A132212" wp14:textId="78D10A08">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1. </w:t>
      </w:r>
      <w:r w:rsidRPr="063397BA" w:rsidR="063397BA">
        <w:rPr>
          <w:sz w:val="28"/>
          <w:szCs w:val="28"/>
        </w:rPr>
        <w:t>Аламанова</w:t>
      </w:r>
      <w:r w:rsidRPr="063397BA" w:rsidR="063397BA">
        <w:rPr>
          <w:sz w:val="28"/>
          <w:szCs w:val="28"/>
        </w:rPr>
        <w:t xml:space="preserve"> Ч. Б. Особенности и закономерности развития банковской конкуренции в Кыргызской Республике / Ч. Б. </w:t>
      </w:r>
      <w:r w:rsidRPr="063397BA" w:rsidR="063397BA">
        <w:rPr>
          <w:sz w:val="28"/>
          <w:szCs w:val="28"/>
        </w:rPr>
        <w:t>Аламанова</w:t>
      </w:r>
      <w:r w:rsidRPr="063397BA" w:rsidR="063397BA">
        <w:rPr>
          <w:sz w:val="28"/>
          <w:szCs w:val="28"/>
        </w:rPr>
        <w:t xml:space="preserve"> Ж. Б. Сеитова // Вестник Кыргызско-Российского Славянского университета. – 2017. – No17(2). – С. </w:t>
      </w:r>
      <w:r w:rsidRPr="063397BA" w:rsidR="063397BA">
        <w:rPr>
          <w:sz w:val="28"/>
          <w:szCs w:val="28"/>
        </w:rPr>
        <w:t>8-11</w:t>
      </w:r>
      <w:r w:rsidRPr="063397BA" w:rsidR="063397BA">
        <w:rPr>
          <w:sz w:val="28"/>
          <w:szCs w:val="28"/>
        </w:rPr>
        <w:t>.</w:t>
      </w:r>
    </w:p>
    <w:p xmlns:wp14="http://schemas.microsoft.com/office/word/2010/wordml" w:rsidR="009A2B6E" w:rsidP="063397BA" w:rsidRDefault="002C7416" w14:paraId="3380F8D4" wp14:textId="01288547">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2. Алиева И. А. Взаимодействие реального и финансового секторов экономики как условие обеспечения экономической безопасности в условиях региональной интеграции / </w:t>
      </w:r>
      <w:r w:rsidRPr="063397BA" w:rsidR="063397BA">
        <w:rPr>
          <w:sz w:val="28"/>
          <w:szCs w:val="28"/>
        </w:rPr>
        <w:t>И. А.</w:t>
      </w:r>
      <w:r w:rsidRPr="063397BA" w:rsidR="063397BA">
        <w:rPr>
          <w:sz w:val="28"/>
          <w:szCs w:val="28"/>
        </w:rPr>
        <w:t xml:space="preserve"> Алиева, С. К. </w:t>
      </w:r>
      <w:r w:rsidRPr="063397BA" w:rsidR="063397BA">
        <w:rPr>
          <w:sz w:val="28"/>
          <w:szCs w:val="28"/>
        </w:rPr>
        <w:t>Омурова</w:t>
      </w:r>
      <w:r w:rsidRPr="063397BA" w:rsidR="063397BA">
        <w:rPr>
          <w:sz w:val="28"/>
          <w:szCs w:val="28"/>
        </w:rPr>
        <w:t xml:space="preserve"> // Вестник Кыргызско-Российского Славянского университета. –2017. – 17(6). – С. </w:t>
      </w:r>
      <w:r w:rsidRPr="063397BA" w:rsidR="063397BA">
        <w:rPr>
          <w:sz w:val="28"/>
          <w:szCs w:val="28"/>
        </w:rPr>
        <w:t>11-16</w:t>
      </w:r>
      <w:r w:rsidRPr="063397BA" w:rsidR="063397BA">
        <w:rPr>
          <w:sz w:val="28"/>
          <w:szCs w:val="28"/>
        </w:rPr>
        <w:t>.</w:t>
      </w:r>
    </w:p>
    <w:p xmlns:wp14="http://schemas.microsoft.com/office/word/2010/wordml" w:rsidRPr="009A2B6E" w:rsidR="002C7416" w:rsidP="063397BA" w:rsidRDefault="002C7416" w14:paraId="52B352A1" wp14:textId="556DCCBF">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3. Архипов А. И. Экономика: Учеб. для вузов /ред. Архипов А. И., Большаков А. К.- Изд. 3-е, </w:t>
      </w:r>
      <w:r w:rsidRPr="063397BA" w:rsidR="063397BA">
        <w:rPr>
          <w:sz w:val="28"/>
          <w:szCs w:val="28"/>
        </w:rPr>
        <w:t>перераб</w:t>
      </w:r>
      <w:r w:rsidRPr="063397BA" w:rsidR="063397BA">
        <w:rPr>
          <w:sz w:val="28"/>
          <w:szCs w:val="28"/>
        </w:rPr>
        <w:t xml:space="preserve">., доп. М.: ТК </w:t>
      </w:r>
      <w:r w:rsidRPr="063397BA" w:rsidR="063397BA">
        <w:rPr>
          <w:sz w:val="28"/>
          <w:szCs w:val="28"/>
        </w:rPr>
        <w:t>Велби</w:t>
      </w:r>
      <w:r w:rsidRPr="063397BA" w:rsidR="063397BA">
        <w:rPr>
          <w:sz w:val="28"/>
          <w:szCs w:val="28"/>
        </w:rPr>
        <w:t xml:space="preserve"> Проспект, 2006. – 840 с.</w:t>
      </w:r>
    </w:p>
    <w:p xmlns:wp14="http://schemas.microsoft.com/office/word/2010/wordml" w:rsidRPr="009A2B6E" w:rsidR="009A2B6E" w:rsidP="063397BA" w:rsidRDefault="002C7416" w14:paraId="41790E94" wp14:textId="2509ACAF">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4. Аюпова Р. А. Концепции развития банковской системы Кыргызской Республики //Вестник КРСУ. – 2008. – Том 8, No 3. – С. </w:t>
      </w:r>
      <w:r w:rsidRPr="063397BA" w:rsidR="063397BA">
        <w:rPr>
          <w:sz w:val="28"/>
          <w:szCs w:val="28"/>
        </w:rPr>
        <w:t>50-53</w:t>
      </w:r>
      <w:r w:rsidRPr="063397BA" w:rsidR="063397BA">
        <w:rPr>
          <w:sz w:val="28"/>
          <w:szCs w:val="28"/>
        </w:rPr>
        <w:t>.</w:t>
      </w:r>
    </w:p>
    <w:p xmlns:wp14="http://schemas.microsoft.com/office/word/2010/wordml" w:rsidR="009A2B6E" w:rsidP="063397BA" w:rsidRDefault="002C7416" w14:paraId="29826DE6" wp14:textId="625CDE19">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5. </w:t>
      </w:r>
      <w:r w:rsidRPr="063397BA" w:rsidR="063397BA">
        <w:rPr>
          <w:sz w:val="28"/>
          <w:szCs w:val="28"/>
        </w:rPr>
        <w:t>Бектенова</w:t>
      </w:r>
      <w:r w:rsidRPr="063397BA" w:rsidR="063397BA">
        <w:rPr>
          <w:sz w:val="28"/>
          <w:szCs w:val="28"/>
        </w:rPr>
        <w:t xml:space="preserve"> Д. Ч. Особенности развития банковского сектора экономики </w:t>
      </w:r>
      <w:r w:rsidRPr="063397BA" w:rsidR="063397BA">
        <w:rPr>
          <w:sz w:val="28"/>
          <w:szCs w:val="28"/>
        </w:rPr>
        <w:t>Кыргызстанав</w:t>
      </w:r>
      <w:r w:rsidRPr="063397BA" w:rsidR="063397BA">
        <w:rPr>
          <w:sz w:val="28"/>
          <w:szCs w:val="28"/>
        </w:rPr>
        <w:t xml:space="preserve"> условиях перехода к рынку // Вестник КРСУ. – 2009. – Том 9, No 9. – С. </w:t>
      </w:r>
      <w:r w:rsidRPr="063397BA" w:rsidR="063397BA">
        <w:rPr>
          <w:sz w:val="28"/>
          <w:szCs w:val="28"/>
        </w:rPr>
        <w:t>71-77</w:t>
      </w:r>
      <w:r w:rsidRPr="063397BA" w:rsidR="063397BA">
        <w:rPr>
          <w:sz w:val="28"/>
          <w:szCs w:val="28"/>
        </w:rPr>
        <w:t>.</w:t>
      </w:r>
    </w:p>
    <w:p xmlns:wp14="http://schemas.microsoft.com/office/word/2010/wordml" w:rsidRPr="009A2B6E" w:rsidR="002C7416" w:rsidP="063397BA" w:rsidRDefault="002C7416" w14:paraId="4D53821C" wp14:textId="78A24382">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6. Грязнова А. Г. Экономическая теория: Учебное пособие. / </w:t>
      </w:r>
      <w:r w:rsidRPr="063397BA" w:rsidR="063397BA">
        <w:rPr>
          <w:sz w:val="28"/>
          <w:szCs w:val="28"/>
        </w:rPr>
        <w:t>А.Г.Грязнова</w:t>
      </w:r>
      <w:r w:rsidRPr="063397BA" w:rsidR="063397BA">
        <w:rPr>
          <w:sz w:val="28"/>
          <w:szCs w:val="28"/>
        </w:rPr>
        <w:t>. – М.: КНОРУС, 2007. – 464 с.</w:t>
      </w:r>
    </w:p>
    <w:p xmlns:wp14="http://schemas.microsoft.com/office/word/2010/wordml" w:rsidRPr="009A2B6E" w:rsidR="002C7416" w:rsidP="063397BA" w:rsidRDefault="002C7416" w14:paraId="2735D6A3" wp14:textId="33B0E7CA">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7. </w:t>
      </w:r>
      <w:r w:rsidRPr="063397BA" w:rsidR="063397BA">
        <w:rPr>
          <w:sz w:val="28"/>
          <w:szCs w:val="28"/>
        </w:rPr>
        <w:t xml:space="preserve">Джолдубаева </w:t>
      </w:r>
      <w:r w:rsidRPr="063397BA" w:rsidR="063397BA">
        <w:rPr>
          <w:sz w:val="28"/>
          <w:szCs w:val="28"/>
        </w:rPr>
        <w:t xml:space="preserve">А. Э. Банковское кредитование как альтернативный источник финансирования основного капитала предприятий в Кыргызской Республике </w:t>
      </w:r>
      <w:r w:rsidRPr="063397BA" w:rsidR="063397BA">
        <w:rPr>
          <w:sz w:val="28"/>
          <w:szCs w:val="28"/>
        </w:rPr>
        <w:t>насовременном</w:t>
      </w:r>
      <w:r w:rsidRPr="063397BA" w:rsidR="063397BA">
        <w:rPr>
          <w:sz w:val="28"/>
          <w:szCs w:val="28"/>
        </w:rPr>
        <w:t xml:space="preserve"> этапе // Вестник КРСУ. – 2014. – Том 14, No 8.</w:t>
      </w:r>
    </w:p>
    <w:p xmlns:wp14="http://schemas.microsoft.com/office/word/2010/wordml" w:rsidR="009A2B6E" w:rsidP="063397BA" w:rsidRDefault="002C7416" w14:paraId="63DA7523" wp14:textId="3FEE28D1">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8. Ершова </w:t>
      </w:r>
      <w:r w:rsidRPr="063397BA" w:rsidR="063397BA">
        <w:rPr>
          <w:sz w:val="28"/>
          <w:szCs w:val="28"/>
        </w:rPr>
        <w:t>Г. А.</w:t>
      </w:r>
      <w:r w:rsidRPr="063397BA" w:rsidR="063397BA">
        <w:rPr>
          <w:sz w:val="28"/>
          <w:szCs w:val="28"/>
        </w:rPr>
        <w:t xml:space="preserve"> Повышение эффективности работы банковской системы Кыргызстана //AUCA </w:t>
      </w:r>
      <w:r w:rsidRPr="063397BA" w:rsidR="063397BA">
        <w:rPr>
          <w:sz w:val="28"/>
          <w:szCs w:val="28"/>
        </w:rPr>
        <w:t>Academic</w:t>
      </w:r>
      <w:r w:rsidRPr="063397BA" w:rsidR="063397BA">
        <w:rPr>
          <w:sz w:val="28"/>
          <w:szCs w:val="28"/>
        </w:rPr>
        <w:t xml:space="preserve"> Review, 2006. – PP. </w:t>
      </w:r>
      <w:r w:rsidRPr="063397BA" w:rsidR="063397BA">
        <w:rPr>
          <w:sz w:val="28"/>
          <w:szCs w:val="28"/>
        </w:rPr>
        <w:t>43-48</w:t>
      </w:r>
      <w:r w:rsidRPr="063397BA" w:rsidR="063397BA">
        <w:rPr>
          <w:sz w:val="28"/>
          <w:szCs w:val="28"/>
        </w:rPr>
        <w:t>.</w:t>
      </w:r>
    </w:p>
    <w:p xmlns:wp14="http://schemas.microsoft.com/office/word/2010/wordml" w:rsidRPr="009A2B6E" w:rsidR="002C7416" w:rsidP="063397BA" w:rsidRDefault="002C7416" w14:paraId="4AB8A3B6" wp14:textId="6108CD4B">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9. Иванов А. П. Банковский кредит как форма инвестирования предприятий /А. П. </w:t>
      </w:r>
      <w:r w:rsidRPr="063397BA" w:rsidR="063397BA">
        <w:rPr>
          <w:sz w:val="28"/>
          <w:szCs w:val="28"/>
        </w:rPr>
        <w:t>Иванов./</w:t>
      </w:r>
      <w:r w:rsidRPr="063397BA" w:rsidR="063397BA">
        <w:rPr>
          <w:sz w:val="28"/>
          <w:szCs w:val="28"/>
        </w:rPr>
        <w:t xml:space="preserve">/Финансы. -2005. - № 4. - С. </w:t>
      </w:r>
      <w:r w:rsidRPr="063397BA" w:rsidR="063397BA">
        <w:rPr>
          <w:sz w:val="28"/>
          <w:szCs w:val="28"/>
        </w:rPr>
        <w:t>61 – 65</w:t>
      </w:r>
      <w:r w:rsidRPr="063397BA" w:rsidR="063397BA">
        <w:rPr>
          <w:sz w:val="28"/>
          <w:szCs w:val="28"/>
        </w:rPr>
        <w:t>.</w:t>
      </w:r>
    </w:p>
    <w:p xmlns:wp14="http://schemas.microsoft.com/office/word/2010/wordml" w:rsidR="00152A78" w:rsidP="002C7416" w:rsidRDefault="00152A78" w14:paraId="7818863E" wp14:textId="77777777">
      <w:pPr>
        <w:pStyle w:val="a3"/>
        <w:shd w:val="clear" w:color="auto" w:fill="FFFFFF"/>
        <w:spacing w:before="0" w:beforeAutospacing="0" w:after="0" w:afterAutospacing="0" w:line="360" w:lineRule="auto"/>
        <w:ind w:firstLine="709"/>
        <w:jc w:val="both"/>
        <w:rPr>
          <w:bCs/>
          <w:sz w:val="28"/>
          <w:szCs w:val="28"/>
        </w:rPr>
      </w:pPr>
    </w:p>
    <w:p xmlns:wp14="http://schemas.microsoft.com/office/word/2010/wordml" w:rsidR="002C7416" w:rsidP="063397BA" w:rsidRDefault="002C7416" w14:paraId="749BCD7B" wp14:textId="1D7E97DE">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10. </w:t>
      </w:r>
      <w:r w:rsidRPr="063397BA" w:rsidR="063397BA">
        <w:rPr>
          <w:sz w:val="28"/>
          <w:szCs w:val="28"/>
        </w:rPr>
        <w:t>Келеш</w:t>
      </w:r>
      <w:r w:rsidRPr="063397BA" w:rsidR="063397BA">
        <w:rPr>
          <w:sz w:val="28"/>
          <w:szCs w:val="28"/>
        </w:rPr>
        <w:t xml:space="preserve"> И. Размер банков и воздействие доли участия на эффективность банков Кыргызстана // Сборник материалов конференции «Национальная система денежного обращения: становление и перспективы развития», посвященной 20-летию </w:t>
      </w:r>
      <w:r w:rsidRPr="063397BA" w:rsidR="063397BA">
        <w:rPr>
          <w:sz w:val="28"/>
          <w:szCs w:val="28"/>
        </w:rPr>
        <w:t>кыргызского сома</w:t>
      </w:r>
      <w:r w:rsidRPr="063397BA" w:rsidR="063397BA">
        <w:rPr>
          <w:sz w:val="28"/>
          <w:szCs w:val="28"/>
        </w:rPr>
        <w:t xml:space="preserve">, 6 марта 2013 г., Бишкек. – C. </w:t>
      </w:r>
      <w:r w:rsidRPr="063397BA" w:rsidR="063397BA">
        <w:rPr>
          <w:sz w:val="28"/>
          <w:szCs w:val="28"/>
        </w:rPr>
        <w:t>50-57</w:t>
      </w:r>
      <w:r w:rsidRPr="063397BA" w:rsidR="063397BA">
        <w:rPr>
          <w:sz w:val="28"/>
          <w:szCs w:val="28"/>
        </w:rPr>
        <w:t>.</w:t>
      </w:r>
    </w:p>
    <w:p xmlns:wp14="http://schemas.microsoft.com/office/word/2010/wordml" w:rsidRPr="002C7416" w:rsidR="009A2B6E" w:rsidP="063397BA" w:rsidRDefault="002C7416" w14:paraId="18A2B342" wp14:textId="51520120">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11. Карташов А. В. Государственный кредит и его формы /А. В. Карташов. //Право и государство. -2006. - № 9. - С. </w:t>
      </w:r>
      <w:r w:rsidRPr="063397BA" w:rsidR="063397BA">
        <w:rPr>
          <w:sz w:val="28"/>
          <w:szCs w:val="28"/>
        </w:rPr>
        <w:t>122 – 127</w:t>
      </w:r>
      <w:r w:rsidRPr="063397BA" w:rsidR="063397BA">
        <w:rPr>
          <w:sz w:val="28"/>
          <w:szCs w:val="28"/>
        </w:rPr>
        <w:t>.</w:t>
      </w:r>
    </w:p>
    <w:p xmlns:wp14="http://schemas.microsoft.com/office/word/2010/wordml" w:rsidR="002C7416" w:rsidP="063397BA" w:rsidRDefault="002C7416" w14:paraId="34D29DA5" wp14:textId="18809B8E">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12. </w:t>
      </w:r>
      <w:r w:rsidRPr="063397BA" w:rsidR="063397BA">
        <w:rPr>
          <w:sz w:val="28"/>
          <w:szCs w:val="28"/>
        </w:rPr>
        <w:t>Куручбекова</w:t>
      </w:r>
      <w:r w:rsidRPr="063397BA" w:rsidR="063397BA">
        <w:rPr>
          <w:sz w:val="28"/>
          <w:szCs w:val="28"/>
        </w:rPr>
        <w:t xml:space="preserve"> А. Б. Структура финансового сектора Кыргызской Республики // </w:t>
      </w:r>
      <w:r w:rsidRPr="063397BA" w:rsidR="063397BA">
        <w:rPr>
          <w:sz w:val="28"/>
          <w:szCs w:val="28"/>
        </w:rPr>
        <w:t>Наука,образование</w:t>
      </w:r>
      <w:r w:rsidRPr="063397BA" w:rsidR="063397BA">
        <w:rPr>
          <w:sz w:val="28"/>
          <w:szCs w:val="28"/>
        </w:rPr>
        <w:t xml:space="preserve"> и культура. – 2017. – No 3. – С. </w:t>
      </w:r>
      <w:r w:rsidRPr="063397BA" w:rsidR="063397BA">
        <w:rPr>
          <w:sz w:val="28"/>
          <w:szCs w:val="28"/>
        </w:rPr>
        <w:t>21-24</w:t>
      </w:r>
      <w:r w:rsidRPr="063397BA" w:rsidR="063397BA">
        <w:rPr>
          <w:sz w:val="28"/>
          <w:szCs w:val="28"/>
        </w:rPr>
        <w:t>.</w:t>
      </w:r>
    </w:p>
    <w:p xmlns:wp14="http://schemas.microsoft.com/office/word/2010/wordml" w:rsidR="002C7416" w:rsidP="063397BA" w:rsidRDefault="002C7416" w14:paraId="3EB40A3E" wp14:textId="4AD2617C">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13. Ларина </w:t>
      </w:r>
      <w:r w:rsidRPr="063397BA" w:rsidR="063397BA">
        <w:rPr>
          <w:sz w:val="28"/>
          <w:szCs w:val="28"/>
        </w:rPr>
        <w:t>Т. М.</w:t>
      </w:r>
      <w:r w:rsidRPr="063397BA" w:rsidR="063397BA">
        <w:rPr>
          <w:sz w:val="28"/>
          <w:szCs w:val="28"/>
        </w:rPr>
        <w:t xml:space="preserve"> Потребительский кредит: Понятие и способы кредитования / Т. М. Ларина. // Юридический аналитический журнал. - 2004. - </w:t>
      </w:r>
      <w:r w:rsidRPr="063397BA" w:rsidR="063397BA">
        <w:rPr>
          <w:sz w:val="28"/>
          <w:szCs w:val="28"/>
        </w:rPr>
        <w:t>№ 2 - 3</w:t>
      </w:r>
      <w:r w:rsidRPr="063397BA" w:rsidR="063397BA">
        <w:rPr>
          <w:sz w:val="28"/>
          <w:szCs w:val="28"/>
        </w:rPr>
        <w:t xml:space="preserve">. - С. </w:t>
      </w:r>
      <w:r w:rsidRPr="063397BA" w:rsidR="063397BA">
        <w:rPr>
          <w:sz w:val="28"/>
          <w:szCs w:val="28"/>
        </w:rPr>
        <w:t>137 - 139</w:t>
      </w:r>
      <w:r w:rsidRPr="063397BA" w:rsidR="063397BA">
        <w:rPr>
          <w:sz w:val="28"/>
          <w:szCs w:val="28"/>
        </w:rPr>
        <w:t>.</w:t>
      </w:r>
    </w:p>
    <w:p xmlns:wp14="http://schemas.microsoft.com/office/word/2010/wordml" w:rsidR="002C7416" w:rsidP="063397BA" w:rsidRDefault="002C7416" w14:paraId="25542876" wp14:textId="48A15012">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14. Липсиц И. В. Экономика: Учебник. – 3- изд., стер. /</w:t>
      </w:r>
      <w:r w:rsidRPr="063397BA" w:rsidR="063397BA">
        <w:rPr>
          <w:sz w:val="28"/>
          <w:szCs w:val="28"/>
        </w:rPr>
        <w:t>И.В.Липсиц</w:t>
      </w:r>
      <w:r w:rsidRPr="063397BA" w:rsidR="063397BA">
        <w:rPr>
          <w:sz w:val="28"/>
          <w:szCs w:val="28"/>
        </w:rPr>
        <w:t>. – М.: Омега-Л, 2007. – 656 с.</w:t>
      </w:r>
    </w:p>
    <w:p xmlns:wp14="http://schemas.microsoft.com/office/word/2010/wordml" w:rsidR="002C7416" w:rsidP="063397BA" w:rsidRDefault="002C7416" w14:paraId="6699DED0" wp14:textId="01D64D6E">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15. Новикова Н. А., Орлова Н. В. 100 вопросов о кредите</w:t>
      </w:r>
      <w:r w:rsidRPr="063397BA" w:rsidR="063397BA">
        <w:rPr>
          <w:sz w:val="28"/>
          <w:szCs w:val="28"/>
        </w:rPr>
        <w:t>: Теряем</w:t>
      </w:r>
      <w:r w:rsidRPr="063397BA" w:rsidR="063397BA">
        <w:rPr>
          <w:sz w:val="28"/>
          <w:szCs w:val="28"/>
        </w:rPr>
        <w:t xml:space="preserve"> или приобретаем? / Н. А. Новикова, Н. В. Орлова. - </w:t>
      </w:r>
      <w:r w:rsidRPr="063397BA" w:rsidR="063397BA">
        <w:rPr>
          <w:sz w:val="28"/>
          <w:szCs w:val="28"/>
        </w:rPr>
        <w:t>Ростов</w:t>
      </w:r>
      <w:r w:rsidRPr="063397BA" w:rsidR="063397BA">
        <w:rPr>
          <w:sz w:val="28"/>
          <w:szCs w:val="28"/>
        </w:rPr>
        <w:t>-на-Дону: Феникс,2006. – 284 с.</w:t>
      </w:r>
    </w:p>
    <w:p xmlns:wp14="http://schemas.microsoft.com/office/word/2010/wordml" w:rsidR="002C7416" w:rsidP="063397BA" w:rsidRDefault="002C7416" w14:paraId="59C30C73" wp14:textId="30489498">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16. Ожегов </w:t>
      </w:r>
      <w:r w:rsidRPr="063397BA" w:rsidR="063397BA">
        <w:rPr>
          <w:sz w:val="28"/>
          <w:szCs w:val="28"/>
        </w:rPr>
        <w:t>С. И.</w:t>
      </w:r>
      <w:r w:rsidRPr="063397BA" w:rsidR="063397BA">
        <w:rPr>
          <w:sz w:val="28"/>
          <w:szCs w:val="28"/>
        </w:rPr>
        <w:t xml:space="preserve"> Словарь русского языка: 70 000 слов/ Под ред.</w:t>
      </w:r>
      <w:r w:rsidRPr="063397BA" w:rsidR="063397BA">
        <w:rPr>
          <w:sz w:val="28"/>
          <w:szCs w:val="28"/>
        </w:rPr>
        <w:t xml:space="preserve"> </w:t>
      </w:r>
      <w:r w:rsidRPr="063397BA" w:rsidR="063397BA">
        <w:rPr>
          <w:sz w:val="28"/>
          <w:szCs w:val="28"/>
        </w:rPr>
        <w:t>Н.Ю.Шведово</w:t>
      </w:r>
      <w:r w:rsidRPr="063397BA" w:rsidR="063397BA">
        <w:rPr>
          <w:sz w:val="28"/>
          <w:szCs w:val="28"/>
        </w:rPr>
        <w:t>й</w:t>
      </w:r>
      <w:r w:rsidRPr="063397BA" w:rsidR="063397BA">
        <w:rPr>
          <w:sz w:val="28"/>
          <w:szCs w:val="28"/>
        </w:rPr>
        <w:t>. -23-е изд.,</w:t>
      </w:r>
      <w:r w:rsidRPr="063397BA" w:rsidR="063397BA">
        <w:rPr>
          <w:sz w:val="28"/>
          <w:szCs w:val="28"/>
        </w:rPr>
        <w:t xml:space="preserve"> </w:t>
      </w:r>
      <w:r w:rsidRPr="063397BA" w:rsidR="063397BA">
        <w:rPr>
          <w:sz w:val="28"/>
          <w:szCs w:val="28"/>
        </w:rPr>
        <w:t>исп</w:t>
      </w:r>
      <w:r w:rsidRPr="063397BA" w:rsidR="063397BA">
        <w:rPr>
          <w:sz w:val="28"/>
          <w:szCs w:val="28"/>
        </w:rPr>
        <w:t>р</w:t>
      </w:r>
      <w:r w:rsidRPr="063397BA" w:rsidR="063397BA">
        <w:rPr>
          <w:sz w:val="28"/>
          <w:szCs w:val="28"/>
        </w:rPr>
        <w:t>. – М.: Рус.яз.,1990. – 917 с.</w:t>
      </w:r>
    </w:p>
    <w:p xmlns:wp14="http://schemas.microsoft.com/office/word/2010/wordml" w:rsidRPr="009A2B6E" w:rsidR="009A2B6E" w:rsidP="063397BA" w:rsidRDefault="002C7416" w14:paraId="5E9C4492" wp14:textId="1641CE63">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17. Малахов Д. И. Методы оценки показателя эффективности в моделях стохастической производственной границы / Д. И. Малахов, Н. П. Пильник // Экономический </w:t>
      </w:r>
      <w:r w:rsidRPr="063397BA" w:rsidR="063397BA">
        <w:rPr>
          <w:sz w:val="28"/>
          <w:szCs w:val="28"/>
        </w:rPr>
        <w:t>журналВысшей</w:t>
      </w:r>
      <w:r w:rsidRPr="063397BA" w:rsidR="063397BA">
        <w:rPr>
          <w:sz w:val="28"/>
          <w:szCs w:val="28"/>
        </w:rPr>
        <w:t xml:space="preserve"> школы экономики. – 2013. – 17(4).</w:t>
      </w:r>
    </w:p>
    <w:p xmlns:wp14="http://schemas.microsoft.com/office/word/2010/wordml" w:rsidRPr="009A2B6E" w:rsidR="009A2B6E" w:rsidP="009A2B6E" w:rsidRDefault="002C7416" w14:paraId="5D1ABA54" wp14:textId="77777777">
      <w:pPr>
        <w:pStyle w:val="a3"/>
        <w:shd w:val="clear" w:color="auto" w:fill="FFFFFF"/>
        <w:spacing w:before="0" w:beforeAutospacing="0" w:after="0" w:afterAutospacing="0" w:line="360" w:lineRule="auto"/>
        <w:ind w:firstLine="709"/>
        <w:jc w:val="both"/>
        <w:rPr>
          <w:bCs/>
          <w:sz w:val="28"/>
          <w:szCs w:val="28"/>
        </w:rPr>
      </w:pPr>
      <w:r>
        <w:rPr>
          <w:bCs/>
          <w:sz w:val="28"/>
          <w:szCs w:val="28"/>
        </w:rPr>
        <w:t>18</w:t>
      </w:r>
      <w:r w:rsidRPr="009A2B6E" w:rsidR="009A2B6E">
        <w:rPr>
          <w:bCs/>
          <w:sz w:val="28"/>
          <w:szCs w:val="28"/>
        </w:rPr>
        <w:t>. Маслак Н. Г. Методические подходы к оценке эфф</w:t>
      </w:r>
      <w:r w:rsidR="009A2B6E">
        <w:rPr>
          <w:bCs/>
          <w:sz w:val="28"/>
          <w:szCs w:val="28"/>
        </w:rPr>
        <w:t xml:space="preserve">ективности деятельности банка / </w:t>
      </w:r>
      <w:r w:rsidRPr="009A2B6E" w:rsidR="009A2B6E">
        <w:rPr>
          <w:bCs/>
          <w:sz w:val="28"/>
          <w:szCs w:val="28"/>
        </w:rPr>
        <w:t>Н. Г. Маслак, А. В. Буряк // Бизнесинформ. – 2009. – No 12(2). – С. 187-191.</w:t>
      </w:r>
    </w:p>
    <w:p xmlns:wp14="http://schemas.microsoft.com/office/word/2010/wordml" w:rsidRPr="009A2B6E" w:rsidR="009A2B6E" w:rsidP="063397BA" w:rsidRDefault="002C7416" w14:paraId="05E14905" wp14:textId="48A2F6AA">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19. </w:t>
      </w:r>
      <w:r w:rsidRPr="063397BA" w:rsidR="063397BA">
        <w:rPr>
          <w:sz w:val="28"/>
          <w:szCs w:val="28"/>
        </w:rPr>
        <w:t>Ниязалиев</w:t>
      </w:r>
      <w:r w:rsidRPr="063397BA" w:rsidR="063397BA">
        <w:rPr>
          <w:sz w:val="28"/>
          <w:szCs w:val="28"/>
        </w:rPr>
        <w:t xml:space="preserve"> К. С. Развитие банковской конкуренции в Кыргызской Республике // Вестник КРСУ. – 2014. – Том 14, No 11. – С. </w:t>
      </w:r>
      <w:r w:rsidRPr="063397BA" w:rsidR="063397BA">
        <w:rPr>
          <w:sz w:val="28"/>
          <w:szCs w:val="28"/>
        </w:rPr>
        <w:t>118-121</w:t>
      </w:r>
    </w:p>
    <w:p xmlns:wp14="http://schemas.microsoft.com/office/word/2010/wordml" w:rsidR="00152A78" w:rsidP="009A2B6E" w:rsidRDefault="00152A78" w14:paraId="44F69B9A" wp14:textId="77777777">
      <w:pPr>
        <w:pStyle w:val="a3"/>
        <w:shd w:val="clear" w:color="auto" w:fill="FFFFFF"/>
        <w:spacing w:before="0" w:beforeAutospacing="0" w:after="0" w:afterAutospacing="0" w:line="360" w:lineRule="auto"/>
        <w:ind w:left="709"/>
        <w:jc w:val="center"/>
        <w:rPr>
          <w:b/>
          <w:sz w:val="28"/>
          <w:szCs w:val="28"/>
        </w:rPr>
      </w:pPr>
    </w:p>
    <w:p xmlns:wp14="http://schemas.microsoft.com/office/word/2010/wordml" w:rsidR="00152A78" w:rsidP="009A2B6E" w:rsidRDefault="00152A78" w14:paraId="5F07D11E" wp14:textId="77777777">
      <w:pPr>
        <w:pStyle w:val="a3"/>
        <w:shd w:val="clear" w:color="auto" w:fill="FFFFFF"/>
        <w:spacing w:before="0" w:beforeAutospacing="0" w:after="0" w:afterAutospacing="0" w:line="360" w:lineRule="auto"/>
        <w:ind w:left="709"/>
        <w:jc w:val="center"/>
        <w:rPr>
          <w:b/>
          <w:sz w:val="28"/>
          <w:szCs w:val="28"/>
        </w:rPr>
      </w:pPr>
    </w:p>
    <w:p xmlns:wp14="http://schemas.microsoft.com/office/word/2010/wordml" w:rsidRPr="009A2B6E" w:rsidR="009A2B6E" w:rsidP="009A2B6E" w:rsidRDefault="009A2B6E" w14:paraId="5E996D3A" wp14:textId="77777777">
      <w:pPr>
        <w:pStyle w:val="a3"/>
        <w:shd w:val="clear" w:color="auto" w:fill="FFFFFF"/>
        <w:spacing w:before="0" w:beforeAutospacing="0" w:after="0" w:afterAutospacing="0" w:line="360" w:lineRule="auto"/>
        <w:ind w:left="709"/>
        <w:jc w:val="center"/>
        <w:rPr>
          <w:b/>
          <w:sz w:val="28"/>
          <w:szCs w:val="28"/>
        </w:rPr>
      </w:pPr>
      <w:r w:rsidRPr="009A2B6E">
        <w:rPr>
          <w:b/>
          <w:sz w:val="28"/>
          <w:szCs w:val="28"/>
        </w:rPr>
        <w:t>Электронные ресурсы:</w:t>
      </w:r>
    </w:p>
    <w:p xmlns:wp14="http://schemas.microsoft.com/office/word/2010/wordml" w:rsidR="009A2B6E" w:rsidP="063397BA" w:rsidRDefault="002C7416" w14:paraId="3A56DF34" wp14:textId="6C9038AA">
      <w:pPr>
        <w:pStyle w:val="a3"/>
        <w:shd w:val="clear" w:color="auto" w:fill="FFFFFF" w:themeFill="background1"/>
        <w:spacing w:before="0" w:beforeAutospacing="off" w:after="0" w:afterAutospacing="off" w:line="360" w:lineRule="auto"/>
        <w:ind w:left="709"/>
        <w:jc w:val="both"/>
        <w:rPr>
          <w:sz w:val="28"/>
          <w:szCs w:val="28"/>
        </w:rPr>
      </w:pPr>
      <w:r w:rsidRPr="063397BA" w:rsidR="063397BA">
        <w:rPr>
          <w:sz w:val="28"/>
          <w:szCs w:val="28"/>
        </w:rPr>
        <w:t xml:space="preserve">20. </w:t>
      </w:r>
      <w:r w:rsidRPr="063397BA" w:rsidR="063397BA">
        <w:rPr>
          <w:sz w:val="28"/>
          <w:szCs w:val="28"/>
        </w:rPr>
        <w:t>Абдыжапаров</w:t>
      </w:r>
      <w:r w:rsidRPr="063397BA" w:rsidR="063397BA">
        <w:rPr>
          <w:sz w:val="28"/>
          <w:szCs w:val="28"/>
        </w:rPr>
        <w:t xml:space="preserve"> А. С. Развитие банковской системы КР // Сборник материалов конференции «Национальная система денежного обращения: становление и перспективы развития», посвященной 20-летию кыргызского сома, 6 марта 2013 г., Бишкек, с. 50-57. – Режим доступа: </w:t>
      </w:r>
      <w:hyperlink r:id="Rba43f4d8fed14cf3">
        <w:r w:rsidRPr="063397BA" w:rsidR="063397BA">
          <w:rPr>
            <w:rStyle w:val="a4"/>
            <w:sz w:val="28"/>
            <w:szCs w:val="28"/>
          </w:rPr>
          <w:t>http://www.nbkr.kg/DOC/03052013/000000000021695.pdf</w:t>
        </w:r>
      </w:hyperlink>
      <w:r w:rsidRPr="063397BA" w:rsidR="063397BA">
        <w:rPr>
          <w:sz w:val="28"/>
          <w:szCs w:val="28"/>
        </w:rPr>
        <w:t>)</w:t>
      </w:r>
    </w:p>
    <w:p xmlns:wp14="http://schemas.microsoft.com/office/word/2010/wordml" w:rsidR="002C7416" w:rsidP="063397BA" w:rsidRDefault="002C7416" w14:paraId="3413C3ED" wp14:textId="479FAE13">
      <w:pPr>
        <w:pStyle w:val="a3"/>
        <w:shd w:val="clear" w:color="auto" w:fill="FFFFFF" w:themeFill="background1"/>
        <w:spacing w:before="0" w:beforeAutospacing="off" w:after="0" w:afterAutospacing="off" w:line="360" w:lineRule="auto"/>
        <w:ind w:left="709"/>
        <w:jc w:val="both"/>
      </w:pPr>
      <w:r w:rsidRPr="063397BA" w:rsidR="063397BA">
        <w:rPr>
          <w:sz w:val="28"/>
          <w:szCs w:val="28"/>
        </w:rPr>
        <w:t>21. Годовой отчет Национального банка Кыргызской Республики за 2020 год– Режим доступа:</w:t>
      </w:r>
    </w:p>
    <w:p xmlns:wp14="http://schemas.microsoft.com/office/word/2010/wordml" w:rsidR="002C7416" w:rsidP="002C7416" w:rsidRDefault="002D42D2" w14:paraId="638A1A80" wp14:textId="77777777">
      <w:pPr>
        <w:pStyle w:val="a3"/>
        <w:shd w:val="clear" w:color="auto" w:fill="FFFFFF"/>
        <w:spacing w:before="0" w:beforeAutospacing="0" w:after="0" w:afterAutospacing="0" w:line="360" w:lineRule="auto"/>
        <w:ind w:left="709"/>
        <w:jc w:val="both"/>
        <w:rPr>
          <w:sz w:val="28"/>
          <w:szCs w:val="28"/>
        </w:rPr>
      </w:pPr>
      <w:hyperlink w:history="1" r:id="rId14">
        <w:r w:rsidRPr="00145726" w:rsidR="002C7416">
          <w:rPr>
            <w:rStyle w:val="a4"/>
            <w:sz w:val="28"/>
            <w:szCs w:val="28"/>
          </w:rPr>
          <w:t>https://www.nbkr.kg/DOC/21042021/000000000056559.pdf</w:t>
        </w:r>
      </w:hyperlink>
    </w:p>
    <w:p xmlns:wp14="http://schemas.microsoft.com/office/word/2010/wordml" w:rsidR="002C7416" w:rsidP="063397BA" w:rsidRDefault="002C7416" w14:paraId="7BC8F20B" wp14:textId="7656EB8F">
      <w:pPr>
        <w:pStyle w:val="a3"/>
        <w:shd w:val="clear" w:color="auto" w:fill="FFFFFF" w:themeFill="background1"/>
        <w:spacing w:before="0" w:beforeAutospacing="off" w:after="0" w:afterAutospacing="off" w:line="360" w:lineRule="auto"/>
        <w:ind w:firstLine="709"/>
        <w:jc w:val="both"/>
        <w:rPr>
          <w:sz w:val="28"/>
          <w:szCs w:val="28"/>
        </w:rPr>
      </w:pPr>
      <w:r w:rsidRPr="063397BA" w:rsidR="063397BA">
        <w:rPr>
          <w:sz w:val="28"/>
          <w:szCs w:val="28"/>
        </w:rPr>
        <w:t xml:space="preserve">22. </w:t>
      </w:r>
      <w:r w:rsidRPr="063397BA" w:rsidR="063397BA">
        <w:rPr>
          <w:sz w:val="28"/>
          <w:szCs w:val="28"/>
        </w:rPr>
        <w:t>Порядок применения</w:t>
      </w:r>
      <w:r w:rsidRPr="063397BA" w:rsidR="063397BA">
        <w:rPr>
          <w:sz w:val="28"/>
          <w:szCs w:val="28"/>
        </w:rPr>
        <w:t xml:space="preserve"> специальной классификации кредитов, отвечающих определенным критериям.-Режим доступа:</w:t>
      </w:r>
    </w:p>
    <w:p xmlns:wp14="http://schemas.microsoft.com/office/word/2010/wordml" w:rsidRPr="002C7416" w:rsidR="002C7416" w:rsidP="002C7416" w:rsidRDefault="002C7416" w14:paraId="1CF59DD7" wp14:textId="77777777">
      <w:pPr>
        <w:pStyle w:val="a3"/>
        <w:shd w:val="clear" w:color="auto" w:fill="FFFFFF"/>
        <w:spacing w:before="0" w:beforeAutospacing="0" w:after="0" w:afterAutospacing="0" w:line="360" w:lineRule="auto"/>
        <w:ind w:firstLine="709"/>
        <w:jc w:val="both"/>
        <w:rPr>
          <w:sz w:val="28"/>
          <w:szCs w:val="28"/>
        </w:rPr>
      </w:pPr>
      <w:r w:rsidRPr="002C7416">
        <w:rPr>
          <w:sz w:val="28"/>
          <w:szCs w:val="28"/>
        </w:rPr>
        <w:t>https://www.nbkr.kg/contout.jsp?item=103&amp;lang=RUS&amp;material=99371</w:t>
      </w:r>
    </w:p>
    <w:p xmlns:wp14="http://schemas.microsoft.com/office/word/2010/wordml" w:rsidR="002C7416" w:rsidP="002C7416" w:rsidRDefault="002C7416" w14:paraId="41508A3C" wp14:textId="77777777">
      <w:pPr>
        <w:pStyle w:val="a3"/>
        <w:shd w:val="clear" w:color="auto" w:fill="FFFFFF"/>
        <w:spacing w:before="0" w:beforeAutospacing="0" w:after="0" w:afterAutospacing="0" w:line="360" w:lineRule="auto"/>
        <w:ind w:firstLine="709"/>
        <w:jc w:val="both"/>
        <w:rPr>
          <w:sz w:val="28"/>
          <w:szCs w:val="28"/>
        </w:rPr>
      </w:pPr>
    </w:p>
    <w:p xmlns:wp14="http://schemas.microsoft.com/office/word/2010/wordml" w:rsidRPr="00F95A34" w:rsidR="002C7416" w:rsidP="009A2B6E" w:rsidRDefault="002C7416" w14:paraId="43D6B1D6" wp14:textId="77777777">
      <w:pPr>
        <w:pStyle w:val="a3"/>
        <w:shd w:val="clear" w:color="auto" w:fill="FFFFFF"/>
        <w:spacing w:before="0" w:beforeAutospacing="0" w:after="0" w:afterAutospacing="0" w:line="360" w:lineRule="auto"/>
        <w:ind w:left="709"/>
        <w:jc w:val="both"/>
        <w:rPr>
          <w:sz w:val="28"/>
          <w:szCs w:val="28"/>
        </w:rPr>
      </w:pPr>
    </w:p>
    <w:p xmlns:wp14="http://schemas.microsoft.com/office/word/2010/wordml" w:rsidR="00F95A34" w:rsidP="00F95A34" w:rsidRDefault="00F95A34" w14:paraId="17DBC151" wp14:textId="77777777">
      <w:pPr>
        <w:pStyle w:val="a3"/>
        <w:shd w:val="clear" w:color="auto" w:fill="FFFFFF"/>
        <w:spacing w:before="0" w:beforeAutospacing="0" w:after="0" w:afterAutospacing="0" w:line="360" w:lineRule="auto"/>
        <w:ind w:firstLine="709"/>
        <w:jc w:val="both"/>
        <w:rPr>
          <w:sz w:val="28"/>
          <w:szCs w:val="28"/>
        </w:rPr>
      </w:pPr>
    </w:p>
    <w:p xmlns:wp14="http://schemas.microsoft.com/office/word/2010/wordml" w:rsidR="001E3F14" w:rsidP="00D71CEC" w:rsidRDefault="001E3F14" w14:paraId="6F8BD81B" wp14:textId="77777777">
      <w:pPr>
        <w:spacing w:after="0" w:line="360" w:lineRule="auto"/>
        <w:jc w:val="right"/>
        <w:rPr>
          <w:rFonts w:ascii="Times New Roman" w:hAnsi="Times New Roman" w:cs="Times New Roman"/>
          <w:b/>
          <w:sz w:val="28"/>
          <w:szCs w:val="28"/>
          <w:u w:val="single"/>
          <w:shd w:val="clear" w:color="auto" w:fill="FFFFFF"/>
        </w:rPr>
      </w:pPr>
    </w:p>
    <w:sectPr w:rsidR="001E3F14" w:rsidSect="00CA2C16">
      <w:footerReference w:type="default" r:id="rId15"/>
      <w:pgSz w:w="11906" w:h="16838" w:orient="portrait"/>
      <w:pgMar w:top="1134" w:right="850" w:bottom="1134" w:left="1701" w:header="0" w:footer="0" w:gutter="0"/>
      <w:cols w:space="708"/>
      <w:titlePg/>
      <w:docGrid w:linePitch="360"/>
      <w:headerReference w:type="default" r:id="R6078e1fc37c9418e"/>
      <w:headerReference w:type="first" r:id="R0de2d4da95044b12"/>
      <w:footerReference w:type="first" r:id="R9fc94dabc49d43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C3426E" w:rsidP="000B34C2" w:rsidRDefault="00C3426E" w14:paraId="2613E9C1" wp14:textId="77777777">
      <w:pPr>
        <w:spacing w:after="0" w:line="240" w:lineRule="auto"/>
      </w:pPr>
      <w:r>
        <w:separator/>
      </w:r>
    </w:p>
  </w:endnote>
  <w:endnote w:type="continuationSeparator" w:id="0">
    <w:p xmlns:wp14="http://schemas.microsoft.com/office/word/2010/wordml" w:rsidR="00C3426E" w:rsidP="000B34C2" w:rsidRDefault="00C3426E" w14:paraId="1037B8A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754603"/>
      <w:docPartObj>
        <w:docPartGallery w:val="Page Numbers (Bottom of Page)"/>
        <w:docPartUnique/>
      </w:docPartObj>
    </w:sdtPr>
    <w:sdtEndPr/>
    <w:sdtContent>
      <w:p xmlns:wp14="http://schemas.microsoft.com/office/word/2010/wordml" w:rsidR="00CC7EDA" w:rsidRDefault="00CC7EDA" w14:paraId="0EB546F9" wp14:textId="77777777">
        <w:pPr>
          <w:pStyle w:val="aa"/>
          <w:jc w:val="center"/>
        </w:pPr>
        <w:r>
          <w:fldChar w:fldCharType="begin"/>
        </w:r>
        <w:r>
          <w:instrText>PAGE   \* MERGEFORMAT</w:instrText>
        </w:r>
        <w:r>
          <w:fldChar w:fldCharType="separate"/>
        </w:r>
        <w:r w:rsidR="00637E44">
          <w:rPr>
            <w:noProof/>
          </w:rPr>
          <w:t>2</w:t>
        </w:r>
        <w:r>
          <w:rPr>
            <w:noProof/>
          </w:rPr>
          <w:fldChar w:fldCharType="end"/>
        </w:r>
      </w:p>
    </w:sdtContent>
  </w:sdt>
  <w:p xmlns:wp14="http://schemas.microsoft.com/office/word/2010/wordml" w:rsidR="00CC7EDA" w:rsidRDefault="00CC7EDA" w14:paraId="3B88899E" wp14:textId="77777777">
    <w:pPr>
      <w:pStyle w:val="aa"/>
    </w:pPr>
  </w:p>
</w:ftr>
</file>

<file path=word/footer2.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115"/>
      <w:gridCol w:w="3115"/>
      <w:gridCol w:w="3115"/>
    </w:tblGrid>
    <w:tr w:rsidR="063397BA" w:rsidTr="063397BA" w14:paraId="30C78915">
      <w:trPr>
        <w:trHeight w:val="300"/>
      </w:trPr>
      <w:tc>
        <w:tcPr>
          <w:tcW w:w="3115" w:type="dxa"/>
          <w:tcMar/>
        </w:tcPr>
        <w:p w:rsidR="063397BA" w:rsidP="063397BA" w:rsidRDefault="063397BA" w14:paraId="76B97C83" w14:textId="45F20807">
          <w:pPr>
            <w:pStyle w:val="a8"/>
            <w:bidi w:val="0"/>
            <w:ind w:left="-115"/>
            <w:jc w:val="left"/>
          </w:pPr>
        </w:p>
      </w:tc>
      <w:tc>
        <w:tcPr>
          <w:tcW w:w="3115" w:type="dxa"/>
          <w:tcMar/>
        </w:tcPr>
        <w:p w:rsidR="063397BA" w:rsidP="063397BA" w:rsidRDefault="063397BA" w14:paraId="11BABCE6" w14:textId="7A871481">
          <w:pPr>
            <w:pStyle w:val="a8"/>
            <w:bidi w:val="0"/>
            <w:jc w:val="center"/>
          </w:pPr>
          <w:r w:rsidR="063397BA">
            <w:rPr/>
            <w:t>Бишкек 2022</w:t>
          </w:r>
        </w:p>
      </w:tc>
      <w:tc>
        <w:tcPr>
          <w:tcW w:w="3115" w:type="dxa"/>
          <w:tcMar/>
        </w:tcPr>
        <w:p w:rsidR="063397BA" w:rsidP="063397BA" w:rsidRDefault="063397BA" w14:paraId="7AEF06D7" w14:textId="5718E3AF">
          <w:pPr>
            <w:pStyle w:val="a8"/>
            <w:bidi w:val="0"/>
            <w:ind w:right="-115"/>
            <w:jc w:val="right"/>
          </w:pPr>
        </w:p>
      </w:tc>
    </w:tr>
  </w:tbl>
  <w:p w:rsidR="063397BA" w:rsidP="063397BA" w:rsidRDefault="063397BA" w14:paraId="390F7D08" w14:textId="0785ABA7">
    <w:pPr>
      <w:pStyle w:val="a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C3426E" w:rsidP="000B34C2" w:rsidRDefault="00C3426E" w14:paraId="687C6DE0" wp14:textId="77777777">
      <w:pPr>
        <w:spacing w:after="0" w:line="240" w:lineRule="auto"/>
      </w:pPr>
      <w:r>
        <w:separator/>
      </w:r>
    </w:p>
  </w:footnote>
  <w:footnote w:type="continuationSeparator" w:id="0">
    <w:p xmlns:wp14="http://schemas.microsoft.com/office/word/2010/wordml" w:rsidR="00C3426E" w:rsidP="000B34C2" w:rsidRDefault="00C3426E" w14:paraId="5B2F9378" wp14:textId="77777777">
      <w:pPr>
        <w:spacing w:after="0" w:line="240" w:lineRule="auto"/>
      </w:pPr>
      <w:r>
        <w:continuationSeparator/>
      </w:r>
    </w:p>
  </w:footnote>
  <w:footnote w:id="1">
    <w:p xmlns:wp14="http://schemas.microsoft.com/office/word/2010/wordml" w:rsidRPr="003776AB" w:rsidR="00CC7EDA" w:rsidRDefault="00CC7EDA" w14:paraId="1FDDF179" wp14:textId="77777777">
      <w:pPr>
        <w:pStyle w:val="a5"/>
        <w:rPr>
          <w:rFonts w:ascii="Times New Roman" w:hAnsi="Times New Roman"/>
          <w:color w:val="000000" w:themeColor="text1"/>
        </w:rPr>
      </w:pPr>
      <w:r w:rsidRPr="003776AB">
        <w:rPr>
          <w:rStyle w:val="a7"/>
          <w:rFonts w:ascii="Times New Roman" w:hAnsi="Times New Roman"/>
          <w:color w:val="000000" w:themeColor="text1"/>
        </w:rPr>
        <w:footnoteRef/>
      </w:r>
      <w:r w:rsidRPr="003776AB">
        <w:rPr>
          <w:rFonts w:ascii="Times New Roman" w:hAnsi="Times New Roman"/>
          <w:color w:val="000000" w:themeColor="text1"/>
        </w:rPr>
        <w:t>Андрей Балабанов, ‎Анастасия Панова, ‎Алексей Смирнов ·Банковское дело в 2 ч. Часть 1 5-е изд., пер. и доп. Учебник и практикум для СПО., 2021</w:t>
      </w:r>
      <w:r w:rsidRPr="00BF061F">
        <w:rPr>
          <w:rFonts w:ascii="Times New Roman" w:hAnsi="Times New Roman"/>
          <w:b/>
          <w:color w:val="000000" w:themeColor="text1"/>
        </w:rPr>
        <w:t xml:space="preserve">. </w:t>
      </w:r>
      <w:r w:rsidRPr="00BF061F">
        <w:rPr>
          <w:rFonts w:ascii="Times New Roman" w:hAnsi="Times New Roman"/>
          <w:b/>
          <w:color w:val="FF0000"/>
        </w:rPr>
        <w:t xml:space="preserve">– </w:t>
      </w:r>
      <w:r w:rsidRPr="00BF061F">
        <w:rPr>
          <w:rFonts w:ascii="Times New Roman" w:hAnsi="Times New Roman"/>
          <w:b/>
          <w:color w:val="000000" w:themeColor="text1"/>
        </w:rPr>
        <w:t>С232</w:t>
      </w:r>
    </w:p>
  </w:footnote>
  <w:footnote w:id="2">
    <w:p xmlns:wp14="http://schemas.microsoft.com/office/word/2010/wordml" w:rsidRPr="004934E3" w:rsidR="00CC7EDA" w:rsidP="004934E3" w:rsidRDefault="00CC7EDA" w14:paraId="4D6A1A0F" wp14:textId="77777777">
      <w:pPr>
        <w:pStyle w:val="a5"/>
        <w:rPr>
          <w:rFonts w:ascii="Times New Roman" w:hAnsi="Times New Roman"/>
        </w:rPr>
      </w:pPr>
      <w:r w:rsidRPr="004934E3">
        <w:rPr>
          <w:rStyle w:val="a7"/>
          <w:rFonts w:ascii="Times New Roman" w:hAnsi="Times New Roman"/>
        </w:rPr>
        <w:footnoteRef/>
      </w:r>
      <w:r w:rsidRPr="004934E3">
        <w:rPr>
          <w:rFonts w:ascii="Times New Roman" w:hAnsi="Times New Roman"/>
        </w:rPr>
        <w:t xml:space="preserve"> Деньги, кредит, банки электронный учебно-методический комплекс. Электронный ресурс </w:t>
      </w:r>
      <w:r w:rsidRPr="004934E3">
        <w:rPr>
          <w:rFonts w:ascii="Times New Roman" w:hAnsi="Times New Roman"/>
          <w:lang w:val="en-US"/>
        </w:rPr>
        <w:t>URL</w:t>
      </w:r>
      <w:r w:rsidRPr="004934E3">
        <w:rPr>
          <w:rFonts w:ascii="Times New Roman" w:hAnsi="Times New Roman"/>
        </w:rPr>
        <w:t xml:space="preserve">: </w:t>
      </w:r>
      <w:hyperlink w:history="1" r:id="rId1">
        <w:r w:rsidRPr="004934E3">
          <w:rPr>
            <w:rStyle w:val="a4"/>
            <w:rFonts w:ascii="Times New Roman" w:hAnsi="Times New Roman"/>
          </w:rPr>
          <w:t>http://www.kgau.ru/distance/ec_06/money-credit-bank/09.html</w:t>
        </w:r>
      </w:hyperlink>
    </w:p>
    <w:p xmlns:wp14="http://schemas.microsoft.com/office/word/2010/wordml" w:rsidR="00CC7EDA" w:rsidRDefault="00CC7EDA" w14:paraId="58E6DD4E" wp14:textId="77777777">
      <w:pPr>
        <w:pStyle w:val="a5"/>
      </w:pPr>
    </w:p>
  </w:footnote>
  <w:footnote w:id="3">
    <w:p xmlns:wp14="http://schemas.microsoft.com/office/word/2010/wordml" w:rsidRPr="008D7B79" w:rsidR="008D7B79" w:rsidP="008D7B79" w:rsidRDefault="008D7B79" w14:paraId="25C9FE06" wp14:textId="77777777">
      <w:pPr>
        <w:pStyle w:val="a5"/>
        <w:rPr>
          <w:rFonts w:ascii="Times New Roman" w:hAnsi="Times New Roman" w:cs="Times New Roman"/>
        </w:rPr>
      </w:pPr>
      <w:r w:rsidRPr="008D7B79">
        <w:rPr>
          <w:rStyle w:val="a7"/>
          <w:rFonts w:ascii="Times New Roman" w:hAnsi="Times New Roman" w:cs="Times New Roman"/>
        </w:rPr>
        <w:footnoteRef/>
      </w:r>
      <w:r w:rsidRPr="008D7B79">
        <w:rPr>
          <w:rFonts w:ascii="Times New Roman" w:hAnsi="Times New Roman" w:cs="Times New Roman"/>
        </w:rPr>
        <w:t xml:space="preserve"> Основные направления развития банковской системы Кыргызской Республики на 2022-2025 годы </w:t>
      </w:r>
      <w:hyperlink w:history="1" r:id="rId2">
        <w:r w:rsidRPr="008D7B79">
          <w:rPr>
            <w:rStyle w:val="a4"/>
            <w:rFonts w:ascii="Times New Roman" w:hAnsi="Times New Roman" w:cs="Times New Roman"/>
          </w:rPr>
          <w:t>http://cbd.minjust.gov.kg/act/view/ru-ru/800814</w:t>
        </w:r>
      </w:hyperlink>
    </w:p>
    <w:p xmlns:wp14="http://schemas.microsoft.com/office/word/2010/wordml" w:rsidR="008D7B79" w:rsidRDefault="008D7B79" w14:paraId="7D3BEE8F" wp14:textId="77777777">
      <w:pPr>
        <w:pStyle w:val="a5"/>
      </w:pPr>
    </w:p>
  </w:footnote>
  <w:footnote w:id="4">
    <w:p xmlns:wp14="http://schemas.microsoft.com/office/word/2010/wordml" w:rsidRPr="003776AB" w:rsidR="00CC7EDA" w:rsidP="00152A78" w:rsidRDefault="00CC7EDA" w14:paraId="664B9C4A" wp14:textId="77777777">
      <w:pPr>
        <w:pStyle w:val="a5"/>
        <w:rPr>
          <w:rFonts w:ascii="Times New Roman" w:hAnsi="Times New Roman"/>
          <w:color w:val="000000" w:themeColor="text1"/>
        </w:rPr>
      </w:pPr>
      <w:r w:rsidRPr="003776AB">
        <w:rPr>
          <w:rStyle w:val="a7"/>
          <w:rFonts w:ascii="Times New Roman" w:hAnsi="Times New Roman"/>
          <w:color w:val="000000" w:themeColor="text1"/>
        </w:rPr>
        <w:footnoteRef/>
      </w:r>
      <w:r w:rsidRPr="003776AB">
        <w:rPr>
          <w:rFonts w:ascii="Times New Roman" w:hAnsi="Times New Roman"/>
          <w:color w:val="000000" w:themeColor="text1"/>
        </w:rPr>
        <w:t>Андрей Балабанов, ‎Анастасия Панова, ‎Алексей Смирнов ·Банковское дело в 2 ч. Часть 1 5-е изд., пер. и доп. Учебник и практикум для СПО., 2021</w:t>
      </w:r>
      <w:r w:rsidRPr="00BF061F">
        <w:rPr>
          <w:rFonts w:ascii="Times New Roman" w:hAnsi="Times New Roman"/>
          <w:b/>
          <w:color w:val="000000" w:themeColor="text1"/>
        </w:rPr>
        <w:t xml:space="preserve">. </w:t>
      </w:r>
      <w:r w:rsidRPr="00BF061F">
        <w:rPr>
          <w:rFonts w:ascii="Times New Roman" w:hAnsi="Times New Roman"/>
          <w:b/>
          <w:color w:val="FF0000"/>
        </w:rPr>
        <w:t xml:space="preserve">– </w:t>
      </w:r>
      <w:r w:rsidRPr="00BF061F">
        <w:rPr>
          <w:rFonts w:ascii="Times New Roman" w:hAnsi="Times New Roman"/>
          <w:b/>
          <w:color w:val="000000" w:themeColor="text1"/>
        </w:rPr>
        <w:t>С232</w:t>
      </w:r>
    </w:p>
  </w:footnote>
</w:footnotes>
</file>

<file path=word/header.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115"/>
      <w:gridCol w:w="3115"/>
      <w:gridCol w:w="3115"/>
    </w:tblGrid>
    <w:tr w:rsidR="063397BA" w:rsidTr="063397BA" w14:paraId="42EA271D">
      <w:trPr>
        <w:trHeight w:val="300"/>
      </w:trPr>
      <w:tc>
        <w:tcPr>
          <w:tcW w:w="3115" w:type="dxa"/>
          <w:tcMar/>
        </w:tcPr>
        <w:p w:rsidR="063397BA" w:rsidP="063397BA" w:rsidRDefault="063397BA" w14:paraId="27EF267E" w14:textId="2F948695">
          <w:pPr>
            <w:pStyle w:val="a8"/>
            <w:bidi w:val="0"/>
            <w:ind w:left="-115"/>
            <w:jc w:val="left"/>
          </w:pPr>
        </w:p>
      </w:tc>
      <w:tc>
        <w:tcPr>
          <w:tcW w:w="3115" w:type="dxa"/>
          <w:tcMar/>
        </w:tcPr>
        <w:p w:rsidR="063397BA" w:rsidP="063397BA" w:rsidRDefault="063397BA" w14:paraId="6BB9629A" w14:textId="1D20F1FF">
          <w:pPr>
            <w:pStyle w:val="a8"/>
            <w:bidi w:val="0"/>
            <w:jc w:val="center"/>
          </w:pPr>
        </w:p>
      </w:tc>
      <w:tc>
        <w:tcPr>
          <w:tcW w:w="3115" w:type="dxa"/>
          <w:tcMar/>
        </w:tcPr>
        <w:p w:rsidR="063397BA" w:rsidP="063397BA" w:rsidRDefault="063397BA" w14:paraId="27E6D251" w14:textId="23637B2D">
          <w:pPr>
            <w:pStyle w:val="a8"/>
            <w:bidi w:val="0"/>
            <w:ind w:right="-115"/>
            <w:jc w:val="right"/>
          </w:pPr>
        </w:p>
      </w:tc>
    </w:tr>
  </w:tbl>
  <w:p w:rsidR="063397BA" w:rsidP="063397BA" w:rsidRDefault="063397BA" w14:paraId="771A8DED" w14:textId="5CBEC213">
    <w:pPr>
      <w:pStyle w:val="a8"/>
      <w:bidi w:val="0"/>
    </w:pPr>
  </w:p>
</w:hdr>
</file>

<file path=word/header2.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115"/>
      <w:gridCol w:w="3115"/>
      <w:gridCol w:w="3115"/>
    </w:tblGrid>
    <w:tr w:rsidR="063397BA" w:rsidTr="063397BA" w14:paraId="7A456BDB">
      <w:trPr>
        <w:trHeight w:val="300"/>
      </w:trPr>
      <w:tc>
        <w:tcPr>
          <w:tcW w:w="3115" w:type="dxa"/>
          <w:tcMar/>
        </w:tcPr>
        <w:p w:rsidR="063397BA" w:rsidP="063397BA" w:rsidRDefault="063397BA" w14:paraId="17A05F4E" w14:textId="14379FF4">
          <w:pPr>
            <w:pStyle w:val="a8"/>
            <w:bidi w:val="0"/>
            <w:ind w:left="-115"/>
            <w:jc w:val="left"/>
          </w:pPr>
        </w:p>
      </w:tc>
      <w:tc>
        <w:tcPr>
          <w:tcW w:w="3115" w:type="dxa"/>
          <w:tcMar/>
        </w:tcPr>
        <w:p w:rsidR="063397BA" w:rsidP="063397BA" w:rsidRDefault="063397BA" w14:paraId="03ECE000" w14:textId="5523D67D">
          <w:pPr>
            <w:pStyle w:val="a8"/>
            <w:bidi w:val="0"/>
            <w:jc w:val="center"/>
          </w:pPr>
        </w:p>
      </w:tc>
      <w:tc>
        <w:tcPr>
          <w:tcW w:w="3115" w:type="dxa"/>
          <w:tcMar/>
        </w:tcPr>
        <w:p w:rsidR="063397BA" w:rsidP="063397BA" w:rsidRDefault="063397BA" w14:paraId="630C94BB" w14:textId="5369BCB8">
          <w:pPr>
            <w:pStyle w:val="a8"/>
            <w:bidi w:val="0"/>
            <w:ind w:right="-115"/>
            <w:jc w:val="right"/>
          </w:pPr>
        </w:p>
      </w:tc>
    </w:tr>
  </w:tbl>
  <w:p w:rsidR="063397BA" w:rsidP="063397BA" w:rsidRDefault="063397BA" w14:paraId="773B43FE" w14:textId="3DBD2623">
    <w:pPr>
      <w:pStyle w:val="a8"/>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20F"/>
    <w:multiLevelType w:val="multilevel"/>
    <w:tmpl w:val="D90C58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E882261"/>
    <w:multiLevelType w:val="multilevel"/>
    <w:tmpl w:val="2F1230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0EB462E"/>
    <w:multiLevelType w:val="multilevel"/>
    <w:tmpl w:val="2A1863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1AE049F"/>
    <w:multiLevelType w:val="multilevel"/>
    <w:tmpl w:val="12EC46E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76779AC"/>
    <w:multiLevelType w:val="multilevel"/>
    <w:tmpl w:val="05D410A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B400BFC"/>
    <w:multiLevelType w:val="multilevel"/>
    <w:tmpl w:val="CFDCD7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BB809D0"/>
    <w:multiLevelType w:val="multilevel"/>
    <w:tmpl w:val="292CE0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24025A8"/>
    <w:multiLevelType w:val="multilevel"/>
    <w:tmpl w:val="CFAA22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4A2110F"/>
    <w:multiLevelType w:val="multilevel"/>
    <w:tmpl w:val="643CEE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7437F3F"/>
    <w:multiLevelType w:val="multilevel"/>
    <w:tmpl w:val="D456A29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CA97AEC"/>
    <w:multiLevelType w:val="multilevel"/>
    <w:tmpl w:val="15F006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E5955D2"/>
    <w:multiLevelType w:val="hybridMultilevel"/>
    <w:tmpl w:val="52B2FE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3CD7D15"/>
    <w:multiLevelType w:val="multilevel"/>
    <w:tmpl w:val="DA36EED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8927D76"/>
    <w:multiLevelType w:val="multilevel"/>
    <w:tmpl w:val="B492C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BF6612"/>
    <w:multiLevelType w:val="multilevel"/>
    <w:tmpl w:val="3DDCB3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3FB400B"/>
    <w:multiLevelType w:val="multilevel"/>
    <w:tmpl w:val="4D8C88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6457881"/>
    <w:multiLevelType w:val="multilevel"/>
    <w:tmpl w:val="79B23E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80402DD"/>
    <w:multiLevelType w:val="multilevel"/>
    <w:tmpl w:val="E96EB90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E1A73AA"/>
    <w:multiLevelType w:val="multilevel"/>
    <w:tmpl w:val="3BE2A7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52D5F46"/>
    <w:multiLevelType w:val="multilevel"/>
    <w:tmpl w:val="7BD6506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0A278BC"/>
    <w:multiLevelType w:val="multilevel"/>
    <w:tmpl w:val="46B4CD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21A411C"/>
    <w:multiLevelType w:val="multilevel"/>
    <w:tmpl w:val="31A4D4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93B53CE"/>
    <w:multiLevelType w:val="multilevel"/>
    <w:tmpl w:val="7D98AF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7082767F"/>
    <w:multiLevelType w:val="multilevel"/>
    <w:tmpl w:val="4EAEC2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78E52B8A"/>
    <w:multiLevelType w:val="multilevel"/>
    <w:tmpl w:val="EFBC8D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78FE76C4"/>
    <w:multiLevelType w:val="multilevel"/>
    <w:tmpl w:val="FC64501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7CF10757"/>
    <w:multiLevelType w:val="multilevel"/>
    <w:tmpl w:val="63E23B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046051">
    <w:abstractNumId w:val="9"/>
  </w:num>
  <w:num w:numId="2" w16cid:durableId="139229623">
    <w:abstractNumId w:val="7"/>
  </w:num>
  <w:num w:numId="3" w16cid:durableId="149102753">
    <w:abstractNumId w:val="6"/>
  </w:num>
  <w:num w:numId="4" w16cid:durableId="495918385">
    <w:abstractNumId w:val="22"/>
  </w:num>
  <w:num w:numId="5" w16cid:durableId="1139107610">
    <w:abstractNumId w:val="2"/>
  </w:num>
  <w:num w:numId="6" w16cid:durableId="706412624">
    <w:abstractNumId w:val="16"/>
  </w:num>
  <w:num w:numId="7" w16cid:durableId="146484132">
    <w:abstractNumId w:val="24"/>
  </w:num>
  <w:num w:numId="8" w16cid:durableId="2059084664">
    <w:abstractNumId w:val="15"/>
  </w:num>
  <w:num w:numId="9" w16cid:durableId="2144614617">
    <w:abstractNumId w:val="0"/>
  </w:num>
  <w:num w:numId="10" w16cid:durableId="1700231404">
    <w:abstractNumId w:val="21"/>
  </w:num>
  <w:num w:numId="11" w16cid:durableId="1494568994">
    <w:abstractNumId w:val="1"/>
  </w:num>
  <w:num w:numId="12" w16cid:durableId="1174685727">
    <w:abstractNumId w:val="20"/>
  </w:num>
  <w:num w:numId="13" w16cid:durableId="1789467992">
    <w:abstractNumId w:val="10"/>
  </w:num>
  <w:num w:numId="14" w16cid:durableId="1924410231">
    <w:abstractNumId w:val="18"/>
  </w:num>
  <w:num w:numId="15" w16cid:durableId="1937596489">
    <w:abstractNumId w:val="23"/>
  </w:num>
  <w:num w:numId="16" w16cid:durableId="394473594">
    <w:abstractNumId w:val="14"/>
  </w:num>
  <w:num w:numId="17" w16cid:durableId="1013454401">
    <w:abstractNumId w:val="13"/>
  </w:num>
  <w:num w:numId="18" w16cid:durableId="797408693">
    <w:abstractNumId w:val="26"/>
  </w:num>
  <w:num w:numId="19" w16cid:durableId="362755377">
    <w:abstractNumId w:val="5"/>
  </w:num>
  <w:num w:numId="20" w16cid:durableId="617104456">
    <w:abstractNumId w:val="4"/>
  </w:num>
  <w:num w:numId="21" w16cid:durableId="47650762">
    <w:abstractNumId w:val="8"/>
  </w:num>
  <w:num w:numId="22" w16cid:durableId="1302926647">
    <w:abstractNumId w:val="12"/>
  </w:num>
  <w:num w:numId="23" w16cid:durableId="1454715514">
    <w:abstractNumId w:val="19"/>
  </w:num>
  <w:num w:numId="24" w16cid:durableId="1511128">
    <w:abstractNumId w:val="17"/>
  </w:num>
  <w:num w:numId="25" w16cid:durableId="422186383">
    <w:abstractNumId w:val="25"/>
  </w:num>
  <w:num w:numId="26" w16cid:durableId="1299412850">
    <w:abstractNumId w:val="3"/>
  </w:num>
  <w:num w:numId="27" w16cid:durableId="1078986799">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80"/>
  <w:revisionView w:inkAnnotations="0"/>
  <w:trackRevisions w:val="false"/>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1CEC"/>
    <w:rsid w:val="0000412F"/>
    <w:rsid w:val="000136FC"/>
    <w:rsid w:val="0005056F"/>
    <w:rsid w:val="000539A3"/>
    <w:rsid w:val="0008267B"/>
    <w:rsid w:val="000B34C2"/>
    <w:rsid w:val="000D24A4"/>
    <w:rsid w:val="00152A78"/>
    <w:rsid w:val="001630A4"/>
    <w:rsid w:val="00167839"/>
    <w:rsid w:val="00175B9B"/>
    <w:rsid w:val="001B661F"/>
    <w:rsid w:val="001D0F2E"/>
    <w:rsid w:val="001E3F14"/>
    <w:rsid w:val="001F1610"/>
    <w:rsid w:val="001F2113"/>
    <w:rsid w:val="001F794E"/>
    <w:rsid w:val="002220BF"/>
    <w:rsid w:val="002410C8"/>
    <w:rsid w:val="002649F2"/>
    <w:rsid w:val="002B7CBB"/>
    <w:rsid w:val="002C7416"/>
    <w:rsid w:val="002C7599"/>
    <w:rsid w:val="002D42D2"/>
    <w:rsid w:val="00304E1F"/>
    <w:rsid w:val="00304ECF"/>
    <w:rsid w:val="003163EE"/>
    <w:rsid w:val="00342DBA"/>
    <w:rsid w:val="00372F4E"/>
    <w:rsid w:val="0037410B"/>
    <w:rsid w:val="003776AB"/>
    <w:rsid w:val="003A4D71"/>
    <w:rsid w:val="003F0C39"/>
    <w:rsid w:val="00407F18"/>
    <w:rsid w:val="0044219D"/>
    <w:rsid w:val="00446625"/>
    <w:rsid w:val="004934E3"/>
    <w:rsid w:val="004B4541"/>
    <w:rsid w:val="004D15EF"/>
    <w:rsid w:val="004E639A"/>
    <w:rsid w:val="004F3C1B"/>
    <w:rsid w:val="005027AA"/>
    <w:rsid w:val="00506A6B"/>
    <w:rsid w:val="00511E52"/>
    <w:rsid w:val="005322CD"/>
    <w:rsid w:val="005335B5"/>
    <w:rsid w:val="0053651B"/>
    <w:rsid w:val="005408F3"/>
    <w:rsid w:val="005413A5"/>
    <w:rsid w:val="00550468"/>
    <w:rsid w:val="00553D2A"/>
    <w:rsid w:val="00583058"/>
    <w:rsid w:val="00591170"/>
    <w:rsid w:val="0059337C"/>
    <w:rsid w:val="005B6C5C"/>
    <w:rsid w:val="005B7ABF"/>
    <w:rsid w:val="005C68F2"/>
    <w:rsid w:val="005E1174"/>
    <w:rsid w:val="00613608"/>
    <w:rsid w:val="00625ABB"/>
    <w:rsid w:val="00637E44"/>
    <w:rsid w:val="006C32A4"/>
    <w:rsid w:val="007A32D2"/>
    <w:rsid w:val="007B2F3E"/>
    <w:rsid w:val="007D226A"/>
    <w:rsid w:val="008025D3"/>
    <w:rsid w:val="00802FAC"/>
    <w:rsid w:val="0086437E"/>
    <w:rsid w:val="0087130A"/>
    <w:rsid w:val="0087765E"/>
    <w:rsid w:val="0089427D"/>
    <w:rsid w:val="00895747"/>
    <w:rsid w:val="008B04E3"/>
    <w:rsid w:val="008C1EE9"/>
    <w:rsid w:val="008D7B79"/>
    <w:rsid w:val="009A2B6E"/>
    <w:rsid w:val="009A5431"/>
    <w:rsid w:val="009C391D"/>
    <w:rsid w:val="009F1C97"/>
    <w:rsid w:val="00A51A53"/>
    <w:rsid w:val="00A609EB"/>
    <w:rsid w:val="00AA7C7F"/>
    <w:rsid w:val="00AF50A0"/>
    <w:rsid w:val="00B37388"/>
    <w:rsid w:val="00B5620D"/>
    <w:rsid w:val="00B8739A"/>
    <w:rsid w:val="00BD055E"/>
    <w:rsid w:val="00BE5750"/>
    <w:rsid w:val="00BF061F"/>
    <w:rsid w:val="00C26585"/>
    <w:rsid w:val="00C3426E"/>
    <w:rsid w:val="00C47EF5"/>
    <w:rsid w:val="00C6160A"/>
    <w:rsid w:val="00C76AC1"/>
    <w:rsid w:val="00CA2C16"/>
    <w:rsid w:val="00CA4000"/>
    <w:rsid w:val="00CB12F6"/>
    <w:rsid w:val="00CC2BA7"/>
    <w:rsid w:val="00CC7EDA"/>
    <w:rsid w:val="00CD589E"/>
    <w:rsid w:val="00CE39C0"/>
    <w:rsid w:val="00CF6D8B"/>
    <w:rsid w:val="00D038BC"/>
    <w:rsid w:val="00D11EC0"/>
    <w:rsid w:val="00D2706F"/>
    <w:rsid w:val="00D4049A"/>
    <w:rsid w:val="00D71CEC"/>
    <w:rsid w:val="00D86BBF"/>
    <w:rsid w:val="00DB64B1"/>
    <w:rsid w:val="00DD31F4"/>
    <w:rsid w:val="00DE6E22"/>
    <w:rsid w:val="00DE7CB9"/>
    <w:rsid w:val="00DF5E90"/>
    <w:rsid w:val="00E26733"/>
    <w:rsid w:val="00E41F64"/>
    <w:rsid w:val="00E43437"/>
    <w:rsid w:val="00E51C5E"/>
    <w:rsid w:val="00E528C6"/>
    <w:rsid w:val="00E7679C"/>
    <w:rsid w:val="00EE7621"/>
    <w:rsid w:val="00EF7F7B"/>
    <w:rsid w:val="00F53CCC"/>
    <w:rsid w:val="00F842FF"/>
    <w:rsid w:val="00F87A4A"/>
    <w:rsid w:val="00F95A34"/>
    <w:rsid w:val="00FB1D83"/>
    <w:rsid w:val="00FB4419"/>
    <w:rsid w:val="00FC372A"/>
    <w:rsid w:val="063397B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4142"/>
  <w15:docId w15:val="{72CD4A6E-836B-B44F-BAF7-218CF6D955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D71CEC"/>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Normal (Web)"/>
    <w:basedOn w:val="a"/>
    <w:uiPriority w:val="99"/>
    <w:unhideWhenUsed/>
    <w:rsid w:val="00D71CEC"/>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a4">
    <w:name w:val="Hyperlink"/>
    <w:basedOn w:val="a0"/>
    <w:uiPriority w:val="99"/>
    <w:unhideWhenUsed/>
    <w:rsid w:val="00553D2A"/>
    <w:rPr>
      <w:color w:val="0563C1" w:themeColor="hyperlink"/>
      <w:u w:val="single"/>
    </w:rPr>
  </w:style>
  <w:style w:type="paragraph" w:styleId="a5">
    <w:name w:val="footnote text"/>
    <w:basedOn w:val="a"/>
    <w:link w:val="a6"/>
    <w:uiPriority w:val="99"/>
    <w:semiHidden/>
    <w:unhideWhenUsed/>
    <w:rsid w:val="000B34C2"/>
    <w:pPr>
      <w:spacing w:after="0" w:line="240" w:lineRule="auto"/>
    </w:pPr>
    <w:rPr>
      <w:sz w:val="20"/>
      <w:szCs w:val="20"/>
    </w:rPr>
  </w:style>
  <w:style w:type="character" w:styleId="a6" w:customStyle="1">
    <w:name w:val="Текст сноски Знак"/>
    <w:basedOn w:val="a0"/>
    <w:link w:val="a5"/>
    <w:uiPriority w:val="99"/>
    <w:rsid w:val="000B34C2"/>
    <w:rPr>
      <w:sz w:val="20"/>
      <w:szCs w:val="20"/>
    </w:rPr>
  </w:style>
  <w:style w:type="character" w:styleId="a7">
    <w:name w:val="footnote reference"/>
    <w:basedOn w:val="a0"/>
    <w:uiPriority w:val="99"/>
    <w:semiHidden/>
    <w:unhideWhenUsed/>
    <w:rsid w:val="000B34C2"/>
    <w:rPr>
      <w:vertAlign w:val="superscript"/>
    </w:rPr>
  </w:style>
  <w:style w:type="paragraph" w:styleId="a8">
    <w:name w:val="header"/>
    <w:basedOn w:val="a"/>
    <w:link w:val="a9"/>
    <w:uiPriority w:val="99"/>
    <w:unhideWhenUsed/>
    <w:rsid w:val="00EF7F7B"/>
    <w:pPr>
      <w:tabs>
        <w:tab w:val="center" w:pos="4677"/>
        <w:tab w:val="right" w:pos="9355"/>
      </w:tabs>
      <w:spacing w:after="0" w:line="240" w:lineRule="auto"/>
    </w:pPr>
  </w:style>
  <w:style w:type="character" w:styleId="a9" w:customStyle="1">
    <w:name w:val="Верхний колонтитул Знак"/>
    <w:basedOn w:val="a0"/>
    <w:link w:val="a8"/>
    <w:uiPriority w:val="99"/>
    <w:rsid w:val="00EF7F7B"/>
  </w:style>
  <w:style w:type="paragraph" w:styleId="aa">
    <w:name w:val="footer"/>
    <w:basedOn w:val="a"/>
    <w:link w:val="ab"/>
    <w:uiPriority w:val="99"/>
    <w:unhideWhenUsed/>
    <w:rsid w:val="00EF7F7B"/>
    <w:pPr>
      <w:tabs>
        <w:tab w:val="center" w:pos="4677"/>
        <w:tab w:val="right" w:pos="9355"/>
      </w:tabs>
      <w:spacing w:after="0" w:line="240" w:lineRule="auto"/>
    </w:pPr>
  </w:style>
  <w:style w:type="character" w:styleId="ab" w:customStyle="1">
    <w:name w:val="Нижний колонтитул Знак"/>
    <w:basedOn w:val="a0"/>
    <w:link w:val="aa"/>
    <w:uiPriority w:val="99"/>
    <w:rsid w:val="00EF7F7B"/>
  </w:style>
  <w:style w:type="paragraph" w:styleId="ac">
    <w:name w:val="Balloon Text"/>
    <w:basedOn w:val="a"/>
    <w:link w:val="ad"/>
    <w:uiPriority w:val="99"/>
    <w:semiHidden/>
    <w:unhideWhenUsed/>
    <w:rsid w:val="00802FAC"/>
    <w:pPr>
      <w:spacing w:after="0" w:line="240" w:lineRule="auto"/>
    </w:pPr>
    <w:rPr>
      <w:rFonts w:ascii="Tahoma" w:hAnsi="Tahoma" w:cs="Tahoma"/>
      <w:sz w:val="16"/>
      <w:szCs w:val="16"/>
    </w:rPr>
  </w:style>
  <w:style w:type="character" w:styleId="ad" w:customStyle="1">
    <w:name w:val="Текст выноски Знак"/>
    <w:basedOn w:val="a0"/>
    <w:link w:val="ac"/>
    <w:uiPriority w:val="99"/>
    <w:semiHidden/>
    <w:rsid w:val="00802FAC"/>
    <w:rPr>
      <w:rFonts w:ascii="Tahoma" w:hAnsi="Tahoma" w:cs="Tahoma"/>
      <w:sz w:val="16"/>
      <w:szCs w:val="16"/>
    </w:rPr>
  </w:style>
  <w:style w:type="table" w:styleId="ae">
    <w:name w:val="Table Grid"/>
    <w:basedOn w:val="a1"/>
    <w:uiPriority w:val="39"/>
    <w:rsid w:val="00DE6E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f">
    <w:name w:val="annotation reference"/>
    <w:basedOn w:val="a0"/>
    <w:uiPriority w:val="99"/>
    <w:semiHidden/>
    <w:unhideWhenUsed/>
    <w:rsid w:val="00CF6D8B"/>
    <w:rPr>
      <w:sz w:val="16"/>
      <w:szCs w:val="16"/>
    </w:rPr>
  </w:style>
  <w:style w:type="paragraph" w:styleId="af0">
    <w:name w:val="annotation text"/>
    <w:basedOn w:val="a"/>
    <w:link w:val="af1"/>
    <w:uiPriority w:val="99"/>
    <w:semiHidden/>
    <w:unhideWhenUsed/>
    <w:rsid w:val="00CF6D8B"/>
    <w:pPr>
      <w:spacing w:line="240" w:lineRule="auto"/>
    </w:pPr>
    <w:rPr>
      <w:sz w:val="20"/>
      <w:szCs w:val="20"/>
    </w:rPr>
  </w:style>
  <w:style w:type="character" w:styleId="af1" w:customStyle="1">
    <w:name w:val="Текст примечания Знак"/>
    <w:basedOn w:val="a0"/>
    <w:link w:val="af0"/>
    <w:uiPriority w:val="99"/>
    <w:semiHidden/>
    <w:rsid w:val="00CF6D8B"/>
    <w:rPr>
      <w:sz w:val="20"/>
      <w:szCs w:val="20"/>
    </w:rPr>
  </w:style>
  <w:style w:type="paragraph" w:styleId="af2">
    <w:name w:val="annotation subject"/>
    <w:basedOn w:val="af0"/>
    <w:next w:val="af0"/>
    <w:link w:val="af3"/>
    <w:uiPriority w:val="99"/>
    <w:semiHidden/>
    <w:unhideWhenUsed/>
    <w:rsid w:val="00CF6D8B"/>
    <w:rPr>
      <w:b/>
      <w:bCs/>
    </w:rPr>
  </w:style>
  <w:style w:type="character" w:styleId="af3" w:customStyle="1">
    <w:name w:val="Тема примечания Знак"/>
    <w:basedOn w:val="af1"/>
    <w:link w:val="af2"/>
    <w:uiPriority w:val="99"/>
    <w:semiHidden/>
    <w:rsid w:val="00CF6D8B"/>
    <w:rPr>
      <w:b/>
      <w:bCs/>
      <w:sz w:val="20"/>
      <w:szCs w:val="20"/>
    </w:rPr>
  </w:style>
  <w:style w:type="paragraph" w:styleId="af4">
    <w:name w:val="List Paragraph"/>
    <w:basedOn w:val="a"/>
    <w:uiPriority w:val="34"/>
    <w:qFormat/>
    <w:rsid w:val="00152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10944">
      <w:bodyDiv w:val="1"/>
      <w:marLeft w:val="0"/>
      <w:marRight w:val="0"/>
      <w:marTop w:val="0"/>
      <w:marBottom w:val="0"/>
      <w:divBdr>
        <w:top w:val="none" w:sz="0" w:space="0" w:color="auto"/>
        <w:left w:val="none" w:sz="0" w:space="0" w:color="auto"/>
        <w:bottom w:val="none" w:sz="0" w:space="0" w:color="auto"/>
        <w:right w:val="none" w:sz="0" w:space="0" w:color="auto"/>
      </w:divBdr>
      <w:divsChild>
        <w:div w:id="457455009">
          <w:marLeft w:val="0"/>
          <w:marRight w:val="0"/>
          <w:marTop w:val="0"/>
          <w:marBottom w:val="0"/>
          <w:divBdr>
            <w:top w:val="none" w:sz="0" w:space="0" w:color="auto"/>
            <w:left w:val="none" w:sz="0" w:space="0" w:color="auto"/>
            <w:bottom w:val="none" w:sz="0" w:space="0" w:color="auto"/>
            <w:right w:val="none" w:sz="0" w:space="0" w:color="auto"/>
          </w:divBdr>
        </w:div>
      </w:divsChild>
    </w:div>
    <w:div w:id="165168603">
      <w:bodyDiv w:val="1"/>
      <w:marLeft w:val="0"/>
      <w:marRight w:val="0"/>
      <w:marTop w:val="0"/>
      <w:marBottom w:val="0"/>
      <w:divBdr>
        <w:top w:val="none" w:sz="0" w:space="0" w:color="auto"/>
        <w:left w:val="none" w:sz="0" w:space="0" w:color="auto"/>
        <w:bottom w:val="none" w:sz="0" w:space="0" w:color="auto"/>
        <w:right w:val="none" w:sz="0" w:space="0" w:color="auto"/>
      </w:divBdr>
    </w:div>
    <w:div w:id="192966988">
      <w:bodyDiv w:val="1"/>
      <w:marLeft w:val="0"/>
      <w:marRight w:val="0"/>
      <w:marTop w:val="0"/>
      <w:marBottom w:val="0"/>
      <w:divBdr>
        <w:top w:val="none" w:sz="0" w:space="0" w:color="auto"/>
        <w:left w:val="none" w:sz="0" w:space="0" w:color="auto"/>
        <w:bottom w:val="none" w:sz="0" w:space="0" w:color="auto"/>
        <w:right w:val="none" w:sz="0" w:space="0" w:color="auto"/>
      </w:divBdr>
      <w:divsChild>
        <w:div w:id="1449396318">
          <w:marLeft w:val="-225"/>
          <w:marRight w:val="-225"/>
          <w:marTop w:val="0"/>
          <w:marBottom w:val="0"/>
          <w:divBdr>
            <w:top w:val="none" w:sz="0" w:space="0" w:color="auto"/>
            <w:left w:val="none" w:sz="0" w:space="0" w:color="auto"/>
            <w:bottom w:val="none" w:sz="0" w:space="0" w:color="auto"/>
            <w:right w:val="none" w:sz="0" w:space="0" w:color="auto"/>
          </w:divBdr>
          <w:divsChild>
            <w:div w:id="1760566340">
              <w:marLeft w:val="0"/>
              <w:marRight w:val="0"/>
              <w:marTop w:val="0"/>
              <w:marBottom w:val="0"/>
              <w:divBdr>
                <w:top w:val="none" w:sz="0" w:space="0" w:color="auto"/>
                <w:left w:val="none" w:sz="0" w:space="0" w:color="auto"/>
                <w:bottom w:val="none" w:sz="0" w:space="0" w:color="auto"/>
                <w:right w:val="none" w:sz="0" w:space="0" w:color="auto"/>
              </w:divBdr>
              <w:divsChild>
                <w:div w:id="1956518186">
                  <w:marLeft w:val="-75"/>
                  <w:marRight w:val="0"/>
                  <w:marTop w:val="0"/>
                  <w:marBottom w:val="0"/>
                  <w:divBdr>
                    <w:top w:val="none" w:sz="0" w:space="0" w:color="auto"/>
                    <w:left w:val="none" w:sz="0" w:space="0" w:color="auto"/>
                    <w:bottom w:val="none" w:sz="0" w:space="0" w:color="auto"/>
                    <w:right w:val="none" w:sz="0" w:space="0" w:color="auto"/>
                  </w:divBdr>
                  <w:divsChild>
                    <w:div w:id="487943022">
                      <w:marLeft w:val="75"/>
                      <w:marRight w:val="0"/>
                      <w:marTop w:val="0"/>
                      <w:marBottom w:val="0"/>
                      <w:divBdr>
                        <w:top w:val="none" w:sz="0" w:space="0" w:color="auto"/>
                        <w:left w:val="none" w:sz="0" w:space="0" w:color="auto"/>
                        <w:bottom w:val="none" w:sz="0" w:space="0" w:color="auto"/>
                        <w:right w:val="none" w:sz="0" w:space="0" w:color="auto"/>
                      </w:divBdr>
                    </w:div>
                    <w:div w:id="19072569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449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6595">
      <w:bodyDiv w:val="1"/>
      <w:marLeft w:val="0"/>
      <w:marRight w:val="0"/>
      <w:marTop w:val="0"/>
      <w:marBottom w:val="0"/>
      <w:divBdr>
        <w:top w:val="none" w:sz="0" w:space="0" w:color="auto"/>
        <w:left w:val="none" w:sz="0" w:space="0" w:color="auto"/>
        <w:bottom w:val="none" w:sz="0" w:space="0" w:color="auto"/>
        <w:right w:val="none" w:sz="0" w:space="0" w:color="auto"/>
      </w:divBdr>
    </w:div>
    <w:div w:id="265385878">
      <w:bodyDiv w:val="1"/>
      <w:marLeft w:val="0"/>
      <w:marRight w:val="0"/>
      <w:marTop w:val="0"/>
      <w:marBottom w:val="0"/>
      <w:divBdr>
        <w:top w:val="none" w:sz="0" w:space="0" w:color="auto"/>
        <w:left w:val="none" w:sz="0" w:space="0" w:color="auto"/>
        <w:bottom w:val="none" w:sz="0" w:space="0" w:color="auto"/>
        <w:right w:val="none" w:sz="0" w:space="0" w:color="auto"/>
      </w:divBdr>
    </w:div>
    <w:div w:id="269090980">
      <w:bodyDiv w:val="1"/>
      <w:marLeft w:val="0"/>
      <w:marRight w:val="0"/>
      <w:marTop w:val="0"/>
      <w:marBottom w:val="0"/>
      <w:divBdr>
        <w:top w:val="none" w:sz="0" w:space="0" w:color="auto"/>
        <w:left w:val="none" w:sz="0" w:space="0" w:color="auto"/>
        <w:bottom w:val="none" w:sz="0" w:space="0" w:color="auto"/>
        <w:right w:val="none" w:sz="0" w:space="0" w:color="auto"/>
      </w:divBdr>
    </w:div>
    <w:div w:id="383912189">
      <w:bodyDiv w:val="1"/>
      <w:marLeft w:val="0"/>
      <w:marRight w:val="0"/>
      <w:marTop w:val="0"/>
      <w:marBottom w:val="0"/>
      <w:divBdr>
        <w:top w:val="none" w:sz="0" w:space="0" w:color="auto"/>
        <w:left w:val="none" w:sz="0" w:space="0" w:color="auto"/>
        <w:bottom w:val="none" w:sz="0" w:space="0" w:color="auto"/>
        <w:right w:val="none" w:sz="0" w:space="0" w:color="auto"/>
      </w:divBdr>
    </w:div>
    <w:div w:id="480076428">
      <w:bodyDiv w:val="1"/>
      <w:marLeft w:val="0"/>
      <w:marRight w:val="0"/>
      <w:marTop w:val="0"/>
      <w:marBottom w:val="0"/>
      <w:divBdr>
        <w:top w:val="none" w:sz="0" w:space="0" w:color="auto"/>
        <w:left w:val="none" w:sz="0" w:space="0" w:color="auto"/>
        <w:bottom w:val="none" w:sz="0" w:space="0" w:color="auto"/>
        <w:right w:val="none" w:sz="0" w:space="0" w:color="auto"/>
      </w:divBdr>
      <w:divsChild>
        <w:div w:id="1442066156">
          <w:marLeft w:val="0"/>
          <w:marRight w:val="0"/>
          <w:marTop w:val="0"/>
          <w:marBottom w:val="0"/>
          <w:divBdr>
            <w:top w:val="none" w:sz="0" w:space="0" w:color="auto"/>
            <w:left w:val="none" w:sz="0" w:space="0" w:color="auto"/>
            <w:bottom w:val="none" w:sz="0" w:space="0" w:color="auto"/>
            <w:right w:val="none" w:sz="0" w:space="0" w:color="auto"/>
          </w:divBdr>
        </w:div>
      </w:divsChild>
    </w:div>
    <w:div w:id="483088646">
      <w:bodyDiv w:val="1"/>
      <w:marLeft w:val="0"/>
      <w:marRight w:val="0"/>
      <w:marTop w:val="0"/>
      <w:marBottom w:val="0"/>
      <w:divBdr>
        <w:top w:val="none" w:sz="0" w:space="0" w:color="auto"/>
        <w:left w:val="none" w:sz="0" w:space="0" w:color="auto"/>
        <w:bottom w:val="none" w:sz="0" w:space="0" w:color="auto"/>
        <w:right w:val="none" w:sz="0" w:space="0" w:color="auto"/>
      </w:divBdr>
    </w:div>
    <w:div w:id="525213704">
      <w:bodyDiv w:val="1"/>
      <w:marLeft w:val="0"/>
      <w:marRight w:val="0"/>
      <w:marTop w:val="0"/>
      <w:marBottom w:val="0"/>
      <w:divBdr>
        <w:top w:val="none" w:sz="0" w:space="0" w:color="auto"/>
        <w:left w:val="none" w:sz="0" w:space="0" w:color="auto"/>
        <w:bottom w:val="none" w:sz="0" w:space="0" w:color="auto"/>
        <w:right w:val="none" w:sz="0" w:space="0" w:color="auto"/>
      </w:divBdr>
    </w:div>
    <w:div w:id="619915192">
      <w:bodyDiv w:val="1"/>
      <w:marLeft w:val="0"/>
      <w:marRight w:val="0"/>
      <w:marTop w:val="0"/>
      <w:marBottom w:val="0"/>
      <w:divBdr>
        <w:top w:val="none" w:sz="0" w:space="0" w:color="auto"/>
        <w:left w:val="none" w:sz="0" w:space="0" w:color="auto"/>
        <w:bottom w:val="none" w:sz="0" w:space="0" w:color="auto"/>
        <w:right w:val="none" w:sz="0" w:space="0" w:color="auto"/>
      </w:divBdr>
    </w:div>
    <w:div w:id="715664737">
      <w:bodyDiv w:val="1"/>
      <w:marLeft w:val="0"/>
      <w:marRight w:val="0"/>
      <w:marTop w:val="0"/>
      <w:marBottom w:val="0"/>
      <w:divBdr>
        <w:top w:val="none" w:sz="0" w:space="0" w:color="auto"/>
        <w:left w:val="none" w:sz="0" w:space="0" w:color="auto"/>
        <w:bottom w:val="none" w:sz="0" w:space="0" w:color="auto"/>
        <w:right w:val="none" w:sz="0" w:space="0" w:color="auto"/>
      </w:divBdr>
    </w:div>
    <w:div w:id="742525715">
      <w:bodyDiv w:val="1"/>
      <w:marLeft w:val="0"/>
      <w:marRight w:val="0"/>
      <w:marTop w:val="0"/>
      <w:marBottom w:val="0"/>
      <w:divBdr>
        <w:top w:val="none" w:sz="0" w:space="0" w:color="auto"/>
        <w:left w:val="none" w:sz="0" w:space="0" w:color="auto"/>
        <w:bottom w:val="none" w:sz="0" w:space="0" w:color="auto"/>
        <w:right w:val="none" w:sz="0" w:space="0" w:color="auto"/>
      </w:divBdr>
    </w:div>
    <w:div w:id="755514721">
      <w:bodyDiv w:val="1"/>
      <w:marLeft w:val="0"/>
      <w:marRight w:val="0"/>
      <w:marTop w:val="0"/>
      <w:marBottom w:val="0"/>
      <w:divBdr>
        <w:top w:val="none" w:sz="0" w:space="0" w:color="auto"/>
        <w:left w:val="none" w:sz="0" w:space="0" w:color="auto"/>
        <w:bottom w:val="none" w:sz="0" w:space="0" w:color="auto"/>
        <w:right w:val="none" w:sz="0" w:space="0" w:color="auto"/>
      </w:divBdr>
    </w:div>
    <w:div w:id="765224761">
      <w:bodyDiv w:val="1"/>
      <w:marLeft w:val="0"/>
      <w:marRight w:val="0"/>
      <w:marTop w:val="0"/>
      <w:marBottom w:val="0"/>
      <w:divBdr>
        <w:top w:val="none" w:sz="0" w:space="0" w:color="auto"/>
        <w:left w:val="none" w:sz="0" w:space="0" w:color="auto"/>
        <w:bottom w:val="none" w:sz="0" w:space="0" w:color="auto"/>
        <w:right w:val="none" w:sz="0" w:space="0" w:color="auto"/>
      </w:divBdr>
      <w:divsChild>
        <w:div w:id="1757941615">
          <w:marLeft w:val="-225"/>
          <w:marRight w:val="-225"/>
          <w:marTop w:val="0"/>
          <w:marBottom w:val="0"/>
          <w:divBdr>
            <w:top w:val="none" w:sz="0" w:space="0" w:color="auto"/>
            <w:left w:val="none" w:sz="0" w:space="0" w:color="auto"/>
            <w:bottom w:val="none" w:sz="0" w:space="0" w:color="auto"/>
            <w:right w:val="none" w:sz="0" w:space="0" w:color="auto"/>
          </w:divBdr>
          <w:divsChild>
            <w:div w:id="596982230">
              <w:marLeft w:val="0"/>
              <w:marRight w:val="0"/>
              <w:marTop w:val="0"/>
              <w:marBottom w:val="0"/>
              <w:divBdr>
                <w:top w:val="none" w:sz="0" w:space="0" w:color="auto"/>
                <w:left w:val="none" w:sz="0" w:space="0" w:color="auto"/>
                <w:bottom w:val="none" w:sz="0" w:space="0" w:color="auto"/>
                <w:right w:val="none" w:sz="0" w:space="0" w:color="auto"/>
              </w:divBdr>
              <w:divsChild>
                <w:div w:id="707025183">
                  <w:marLeft w:val="-75"/>
                  <w:marRight w:val="0"/>
                  <w:marTop w:val="0"/>
                  <w:marBottom w:val="0"/>
                  <w:divBdr>
                    <w:top w:val="none" w:sz="0" w:space="0" w:color="auto"/>
                    <w:left w:val="none" w:sz="0" w:space="0" w:color="auto"/>
                    <w:bottom w:val="none" w:sz="0" w:space="0" w:color="auto"/>
                    <w:right w:val="none" w:sz="0" w:space="0" w:color="auto"/>
                  </w:divBdr>
                  <w:divsChild>
                    <w:div w:id="754281210">
                      <w:marLeft w:val="75"/>
                      <w:marRight w:val="0"/>
                      <w:marTop w:val="0"/>
                      <w:marBottom w:val="0"/>
                      <w:divBdr>
                        <w:top w:val="none" w:sz="0" w:space="0" w:color="auto"/>
                        <w:left w:val="none" w:sz="0" w:space="0" w:color="auto"/>
                        <w:bottom w:val="none" w:sz="0" w:space="0" w:color="auto"/>
                        <w:right w:val="none" w:sz="0" w:space="0" w:color="auto"/>
                      </w:divBdr>
                    </w:div>
                    <w:div w:id="51034324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649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95688">
      <w:bodyDiv w:val="1"/>
      <w:marLeft w:val="0"/>
      <w:marRight w:val="0"/>
      <w:marTop w:val="0"/>
      <w:marBottom w:val="0"/>
      <w:divBdr>
        <w:top w:val="none" w:sz="0" w:space="0" w:color="auto"/>
        <w:left w:val="none" w:sz="0" w:space="0" w:color="auto"/>
        <w:bottom w:val="none" w:sz="0" w:space="0" w:color="auto"/>
        <w:right w:val="none" w:sz="0" w:space="0" w:color="auto"/>
      </w:divBdr>
      <w:divsChild>
        <w:div w:id="2100372567">
          <w:marLeft w:val="0"/>
          <w:marRight w:val="0"/>
          <w:marTop w:val="150"/>
          <w:marBottom w:val="225"/>
          <w:divBdr>
            <w:top w:val="none" w:sz="0" w:space="0" w:color="auto"/>
            <w:left w:val="none" w:sz="0" w:space="0" w:color="auto"/>
            <w:bottom w:val="none" w:sz="0" w:space="0" w:color="auto"/>
            <w:right w:val="none" w:sz="0" w:space="0" w:color="auto"/>
          </w:divBdr>
          <w:divsChild>
            <w:div w:id="1804620535">
              <w:marLeft w:val="0"/>
              <w:marRight w:val="0"/>
              <w:marTop w:val="0"/>
              <w:marBottom w:val="0"/>
              <w:divBdr>
                <w:top w:val="none" w:sz="0" w:space="0" w:color="auto"/>
                <w:left w:val="none" w:sz="0" w:space="0" w:color="auto"/>
                <w:bottom w:val="none" w:sz="0" w:space="0" w:color="auto"/>
                <w:right w:val="none" w:sz="0" w:space="0" w:color="auto"/>
              </w:divBdr>
              <w:divsChild>
                <w:div w:id="1137334404">
                  <w:marLeft w:val="0"/>
                  <w:marRight w:val="0"/>
                  <w:marTop w:val="0"/>
                  <w:marBottom w:val="0"/>
                  <w:divBdr>
                    <w:top w:val="none" w:sz="0" w:space="0" w:color="auto"/>
                    <w:left w:val="none" w:sz="0" w:space="0" w:color="auto"/>
                    <w:bottom w:val="none" w:sz="0" w:space="0" w:color="auto"/>
                    <w:right w:val="none" w:sz="0" w:space="0" w:color="auto"/>
                  </w:divBdr>
                  <w:divsChild>
                    <w:div w:id="503130176">
                      <w:marLeft w:val="0"/>
                      <w:marRight w:val="0"/>
                      <w:marTop w:val="0"/>
                      <w:marBottom w:val="0"/>
                      <w:divBdr>
                        <w:top w:val="none" w:sz="0" w:space="0" w:color="auto"/>
                        <w:left w:val="none" w:sz="0" w:space="0" w:color="auto"/>
                        <w:bottom w:val="none" w:sz="0" w:space="0" w:color="auto"/>
                        <w:right w:val="none" w:sz="0" w:space="0" w:color="auto"/>
                      </w:divBdr>
                      <w:divsChild>
                        <w:div w:id="958727853">
                          <w:marLeft w:val="0"/>
                          <w:marRight w:val="0"/>
                          <w:marTop w:val="0"/>
                          <w:marBottom w:val="0"/>
                          <w:divBdr>
                            <w:top w:val="none" w:sz="0" w:space="0" w:color="auto"/>
                            <w:left w:val="none" w:sz="0" w:space="0" w:color="auto"/>
                            <w:bottom w:val="none" w:sz="0" w:space="0" w:color="auto"/>
                            <w:right w:val="none" w:sz="0" w:space="0" w:color="auto"/>
                          </w:divBdr>
                          <w:divsChild>
                            <w:div w:id="1927108525">
                              <w:marLeft w:val="0"/>
                              <w:marRight w:val="0"/>
                              <w:marTop w:val="100"/>
                              <w:marBottom w:val="100"/>
                              <w:divBdr>
                                <w:top w:val="none" w:sz="0" w:space="0" w:color="auto"/>
                                <w:left w:val="none" w:sz="0" w:space="0" w:color="auto"/>
                                <w:bottom w:val="none" w:sz="0" w:space="0" w:color="auto"/>
                                <w:right w:val="none" w:sz="0" w:space="0" w:color="auto"/>
                              </w:divBdr>
                              <w:divsChild>
                                <w:div w:id="36127795">
                                  <w:marLeft w:val="0"/>
                                  <w:marRight w:val="0"/>
                                  <w:marTop w:val="100"/>
                                  <w:marBottom w:val="100"/>
                                  <w:divBdr>
                                    <w:top w:val="none" w:sz="0" w:space="0" w:color="auto"/>
                                    <w:left w:val="none" w:sz="0" w:space="0" w:color="auto"/>
                                    <w:bottom w:val="none" w:sz="0" w:space="0" w:color="auto"/>
                                    <w:right w:val="none" w:sz="0" w:space="0" w:color="auto"/>
                                  </w:divBdr>
                                  <w:divsChild>
                                    <w:div w:id="1662345299">
                                      <w:marLeft w:val="0"/>
                                      <w:marRight w:val="0"/>
                                      <w:marTop w:val="0"/>
                                      <w:marBottom w:val="0"/>
                                      <w:divBdr>
                                        <w:top w:val="none" w:sz="0" w:space="0" w:color="auto"/>
                                        <w:left w:val="none" w:sz="0" w:space="0" w:color="auto"/>
                                        <w:bottom w:val="none" w:sz="0" w:space="0" w:color="auto"/>
                                        <w:right w:val="none" w:sz="0" w:space="0" w:color="auto"/>
                                      </w:divBdr>
                                      <w:divsChild>
                                        <w:div w:id="88964411">
                                          <w:marLeft w:val="0"/>
                                          <w:marRight w:val="0"/>
                                          <w:marTop w:val="0"/>
                                          <w:marBottom w:val="0"/>
                                          <w:divBdr>
                                            <w:top w:val="none" w:sz="0" w:space="0" w:color="auto"/>
                                            <w:left w:val="none" w:sz="0" w:space="0" w:color="auto"/>
                                            <w:bottom w:val="none" w:sz="0" w:space="0" w:color="auto"/>
                                            <w:right w:val="none" w:sz="0" w:space="0" w:color="auto"/>
                                          </w:divBdr>
                                          <w:divsChild>
                                            <w:div w:id="1579707176">
                                              <w:marLeft w:val="0"/>
                                              <w:marRight w:val="0"/>
                                              <w:marTop w:val="0"/>
                                              <w:marBottom w:val="0"/>
                                              <w:divBdr>
                                                <w:top w:val="none" w:sz="0" w:space="0" w:color="auto"/>
                                                <w:left w:val="none" w:sz="0" w:space="0" w:color="auto"/>
                                                <w:bottom w:val="none" w:sz="0" w:space="0" w:color="auto"/>
                                                <w:right w:val="none" w:sz="0" w:space="0" w:color="auto"/>
                                              </w:divBdr>
                                              <w:divsChild>
                                                <w:div w:id="429811204">
                                                  <w:marLeft w:val="0"/>
                                                  <w:marRight w:val="0"/>
                                                  <w:marTop w:val="0"/>
                                                  <w:marBottom w:val="0"/>
                                                  <w:divBdr>
                                                    <w:top w:val="none" w:sz="0" w:space="0" w:color="auto"/>
                                                    <w:left w:val="none" w:sz="0" w:space="0" w:color="auto"/>
                                                    <w:bottom w:val="none" w:sz="0" w:space="0" w:color="auto"/>
                                                    <w:right w:val="none" w:sz="0" w:space="0" w:color="auto"/>
                                                  </w:divBdr>
                                                  <w:divsChild>
                                                    <w:div w:id="428088229">
                                                      <w:marLeft w:val="0"/>
                                                      <w:marRight w:val="0"/>
                                                      <w:marTop w:val="0"/>
                                                      <w:marBottom w:val="0"/>
                                                      <w:divBdr>
                                                        <w:top w:val="none" w:sz="0" w:space="0" w:color="auto"/>
                                                        <w:left w:val="none" w:sz="0" w:space="0" w:color="auto"/>
                                                        <w:bottom w:val="none" w:sz="0" w:space="0" w:color="auto"/>
                                                        <w:right w:val="none" w:sz="0" w:space="0" w:color="auto"/>
                                                      </w:divBdr>
                                                      <w:divsChild>
                                                        <w:div w:id="117145390">
                                                          <w:marLeft w:val="0"/>
                                                          <w:marRight w:val="0"/>
                                                          <w:marTop w:val="0"/>
                                                          <w:marBottom w:val="0"/>
                                                          <w:divBdr>
                                                            <w:top w:val="none" w:sz="0" w:space="0" w:color="auto"/>
                                                            <w:left w:val="none" w:sz="0" w:space="0" w:color="auto"/>
                                                            <w:bottom w:val="none" w:sz="0" w:space="0" w:color="auto"/>
                                                            <w:right w:val="none" w:sz="0" w:space="0" w:color="auto"/>
                                                          </w:divBdr>
                                                          <w:divsChild>
                                                            <w:div w:id="984119501">
                                                              <w:marLeft w:val="0"/>
                                                              <w:marRight w:val="0"/>
                                                              <w:marTop w:val="0"/>
                                                              <w:marBottom w:val="0"/>
                                                              <w:divBdr>
                                                                <w:top w:val="none" w:sz="0" w:space="0" w:color="auto"/>
                                                                <w:left w:val="none" w:sz="0" w:space="0" w:color="auto"/>
                                                                <w:bottom w:val="none" w:sz="0" w:space="0" w:color="auto"/>
                                                                <w:right w:val="none" w:sz="0" w:space="0" w:color="auto"/>
                                                              </w:divBdr>
                                                              <w:divsChild>
                                                                <w:div w:id="604924823">
                                                                  <w:marLeft w:val="0"/>
                                                                  <w:marRight w:val="0"/>
                                                                  <w:marTop w:val="0"/>
                                                                  <w:marBottom w:val="0"/>
                                                                  <w:divBdr>
                                                                    <w:top w:val="none" w:sz="0" w:space="0" w:color="auto"/>
                                                                    <w:left w:val="none" w:sz="0" w:space="0" w:color="auto"/>
                                                                    <w:bottom w:val="none" w:sz="0" w:space="0" w:color="auto"/>
                                                                    <w:right w:val="none" w:sz="0" w:space="0" w:color="auto"/>
                                                                  </w:divBdr>
                                                                  <w:divsChild>
                                                                    <w:div w:id="1737312896">
                                                                      <w:marLeft w:val="0"/>
                                                                      <w:marRight w:val="0"/>
                                                                      <w:marTop w:val="0"/>
                                                                      <w:marBottom w:val="0"/>
                                                                      <w:divBdr>
                                                                        <w:top w:val="none" w:sz="0" w:space="0" w:color="auto"/>
                                                                        <w:left w:val="none" w:sz="0" w:space="0" w:color="auto"/>
                                                                        <w:bottom w:val="none" w:sz="0" w:space="0" w:color="auto"/>
                                                                        <w:right w:val="none" w:sz="0" w:space="0" w:color="auto"/>
                                                                      </w:divBdr>
                                                                      <w:divsChild>
                                                                        <w:div w:id="5094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71241">
                                                          <w:marLeft w:val="0"/>
                                                          <w:marRight w:val="0"/>
                                                          <w:marTop w:val="0"/>
                                                          <w:marBottom w:val="0"/>
                                                          <w:divBdr>
                                                            <w:top w:val="none" w:sz="0" w:space="0" w:color="auto"/>
                                                            <w:left w:val="none" w:sz="0" w:space="0" w:color="auto"/>
                                                            <w:bottom w:val="none" w:sz="0" w:space="0" w:color="auto"/>
                                                            <w:right w:val="none" w:sz="0" w:space="0" w:color="auto"/>
                                                          </w:divBdr>
                                                          <w:divsChild>
                                                            <w:div w:id="58479759">
                                                              <w:marLeft w:val="0"/>
                                                              <w:marRight w:val="0"/>
                                                              <w:marTop w:val="0"/>
                                                              <w:marBottom w:val="0"/>
                                                              <w:divBdr>
                                                                <w:top w:val="none" w:sz="0" w:space="0" w:color="auto"/>
                                                                <w:left w:val="none" w:sz="0" w:space="0" w:color="auto"/>
                                                                <w:bottom w:val="none" w:sz="0" w:space="0" w:color="auto"/>
                                                                <w:right w:val="none" w:sz="0" w:space="0" w:color="auto"/>
                                                              </w:divBdr>
                                                              <w:divsChild>
                                                                <w:div w:id="155002119">
                                                                  <w:marLeft w:val="0"/>
                                                                  <w:marRight w:val="0"/>
                                                                  <w:marTop w:val="0"/>
                                                                  <w:marBottom w:val="0"/>
                                                                  <w:divBdr>
                                                                    <w:top w:val="none" w:sz="0" w:space="0" w:color="auto"/>
                                                                    <w:left w:val="none" w:sz="0" w:space="0" w:color="auto"/>
                                                                    <w:bottom w:val="none" w:sz="0" w:space="0" w:color="auto"/>
                                                                    <w:right w:val="none" w:sz="0" w:space="0" w:color="auto"/>
                                                                  </w:divBdr>
                                                                  <w:divsChild>
                                                                    <w:div w:id="1608778004">
                                                                      <w:marLeft w:val="0"/>
                                                                      <w:marRight w:val="0"/>
                                                                      <w:marTop w:val="0"/>
                                                                      <w:marBottom w:val="0"/>
                                                                      <w:divBdr>
                                                                        <w:top w:val="none" w:sz="0" w:space="0" w:color="auto"/>
                                                                        <w:left w:val="none" w:sz="0" w:space="0" w:color="auto"/>
                                                                        <w:bottom w:val="none" w:sz="0" w:space="0" w:color="auto"/>
                                                                        <w:right w:val="none" w:sz="0" w:space="0" w:color="auto"/>
                                                                      </w:divBdr>
                                                                      <w:divsChild>
                                                                        <w:div w:id="1487890815">
                                                                          <w:marLeft w:val="0"/>
                                                                          <w:marRight w:val="0"/>
                                                                          <w:marTop w:val="0"/>
                                                                          <w:marBottom w:val="0"/>
                                                                          <w:divBdr>
                                                                            <w:top w:val="none" w:sz="0" w:space="0" w:color="auto"/>
                                                                            <w:left w:val="none" w:sz="0" w:space="0" w:color="auto"/>
                                                                            <w:bottom w:val="none" w:sz="0" w:space="0" w:color="auto"/>
                                                                            <w:right w:val="none" w:sz="0" w:space="0" w:color="auto"/>
                                                                          </w:divBdr>
                                                                          <w:divsChild>
                                                                            <w:div w:id="9657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3748">
                                                                      <w:marLeft w:val="0"/>
                                                                      <w:marRight w:val="0"/>
                                                                      <w:marTop w:val="0"/>
                                                                      <w:marBottom w:val="0"/>
                                                                      <w:divBdr>
                                                                        <w:top w:val="none" w:sz="0" w:space="0" w:color="auto"/>
                                                                        <w:left w:val="none" w:sz="0" w:space="0" w:color="auto"/>
                                                                        <w:bottom w:val="none" w:sz="0" w:space="0" w:color="auto"/>
                                                                        <w:right w:val="none" w:sz="0" w:space="0" w:color="auto"/>
                                                                      </w:divBdr>
                                                                      <w:divsChild>
                                                                        <w:div w:id="1564827297">
                                                                          <w:marLeft w:val="0"/>
                                                                          <w:marRight w:val="0"/>
                                                                          <w:marTop w:val="0"/>
                                                                          <w:marBottom w:val="0"/>
                                                                          <w:divBdr>
                                                                            <w:top w:val="none" w:sz="0" w:space="0" w:color="auto"/>
                                                                            <w:left w:val="none" w:sz="0" w:space="0" w:color="auto"/>
                                                                            <w:bottom w:val="none" w:sz="0" w:space="0" w:color="auto"/>
                                                                            <w:right w:val="none" w:sz="0" w:space="0" w:color="auto"/>
                                                                          </w:divBdr>
                                                                          <w:divsChild>
                                                                            <w:div w:id="9459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3558">
                                                                      <w:marLeft w:val="0"/>
                                                                      <w:marRight w:val="0"/>
                                                                      <w:marTop w:val="90"/>
                                                                      <w:marBottom w:val="0"/>
                                                                      <w:divBdr>
                                                                        <w:top w:val="none" w:sz="0" w:space="0" w:color="auto"/>
                                                                        <w:left w:val="none" w:sz="0" w:space="0" w:color="auto"/>
                                                                        <w:bottom w:val="none" w:sz="0" w:space="0" w:color="auto"/>
                                                                        <w:right w:val="none" w:sz="0" w:space="0" w:color="auto"/>
                                                                      </w:divBdr>
                                                                      <w:divsChild>
                                                                        <w:div w:id="1874148617">
                                                                          <w:marLeft w:val="0"/>
                                                                          <w:marRight w:val="0"/>
                                                                          <w:marTop w:val="0"/>
                                                                          <w:marBottom w:val="0"/>
                                                                          <w:divBdr>
                                                                            <w:top w:val="none" w:sz="0" w:space="0" w:color="auto"/>
                                                                            <w:left w:val="none" w:sz="0" w:space="0" w:color="auto"/>
                                                                            <w:bottom w:val="none" w:sz="0" w:space="0" w:color="auto"/>
                                                                            <w:right w:val="none" w:sz="0" w:space="0" w:color="auto"/>
                                                                          </w:divBdr>
                                                                          <w:divsChild>
                                                                            <w:div w:id="20423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9584727">
      <w:bodyDiv w:val="1"/>
      <w:marLeft w:val="0"/>
      <w:marRight w:val="0"/>
      <w:marTop w:val="0"/>
      <w:marBottom w:val="0"/>
      <w:divBdr>
        <w:top w:val="none" w:sz="0" w:space="0" w:color="auto"/>
        <w:left w:val="none" w:sz="0" w:space="0" w:color="auto"/>
        <w:bottom w:val="none" w:sz="0" w:space="0" w:color="auto"/>
        <w:right w:val="none" w:sz="0" w:space="0" w:color="auto"/>
      </w:divBdr>
    </w:div>
    <w:div w:id="896014686">
      <w:bodyDiv w:val="1"/>
      <w:marLeft w:val="0"/>
      <w:marRight w:val="0"/>
      <w:marTop w:val="0"/>
      <w:marBottom w:val="0"/>
      <w:divBdr>
        <w:top w:val="none" w:sz="0" w:space="0" w:color="auto"/>
        <w:left w:val="none" w:sz="0" w:space="0" w:color="auto"/>
        <w:bottom w:val="none" w:sz="0" w:space="0" w:color="auto"/>
        <w:right w:val="none" w:sz="0" w:space="0" w:color="auto"/>
      </w:divBdr>
    </w:div>
    <w:div w:id="922640573">
      <w:bodyDiv w:val="1"/>
      <w:marLeft w:val="0"/>
      <w:marRight w:val="0"/>
      <w:marTop w:val="0"/>
      <w:marBottom w:val="0"/>
      <w:divBdr>
        <w:top w:val="none" w:sz="0" w:space="0" w:color="auto"/>
        <w:left w:val="none" w:sz="0" w:space="0" w:color="auto"/>
        <w:bottom w:val="none" w:sz="0" w:space="0" w:color="auto"/>
        <w:right w:val="none" w:sz="0" w:space="0" w:color="auto"/>
      </w:divBdr>
    </w:div>
    <w:div w:id="964888320">
      <w:bodyDiv w:val="1"/>
      <w:marLeft w:val="0"/>
      <w:marRight w:val="0"/>
      <w:marTop w:val="0"/>
      <w:marBottom w:val="0"/>
      <w:divBdr>
        <w:top w:val="none" w:sz="0" w:space="0" w:color="auto"/>
        <w:left w:val="none" w:sz="0" w:space="0" w:color="auto"/>
        <w:bottom w:val="none" w:sz="0" w:space="0" w:color="auto"/>
        <w:right w:val="none" w:sz="0" w:space="0" w:color="auto"/>
      </w:divBdr>
    </w:div>
    <w:div w:id="971253774">
      <w:bodyDiv w:val="1"/>
      <w:marLeft w:val="0"/>
      <w:marRight w:val="0"/>
      <w:marTop w:val="0"/>
      <w:marBottom w:val="0"/>
      <w:divBdr>
        <w:top w:val="none" w:sz="0" w:space="0" w:color="auto"/>
        <w:left w:val="none" w:sz="0" w:space="0" w:color="auto"/>
        <w:bottom w:val="none" w:sz="0" w:space="0" w:color="auto"/>
        <w:right w:val="none" w:sz="0" w:space="0" w:color="auto"/>
      </w:divBdr>
      <w:divsChild>
        <w:div w:id="768475775">
          <w:marLeft w:val="0"/>
          <w:marRight w:val="0"/>
          <w:marTop w:val="0"/>
          <w:marBottom w:val="0"/>
          <w:divBdr>
            <w:top w:val="single" w:sz="6" w:space="0" w:color="EEEEEE"/>
            <w:left w:val="single" w:sz="6" w:space="0" w:color="EEEEEE"/>
            <w:bottom w:val="single" w:sz="6" w:space="0" w:color="EEEEEE"/>
            <w:right w:val="single" w:sz="6" w:space="0" w:color="EEEEEE"/>
          </w:divBdr>
        </w:div>
        <w:div w:id="1727140803">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062218001">
      <w:bodyDiv w:val="1"/>
      <w:marLeft w:val="0"/>
      <w:marRight w:val="0"/>
      <w:marTop w:val="0"/>
      <w:marBottom w:val="0"/>
      <w:divBdr>
        <w:top w:val="none" w:sz="0" w:space="0" w:color="auto"/>
        <w:left w:val="none" w:sz="0" w:space="0" w:color="auto"/>
        <w:bottom w:val="none" w:sz="0" w:space="0" w:color="auto"/>
        <w:right w:val="none" w:sz="0" w:space="0" w:color="auto"/>
      </w:divBdr>
    </w:div>
    <w:div w:id="1099718184">
      <w:bodyDiv w:val="1"/>
      <w:marLeft w:val="0"/>
      <w:marRight w:val="0"/>
      <w:marTop w:val="0"/>
      <w:marBottom w:val="0"/>
      <w:divBdr>
        <w:top w:val="none" w:sz="0" w:space="0" w:color="auto"/>
        <w:left w:val="none" w:sz="0" w:space="0" w:color="auto"/>
        <w:bottom w:val="none" w:sz="0" w:space="0" w:color="auto"/>
        <w:right w:val="none" w:sz="0" w:space="0" w:color="auto"/>
      </w:divBdr>
      <w:divsChild>
        <w:div w:id="590965946">
          <w:marLeft w:val="0"/>
          <w:marRight w:val="0"/>
          <w:marTop w:val="0"/>
          <w:marBottom w:val="0"/>
          <w:divBdr>
            <w:top w:val="none" w:sz="0" w:space="0" w:color="auto"/>
            <w:left w:val="none" w:sz="0" w:space="0" w:color="auto"/>
            <w:bottom w:val="none" w:sz="0" w:space="0" w:color="auto"/>
            <w:right w:val="none" w:sz="0" w:space="0" w:color="auto"/>
          </w:divBdr>
        </w:div>
      </w:divsChild>
    </w:div>
    <w:div w:id="1112162396">
      <w:bodyDiv w:val="1"/>
      <w:marLeft w:val="0"/>
      <w:marRight w:val="0"/>
      <w:marTop w:val="0"/>
      <w:marBottom w:val="0"/>
      <w:divBdr>
        <w:top w:val="none" w:sz="0" w:space="0" w:color="auto"/>
        <w:left w:val="none" w:sz="0" w:space="0" w:color="auto"/>
        <w:bottom w:val="none" w:sz="0" w:space="0" w:color="auto"/>
        <w:right w:val="none" w:sz="0" w:space="0" w:color="auto"/>
      </w:divBdr>
    </w:div>
    <w:div w:id="1122653825">
      <w:bodyDiv w:val="1"/>
      <w:marLeft w:val="0"/>
      <w:marRight w:val="0"/>
      <w:marTop w:val="0"/>
      <w:marBottom w:val="0"/>
      <w:divBdr>
        <w:top w:val="none" w:sz="0" w:space="0" w:color="auto"/>
        <w:left w:val="none" w:sz="0" w:space="0" w:color="auto"/>
        <w:bottom w:val="none" w:sz="0" w:space="0" w:color="auto"/>
        <w:right w:val="none" w:sz="0" w:space="0" w:color="auto"/>
      </w:divBdr>
    </w:div>
    <w:div w:id="1123041803">
      <w:bodyDiv w:val="1"/>
      <w:marLeft w:val="0"/>
      <w:marRight w:val="0"/>
      <w:marTop w:val="0"/>
      <w:marBottom w:val="0"/>
      <w:divBdr>
        <w:top w:val="none" w:sz="0" w:space="0" w:color="auto"/>
        <w:left w:val="none" w:sz="0" w:space="0" w:color="auto"/>
        <w:bottom w:val="none" w:sz="0" w:space="0" w:color="auto"/>
        <w:right w:val="none" w:sz="0" w:space="0" w:color="auto"/>
      </w:divBdr>
    </w:div>
    <w:div w:id="1187867517">
      <w:bodyDiv w:val="1"/>
      <w:marLeft w:val="0"/>
      <w:marRight w:val="0"/>
      <w:marTop w:val="0"/>
      <w:marBottom w:val="0"/>
      <w:divBdr>
        <w:top w:val="none" w:sz="0" w:space="0" w:color="auto"/>
        <w:left w:val="none" w:sz="0" w:space="0" w:color="auto"/>
        <w:bottom w:val="none" w:sz="0" w:space="0" w:color="auto"/>
        <w:right w:val="none" w:sz="0" w:space="0" w:color="auto"/>
      </w:divBdr>
    </w:div>
    <w:div w:id="1213540765">
      <w:bodyDiv w:val="1"/>
      <w:marLeft w:val="0"/>
      <w:marRight w:val="0"/>
      <w:marTop w:val="0"/>
      <w:marBottom w:val="0"/>
      <w:divBdr>
        <w:top w:val="none" w:sz="0" w:space="0" w:color="auto"/>
        <w:left w:val="none" w:sz="0" w:space="0" w:color="auto"/>
        <w:bottom w:val="none" w:sz="0" w:space="0" w:color="auto"/>
        <w:right w:val="none" w:sz="0" w:space="0" w:color="auto"/>
      </w:divBdr>
    </w:div>
    <w:div w:id="1253398190">
      <w:bodyDiv w:val="1"/>
      <w:marLeft w:val="0"/>
      <w:marRight w:val="0"/>
      <w:marTop w:val="0"/>
      <w:marBottom w:val="0"/>
      <w:divBdr>
        <w:top w:val="none" w:sz="0" w:space="0" w:color="auto"/>
        <w:left w:val="none" w:sz="0" w:space="0" w:color="auto"/>
        <w:bottom w:val="none" w:sz="0" w:space="0" w:color="auto"/>
        <w:right w:val="none" w:sz="0" w:space="0" w:color="auto"/>
      </w:divBdr>
    </w:div>
    <w:div w:id="1418670728">
      <w:bodyDiv w:val="1"/>
      <w:marLeft w:val="0"/>
      <w:marRight w:val="0"/>
      <w:marTop w:val="0"/>
      <w:marBottom w:val="0"/>
      <w:divBdr>
        <w:top w:val="none" w:sz="0" w:space="0" w:color="auto"/>
        <w:left w:val="none" w:sz="0" w:space="0" w:color="auto"/>
        <w:bottom w:val="none" w:sz="0" w:space="0" w:color="auto"/>
        <w:right w:val="none" w:sz="0" w:space="0" w:color="auto"/>
      </w:divBdr>
    </w:div>
    <w:div w:id="1509826549">
      <w:bodyDiv w:val="1"/>
      <w:marLeft w:val="0"/>
      <w:marRight w:val="0"/>
      <w:marTop w:val="0"/>
      <w:marBottom w:val="0"/>
      <w:divBdr>
        <w:top w:val="none" w:sz="0" w:space="0" w:color="auto"/>
        <w:left w:val="none" w:sz="0" w:space="0" w:color="auto"/>
        <w:bottom w:val="none" w:sz="0" w:space="0" w:color="auto"/>
        <w:right w:val="none" w:sz="0" w:space="0" w:color="auto"/>
      </w:divBdr>
    </w:div>
    <w:div w:id="1669090735">
      <w:bodyDiv w:val="1"/>
      <w:marLeft w:val="0"/>
      <w:marRight w:val="0"/>
      <w:marTop w:val="0"/>
      <w:marBottom w:val="0"/>
      <w:divBdr>
        <w:top w:val="none" w:sz="0" w:space="0" w:color="auto"/>
        <w:left w:val="none" w:sz="0" w:space="0" w:color="auto"/>
        <w:bottom w:val="none" w:sz="0" w:space="0" w:color="auto"/>
        <w:right w:val="none" w:sz="0" w:space="0" w:color="auto"/>
      </w:divBdr>
      <w:divsChild>
        <w:div w:id="197743733">
          <w:marLeft w:val="0"/>
          <w:marRight w:val="0"/>
          <w:marTop w:val="150"/>
          <w:marBottom w:val="225"/>
          <w:divBdr>
            <w:top w:val="none" w:sz="0" w:space="0" w:color="auto"/>
            <w:left w:val="none" w:sz="0" w:space="0" w:color="auto"/>
            <w:bottom w:val="none" w:sz="0" w:space="0" w:color="auto"/>
            <w:right w:val="none" w:sz="0" w:space="0" w:color="auto"/>
          </w:divBdr>
          <w:divsChild>
            <w:div w:id="1183206325">
              <w:marLeft w:val="0"/>
              <w:marRight w:val="0"/>
              <w:marTop w:val="0"/>
              <w:marBottom w:val="0"/>
              <w:divBdr>
                <w:top w:val="none" w:sz="0" w:space="0" w:color="auto"/>
                <w:left w:val="none" w:sz="0" w:space="0" w:color="auto"/>
                <w:bottom w:val="none" w:sz="0" w:space="0" w:color="auto"/>
                <w:right w:val="none" w:sz="0" w:space="0" w:color="auto"/>
              </w:divBdr>
              <w:divsChild>
                <w:div w:id="1960917852">
                  <w:marLeft w:val="0"/>
                  <w:marRight w:val="0"/>
                  <w:marTop w:val="0"/>
                  <w:marBottom w:val="0"/>
                  <w:divBdr>
                    <w:top w:val="none" w:sz="0" w:space="0" w:color="auto"/>
                    <w:left w:val="none" w:sz="0" w:space="0" w:color="auto"/>
                    <w:bottom w:val="none" w:sz="0" w:space="0" w:color="auto"/>
                    <w:right w:val="none" w:sz="0" w:space="0" w:color="auto"/>
                  </w:divBdr>
                  <w:divsChild>
                    <w:div w:id="1317612353">
                      <w:marLeft w:val="0"/>
                      <w:marRight w:val="0"/>
                      <w:marTop w:val="0"/>
                      <w:marBottom w:val="0"/>
                      <w:divBdr>
                        <w:top w:val="none" w:sz="0" w:space="0" w:color="auto"/>
                        <w:left w:val="none" w:sz="0" w:space="0" w:color="auto"/>
                        <w:bottom w:val="none" w:sz="0" w:space="0" w:color="auto"/>
                        <w:right w:val="none" w:sz="0" w:space="0" w:color="auto"/>
                      </w:divBdr>
                      <w:divsChild>
                        <w:div w:id="2019501481">
                          <w:marLeft w:val="0"/>
                          <w:marRight w:val="0"/>
                          <w:marTop w:val="0"/>
                          <w:marBottom w:val="0"/>
                          <w:divBdr>
                            <w:top w:val="none" w:sz="0" w:space="0" w:color="auto"/>
                            <w:left w:val="none" w:sz="0" w:space="0" w:color="auto"/>
                            <w:bottom w:val="none" w:sz="0" w:space="0" w:color="auto"/>
                            <w:right w:val="none" w:sz="0" w:space="0" w:color="auto"/>
                          </w:divBdr>
                          <w:divsChild>
                            <w:div w:id="1327587414">
                              <w:marLeft w:val="0"/>
                              <w:marRight w:val="0"/>
                              <w:marTop w:val="100"/>
                              <w:marBottom w:val="100"/>
                              <w:divBdr>
                                <w:top w:val="none" w:sz="0" w:space="0" w:color="auto"/>
                                <w:left w:val="none" w:sz="0" w:space="0" w:color="auto"/>
                                <w:bottom w:val="none" w:sz="0" w:space="0" w:color="auto"/>
                                <w:right w:val="none" w:sz="0" w:space="0" w:color="auto"/>
                              </w:divBdr>
                              <w:divsChild>
                                <w:div w:id="796215176">
                                  <w:marLeft w:val="0"/>
                                  <w:marRight w:val="0"/>
                                  <w:marTop w:val="100"/>
                                  <w:marBottom w:val="100"/>
                                  <w:divBdr>
                                    <w:top w:val="none" w:sz="0" w:space="0" w:color="auto"/>
                                    <w:left w:val="none" w:sz="0" w:space="0" w:color="auto"/>
                                    <w:bottom w:val="none" w:sz="0" w:space="0" w:color="auto"/>
                                    <w:right w:val="none" w:sz="0" w:space="0" w:color="auto"/>
                                  </w:divBdr>
                                  <w:divsChild>
                                    <w:div w:id="307250112">
                                      <w:marLeft w:val="0"/>
                                      <w:marRight w:val="0"/>
                                      <w:marTop w:val="0"/>
                                      <w:marBottom w:val="0"/>
                                      <w:divBdr>
                                        <w:top w:val="none" w:sz="0" w:space="0" w:color="auto"/>
                                        <w:left w:val="none" w:sz="0" w:space="0" w:color="auto"/>
                                        <w:bottom w:val="none" w:sz="0" w:space="0" w:color="auto"/>
                                        <w:right w:val="none" w:sz="0" w:space="0" w:color="auto"/>
                                      </w:divBdr>
                                      <w:divsChild>
                                        <w:div w:id="1733582501">
                                          <w:marLeft w:val="0"/>
                                          <w:marRight w:val="0"/>
                                          <w:marTop w:val="0"/>
                                          <w:marBottom w:val="0"/>
                                          <w:divBdr>
                                            <w:top w:val="none" w:sz="0" w:space="0" w:color="auto"/>
                                            <w:left w:val="none" w:sz="0" w:space="0" w:color="auto"/>
                                            <w:bottom w:val="none" w:sz="0" w:space="0" w:color="auto"/>
                                            <w:right w:val="none" w:sz="0" w:space="0" w:color="auto"/>
                                          </w:divBdr>
                                          <w:divsChild>
                                            <w:div w:id="63068072">
                                              <w:marLeft w:val="0"/>
                                              <w:marRight w:val="0"/>
                                              <w:marTop w:val="0"/>
                                              <w:marBottom w:val="0"/>
                                              <w:divBdr>
                                                <w:top w:val="none" w:sz="0" w:space="0" w:color="auto"/>
                                                <w:left w:val="none" w:sz="0" w:space="0" w:color="auto"/>
                                                <w:bottom w:val="none" w:sz="0" w:space="0" w:color="auto"/>
                                                <w:right w:val="none" w:sz="0" w:space="0" w:color="auto"/>
                                              </w:divBdr>
                                              <w:divsChild>
                                                <w:div w:id="1339966732">
                                                  <w:marLeft w:val="0"/>
                                                  <w:marRight w:val="0"/>
                                                  <w:marTop w:val="0"/>
                                                  <w:marBottom w:val="0"/>
                                                  <w:divBdr>
                                                    <w:top w:val="none" w:sz="0" w:space="0" w:color="auto"/>
                                                    <w:left w:val="none" w:sz="0" w:space="0" w:color="auto"/>
                                                    <w:bottom w:val="none" w:sz="0" w:space="0" w:color="auto"/>
                                                    <w:right w:val="none" w:sz="0" w:space="0" w:color="auto"/>
                                                  </w:divBdr>
                                                  <w:divsChild>
                                                    <w:div w:id="200673186">
                                                      <w:marLeft w:val="0"/>
                                                      <w:marRight w:val="0"/>
                                                      <w:marTop w:val="0"/>
                                                      <w:marBottom w:val="0"/>
                                                      <w:divBdr>
                                                        <w:top w:val="none" w:sz="0" w:space="0" w:color="auto"/>
                                                        <w:left w:val="none" w:sz="0" w:space="0" w:color="auto"/>
                                                        <w:bottom w:val="none" w:sz="0" w:space="0" w:color="auto"/>
                                                        <w:right w:val="none" w:sz="0" w:space="0" w:color="auto"/>
                                                      </w:divBdr>
                                                      <w:divsChild>
                                                        <w:div w:id="1205558992">
                                                          <w:marLeft w:val="0"/>
                                                          <w:marRight w:val="0"/>
                                                          <w:marTop w:val="0"/>
                                                          <w:marBottom w:val="0"/>
                                                          <w:divBdr>
                                                            <w:top w:val="none" w:sz="0" w:space="0" w:color="auto"/>
                                                            <w:left w:val="none" w:sz="0" w:space="0" w:color="auto"/>
                                                            <w:bottom w:val="none" w:sz="0" w:space="0" w:color="auto"/>
                                                            <w:right w:val="none" w:sz="0" w:space="0" w:color="auto"/>
                                                          </w:divBdr>
                                                          <w:divsChild>
                                                            <w:div w:id="317344501">
                                                              <w:marLeft w:val="0"/>
                                                              <w:marRight w:val="0"/>
                                                              <w:marTop w:val="0"/>
                                                              <w:marBottom w:val="0"/>
                                                              <w:divBdr>
                                                                <w:top w:val="none" w:sz="0" w:space="0" w:color="auto"/>
                                                                <w:left w:val="none" w:sz="0" w:space="0" w:color="auto"/>
                                                                <w:bottom w:val="none" w:sz="0" w:space="0" w:color="auto"/>
                                                                <w:right w:val="none" w:sz="0" w:space="0" w:color="auto"/>
                                                              </w:divBdr>
                                                              <w:divsChild>
                                                                <w:div w:id="2052875068">
                                                                  <w:marLeft w:val="0"/>
                                                                  <w:marRight w:val="0"/>
                                                                  <w:marTop w:val="0"/>
                                                                  <w:marBottom w:val="0"/>
                                                                  <w:divBdr>
                                                                    <w:top w:val="none" w:sz="0" w:space="0" w:color="auto"/>
                                                                    <w:left w:val="none" w:sz="0" w:space="0" w:color="auto"/>
                                                                    <w:bottom w:val="none" w:sz="0" w:space="0" w:color="auto"/>
                                                                    <w:right w:val="none" w:sz="0" w:space="0" w:color="auto"/>
                                                                  </w:divBdr>
                                                                  <w:divsChild>
                                                                    <w:div w:id="1509711905">
                                                                      <w:marLeft w:val="0"/>
                                                                      <w:marRight w:val="0"/>
                                                                      <w:marTop w:val="0"/>
                                                                      <w:marBottom w:val="0"/>
                                                                      <w:divBdr>
                                                                        <w:top w:val="none" w:sz="0" w:space="0" w:color="auto"/>
                                                                        <w:left w:val="none" w:sz="0" w:space="0" w:color="auto"/>
                                                                        <w:bottom w:val="none" w:sz="0" w:space="0" w:color="auto"/>
                                                                        <w:right w:val="none" w:sz="0" w:space="0" w:color="auto"/>
                                                                      </w:divBdr>
                                                                      <w:divsChild>
                                                                        <w:div w:id="12442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66348">
                                                          <w:marLeft w:val="0"/>
                                                          <w:marRight w:val="0"/>
                                                          <w:marTop w:val="0"/>
                                                          <w:marBottom w:val="0"/>
                                                          <w:divBdr>
                                                            <w:top w:val="none" w:sz="0" w:space="0" w:color="auto"/>
                                                            <w:left w:val="none" w:sz="0" w:space="0" w:color="auto"/>
                                                            <w:bottom w:val="none" w:sz="0" w:space="0" w:color="auto"/>
                                                            <w:right w:val="none" w:sz="0" w:space="0" w:color="auto"/>
                                                          </w:divBdr>
                                                          <w:divsChild>
                                                            <w:div w:id="1198738597">
                                                              <w:marLeft w:val="0"/>
                                                              <w:marRight w:val="0"/>
                                                              <w:marTop w:val="0"/>
                                                              <w:marBottom w:val="0"/>
                                                              <w:divBdr>
                                                                <w:top w:val="none" w:sz="0" w:space="0" w:color="auto"/>
                                                                <w:left w:val="none" w:sz="0" w:space="0" w:color="auto"/>
                                                                <w:bottom w:val="none" w:sz="0" w:space="0" w:color="auto"/>
                                                                <w:right w:val="none" w:sz="0" w:space="0" w:color="auto"/>
                                                              </w:divBdr>
                                                              <w:divsChild>
                                                                <w:div w:id="1251306312">
                                                                  <w:marLeft w:val="0"/>
                                                                  <w:marRight w:val="0"/>
                                                                  <w:marTop w:val="0"/>
                                                                  <w:marBottom w:val="0"/>
                                                                  <w:divBdr>
                                                                    <w:top w:val="none" w:sz="0" w:space="0" w:color="auto"/>
                                                                    <w:left w:val="none" w:sz="0" w:space="0" w:color="auto"/>
                                                                    <w:bottom w:val="none" w:sz="0" w:space="0" w:color="auto"/>
                                                                    <w:right w:val="none" w:sz="0" w:space="0" w:color="auto"/>
                                                                  </w:divBdr>
                                                                  <w:divsChild>
                                                                    <w:div w:id="2040429649">
                                                                      <w:marLeft w:val="0"/>
                                                                      <w:marRight w:val="0"/>
                                                                      <w:marTop w:val="0"/>
                                                                      <w:marBottom w:val="0"/>
                                                                      <w:divBdr>
                                                                        <w:top w:val="none" w:sz="0" w:space="0" w:color="auto"/>
                                                                        <w:left w:val="none" w:sz="0" w:space="0" w:color="auto"/>
                                                                        <w:bottom w:val="none" w:sz="0" w:space="0" w:color="auto"/>
                                                                        <w:right w:val="none" w:sz="0" w:space="0" w:color="auto"/>
                                                                      </w:divBdr>
                                                                      <w:divsChild>
                                                                        <w:div w:id="627205807">
                                                                          <w:marLeft w:val="0"/>
                                                                          <w:marRight w:val="0"/>
                                                                          <w:marTop w:val="0"/>
                                                                          <w:marBottom w:val="0"/>
                                                                          <w:divBdr>
                                                                            <w:top w:val="none" w:sz="0" w:space="0" w:color="auto"/>
                                                                            <w:left w:val="none" w:sz="0" w:space="0" w:color="auto"/>
                                                                            <w:bottom w:val="none" w:sz="0" w:space="0" w:color="auto"/>
                                                                            <w:right w:val="none" w:sz="0" w:space="0" w:color="auto"/>
                                                                          </w:divBdr>
                                                                          <w:divsChild>
                                                                            <w:div w:id="20016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584">
                                                                      <w:marLeft w:val="0"/>
                                                                      <w:marRight w:val="0"/>
                                                                      <w:marTop w:val="0"/>
                                                                      <w:marBottom w:val="0"/>
                                                                      <w:divBdr>
                                                                        <w:top w:val="none" w:sz="0" w:space="0" w:color="auto"/>
                                                                        <w:left w:val="none" w:sz="0" w:space="0" w:color="auto"/>
                                                                        <w:bottom w:val="none" w:sz="0" w:space="0" w:color="auto"/>
                                                                        <w:right w:val="none" w:sz="0" w:space="0" w:color="auto"/>
                                                                      </w:divBdr>
                                                                      <w:divsChild>
                                                                        <w:div w:id="832141744">
                                                                          <w:marLeft w:val="0"/>
                                                                          <w:marRight w:val="0"/>
                                                                          <w:marTop w:val="0"/>
                                                                          <w:marBottom w:val="0"/>
                                                                          <w:divBdr>
                                                                            <w:top w:val="none" w:sz="0" w:space="0" w:color="auto"/>
                                                                            <w:left w:val="none" w:sz="0" w:space="0" w:color="auto"/>
                                                                            <w:bottom w:val="none" w:sz="0" w:space="0" w:color="auto"/>
                                                                            <w:right w:val="none" w:sz="0" w:space="0" w:color="auto"/>
                                                                          </w:divBdr>
                                                                          <w:divsChild>
                                                                            <w:div w:id="9301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6276">
                                                                      <w:marLeft w:val="0"/>
                                                                      <w:marRight w:val="0"/>
                                                                      <w:marTop w:val="90"/>
                                                                      <w:marBottom w:val="0"/>
                                                                      <w:divBdr>
                                                                        <w:top w:val="none" w:sz="0" w:space="0" w:color="auto"/>
                                                                        <w:left w:val="none" w:sz="0" w:space="0" w:color="auto"/>
                                                                        <w:bottom w:val="none" w:sz="0" w:space="0" w:color="auto"/>
                                                                        <w:right w:val="none" w:sz="0" w:space="0" w:color="auto"/>
                                                                      </w:divBdr>
                                                                      <w:divsChild>
                                                                        <w:div w:id="828793096">
                                                                          <w:marLeft w:val="0"/>
                                                                          <w:marRight w:val="0"/>
                                                                          <w:marTop w:val="0"/>
                                                                          <w:marBottom w:val="0"/>
                                                                          <w:divBdr>
                                                                            <w:top w:val="none" w:sz="0" w:space="0" w:color="auto"/>
                                                                            <w:left w:val="none" w:sz="0" w:space="0" w:color="auto"/>
                                                                            <w:bottom w:val="none" w:sz="0" w:space="0" w:color="auto"/>
                                                                            <w:right w:val="none" w:sz="0" w:space="0" w:color="auto"/>
                                                                          </w:divBdr>
                                                                          <w:divsChild>
                                                                            <w:div w:id="383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7148217">
      <w:bodyDiv w:val="1"/>
      <w:marLeft w:val="0"/>
      <w:marRight w:val="0"/>
      <w:marTop w:val="0"/>
      <w:marBottom w:val="0"/>
      <w:divBdr>
        <w:top w:val="none" w:sz="0" w:space="0" w:color="auto"/>
        <w:left w:val="none" w:sz="0" w:space="0" w:color="auto"/>
        <w:bottom w:val="none" w:sz="0" w:space="0" w:color="auto"/>
        <w:right w:val="none" w:sz="0" w:space="0" w:color="auto"/>
      </w:divBdr>
    </w:div>
    <w:div w:id="1722443524">
      <w:bodyDiv w:val="1"/>
      <w:marLeft w:val="0"/>
      <w:marRight w:val="0"/>
      <w:marTop w:val="0"/>
      <w:marBottom w:val="0"/>
      <w:divBdr>
        <w:top w:val="none" w:sz="0" w:space="0" w:color="auto"/>
        <w:left w:val="none" w:sz="0" w:space="0" w:color="auto"/>
        <w:bottom w:val="none" w:sz="0" w:space="0" w:color="auto"/>
        <w:right w:val="none" w:sz="0" w:space="0" w:color="auto"/>
      </w:divBdr>
      <w:divsChild>
        <w:div w:id="1385373561">
          <w:marLeft w:val="0"/>
          <w:marRight w:val="0"/>
          <w:marTop w:val="0"/>
          <w:marBottom w:val="0"/>
          <w:divBdr>
            <w:top w:val="none" w:sz="0" w:space="0" w:color="auto"/>
            <w:left w:val="none" w:sz="0" w:space="0" w:color="auto"/>
            <w:bottom w:val="none" w:sz="0" w:space="0" w:color="auto"/>
            <w:right w:val="none" w:sz="0" w:space="0" w:color="auto"/>
          </w:divBdr>
        </w:div>
      </w:divsChild>
    </w:div>
    <w:div w:id="1809057119">
      <w:bodyDiv w:val="1"/>
      <w:marLeft w:val="0"/>
      <w:marRight w:val="0"/>
      <w:marTop w:val="0"/>
      <w:marBottom w:val="0"/>
      <w:divBdr>
        <w:top w:val="none" w:sz="0" w:space="0" w:color="auto"/>
        <w:left w:val="none" w:sz="0" w:space="0" w:color="auto"/>
        <w:bottom w:val="none" w:sz="0" w:space="0" w:color="auto"/>
        <w:right w:val="none" w:sz="0" w:space="0" w:color="auto"/>
      </w:divBdr>
      <w:divsChild>
        <w:div w:id="707879136">
          <w:marLeft w:val="0"/>
          <w:marRight w:val="0"/>
          <w:marTop w:val="0"/>
          <w:marBottom w:val="0"/>
          <w:divBdr>
            <w:top w:val="none" w:sz="0" w:space="0" w:color="auto"/>
            <w:left w:val="none" w:sz="0" w:space="0" w:color="auto"/>
            <w:bottom w:val="none" w:sz="0" w:space="0" w:color="auto"/>
            <w:right w:val="none" w:sz="0" w:space="0" w:color="auto"/>
          </w:divBdr>
          <w:divsChild>
            <w:div w:id="2144345995">
              <w:marLeft w:val="0"/>
              <w:marRight w:val="0"/>
              <w:marTop w:val="0"/>
              <w:marBottom w:val="0"/>
              <w:divBdr>
                <w:top w:val="none" w:sz="0" w:space="0" w:color="auto"/>
                <w:left w:val="none" w:sz="0" w:space="0" w:color="auto"/>
                <w:bottom w:val="none" w:sz="0" w:space="0" w:color="auto"/>
                <w:right w:val="none" w:sz="0" w:space="0" w:color="auto"/>
              </w:divBdr>
              <w:divsChild>
                <w:div w:id="10124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8797">
      <w:bodyDiv w:val="1"/>
      <w:marLeft w:val="0"/>
      <w:marRight w:val="0"/>
      <w:marTop w:val="0"/>
      <w:marBottom w:val="0"/>
      <w:divBdr>
        <w:top w:val="none" w:sz="0" w:space="0" w:color="auto"/>
        <w:left w:val="none" w:sz="0" w:space="0" w:color="auto"/>
        <w:bottom w:val="none" w:sz="0" w:space="0" w:color="auto"/>
        <w:right w:val="none" w:sz="0" w:space="0" w:color="auto"/>
      </w:divBdr>
    </w:div>
    <w:div w:id="1933203090">
      <w:bodyDiv w:val="1"/>
      <w:marLeft w:val="0"/>
      <w:marRight w:val="0"/>
      <w:marTop w:val="0"/>
      <w:marBottom w:val="0"/>
      <w:divBdr>
        <w:top w:val="none" w:sz="0" w:space="0" w:color="auto"/>
        <w:left w:val="none" w:sz="0" w:space="0" w:color="auto"/>
        <w:bottom w:val="none" w:sz="0" w:space="0" w:color="auto"/>
        <w:right w:val="none" w:sz="0" w:space="0" w:color="auto"/>
      </w:divBdr>
    </w:div>
    <w:div w:id="1951086078">
      <w:bodyDiv w:val="1"/>
      <w:marLeft w:val="0"/>
      <w:marRight w:val="0"/>
      <w:marTop w:val="0"/>
      <w:marBottom w:val="0"/>
      <w:divBdr>
        <w:top w:val="none" w:sz="0" w:space="0" w:color="auto"/>
        <w:left w:val="none" w:sz="0" w:space="0" w:color="auto"/>
        <w:bottom w:val="none" w:sz="0" w:space="0" w:color="auto"/>
        <w:right w:val="none" w:sz="0" w:space="0" w:color="auto"/>
      </w:divBdr>
      <w:divsChild>
        <w:div w:id="1085305313">
          <w:marLeft w:val="0"/>
          <w:marRight w:val="0"/>
          <w:marTop w:val="0"/>
          <w:marBottom w:val="0"/>
          <w:divBdr>
            <w:top w:val="none" w:sz="0" w:space="0" w:color="auto"/>
            <w:left w:val="none" w:sz="0" w:space="0" w:color="auto"/>
            <w:bottom w:val="none" w:sz="0" w:space="0" w:color="auto"/>
            <w:right w:val="none" w:sz="0" w:space="0" w:color="auto"/>
          </w:divBdr>
        </w:div>
      </w:divsChild>
    </w:div>
    <w:div w:id="2027710538">
      <w:bodyDiv w:val="1"/>
      <w:marLeft w:val="0"/>
      <w:marRight w:val="0"/>
      <w:marTop w:val="0"/>
      <w:marBottom w:val="0"/>
      <w:divBdr>
        <w:top w:val="none" w:sz="0" w:space="0" w:color="auto"/>
        <w:left w:val="none" w:sz="0" w:space="0" w:color="auto"/>
        <w:bottom w:val="none" w:sz="0" w:space="0" w:color="auto"/>
        <w:right w:val="none" w:sz="0" w:space="0" w:color="auto"/>
      </w:divBdr>
    </w:div>
    <w:div w:id="210078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jpe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eg"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image" Target="media/image3.jpeg"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hyperlink" Target="https://www.nbkr.kg/DOC/21042021/000000000056559.pdf" TargetMode="External" Id="rId14" /><Relationship Type="http://schemas.openxmlformats.org/officeDocument/2006/relationships/hyperlink" Target="http://www.nbkr.kg/DOC/03052013/000000000021695.pdf" TargetMode="External" Id="Rba43f4d8fed14cf3" /><Relationship Type="http://schemas.openxmlformats.org/officeDocument/2006/relationships/glossaryDocument" Target="glossary/document.xml" Id="R5ef84b1b47c24eb4" /><Relationship Type="http://schemas.openxmlformats.org/officeDocument/2006/relationships/header" Target="header.xml" Id="R6078e1fc37c9418e" /><Relationship Type="http://schemas.openxmlformats.org/officeDocument/2006/relationships/header" Target="header2.xml" Id="R0de2d4da95044b12" /><Relationship Type="http://schemas.openxmlformats.org/officeDocument/2006/relationships/footer" Target="footer2.xml" Id="R9fc94dabc49d4324" /></Relationships>
</file>

<file path=word/_rels/footnotes.xml.rels><?xml version="1.0" encoding="UTF-8" standalone="yes"?>
<Relationships xmlns="http://schemas.openxmlformats.org/package/2006/relationships"><Relationship Id="rId2" Type="http://schemas.openxmlformats.org/officeDocument/2006/relationships/hyperlink" Target="http://cbd.minjust.gov.kg/act/view/ru-ru/800814" TargetMode="External" /><Relationship Id="rId1" Type="http://schemas.openxmlformats.org/officeDocument/2006/relationships/hyperlink" Target="http://www.kgau.ru/distance/ec_06/money-credit-bank/09.html" TargetMode="Externa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1e45443-551a-4758-b57c-c79100059326}"/>
      </w:docPartPr>
      <w:docPartBody>
        <w:p w14:paraId="62230381">
          <w:r>
            <w:rPr>
              <w:rStyle w:val="PlaceholderText"/>
            </w:rPr>
            <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E0588-B421-47C1-B3E1-D58ED4664FB9}">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Reanimator Extreme Edition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Пользователь</dc:creator>
  <lastModifiedBy>Гость</lastModifiedBy>
  <revision>3</revision>
  <dcterms:created xsi:type="dcterms:W3CDTF">2023-04-01T14:41:00.0000000Z</dcterms:created>
  <dcterms:modified xsi:type="dcterms:W3CDTF">2023-04-01T18:04:16.9971825Z</dcterms:modified>
</coreProperties>
</file>