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880022" w14:textId="141F08DC" w:rsidR="00C26579" w:rsidRDefault="00BD43C6" w:rsidP="00250FB9">
      <w:pPr>
        <w:jc w:val="center"/>
        <w:rPr>
          <w:rFonts w:asciiTheme="majorHAnsi" w:hAnsiTheme="majorHAnsi" w:cstheme="majorHAnsi"/>
          <w:b/>
          <w:bCs/>
          <w:color w:val="4472C4" w:themeColor="accent1"/>
          <w:sz w:val="72"/>
          <w:szCs w:val="72"/>
          <w:u w:val="single"/>
        </w:rPr>
      </w:pPr>
      <w:bookmarkStart w:id="0" w:name="_Hlk78381413"/>
      <w:r w:rsidRPr="00250FB9">
        <w:rPr>
          <w:rFonts w:asciiTheme="majorHAnsi" w:hAnsiTheme="majorHAnsi" w:cstheme="majorHAnsi"/>
          <w:b/>
          <w:bCs/>
          <w:color w:val="4472C4" w:themeColor="accent1"/>
          <w:sz w:val="72"/>
          <w:szCs w:val="72"/>
          <w:u w:val="single"/>
        </w:rPr>
        <w:t>Coursera Capstone Project</w:t>
      </w:r>
    </w:p>
    <w:p w14:paraId="05A39CEB" w14:textId="77777777" w:rsidR="00250FB9" w:rsidRPr="00250FB9" w:rsidRDefault="00250FB9" w:rsidP="00250FB9">
      <w:pPr>
        <w:jc w:val="center"/>
        <w:rPr>
          <w:rFonts w:asciiTheme="majorHAnsi" w:hAnsiTheme="majorHAnsi" w:cstheme="majorHAnsi"/>
          <w:b/>
          <w:bCs/>
          <w:color w:val="4472C4" w:themeColor="accent1"/>
          <w:sz w:val="72"/>
          <w:szCs w:val="72"/>
          <w:u w:val="single"/>
        </w:rPr>
      </w:pPr>
    </w:p>
    <w:p w14:paraId="3BFBFCD9" w14:textId="4B4C8259" w:rsidR="00BD43C6" w:rsidRPr="00250FB9" w:rsidRDefault="00BD43C6" w:rsidP="00250FB9">
      <w:pPr>
        <w:jc w:val="center"/>
        <w:rPr>
          <w:rFonts w:asciiTheme="majorHAnsi" w:hAnsiTheme="majorHAnsi" w:cstheme="majorHAnsi"/>
          <w:b/>
          <w:bCs/>
          <w:color w:val="4472C4" w:themeColor="accent1"/>
          <w:sz w:val="32"/>
          <w:szCs w:val="32"/>
          <w:u w:val="single"/>
        </w:rPr>
      </w:pPr>
      <w:r w:rsidRPr="00250FB9">
        <w:rPr>
          <w:rFonts w:asciiTheme="majorHAnsi" w:hAnsiTheme="majorHAnsi" w:cstheme="majorHAnsi"/>
          <w:b/>
          <w:bCs/>
          <w:color w:val="4472C4" w:themeColor="accent1"/>
          <w:sz w:val="32"/>
          <w:szCs w:val="32"/>
          <w:u w:val="single"/>
        </w:rPr>
        <w:t>Finding a list of popular venues closed to TTC stations in Toronto</w:t>
      </w:r>
    </w:p>
    <w:p w14:paraId="513179C1" w14:textId="70C7914D" w:rsidR="00BD43C6" w:rsidRDefault="00BD43C6">
      <w:pPr>
        <w:rPr>
          <w:rFonts w:asciiTheme="majorHAnsi" w:hAnsiTheme="majorHAnsi" w:cstheme="majorHAnsi"/>
          <w:sz w:val="24"/>
          <w:szCs w:val="24"/>
        </w:rPr>
      </w:pPr>
    </w:p>
    <w:p w14:paraId="331E1E13" w14:textId="25749658" w:rsidR="00250FB9" w:rsidRDefault="00250FB9">
      <w:pPr>
        <w:rPr>
          <w:rFonts w:asciiTheme="majorHAnsi" w:hAnsiTheme="majorHAnsi" w:cstheme="majorHAnsi"/>
          <w:sz w:val="24"/>
          <w:szCs w:val="24"/>
        </w:rPr>
      </w:pPr>
    </w:p>
    <w:p w14:paraId="04B886D6" w14:textId="3619838E" w:rsidR="00250FB9" w:rsidRDefault="00250FB9">
      <w:pPr>
        <w:rPr>
          <w:rFonts w:asciiTheme="majorHAnsi" w:hAnsiTheme="majorHAnsi" w:cstheme="majorHAnsi"/>
          <w:sz w:val="24"/>
          <w:szCs w:val="24"/>
        </w:rPr>
      </w:pPr>
    </w:p>
    <w:p w14:paraId="0BD8A0D3" w14:textId="109E8803" w:rsidR="00250FB9" w:rsidRDefault="00250FB9">
      <w:pPr>
        <w:rPr>
          <w:rFonts w:asciiTheme="majorHAnsi" w:hAnsiTheme="majorHAnsi" w:cstheme="majorHAnsi"/>
          <w:sz w:val="24"/>
          <w:szCs w:val="24"/>
        </w:rPr>
      </w:pPr>
    </w:p>
    <w:p w14:paraId="2CD487E6" w14:textId="706E4DDB" w:rsidR="00250FB9" w:rsidRDefault="00250FB9">
      <w:pPr>
        <w:rPr>
          <w:rFonts w:asciiTheme="majorHAnsi" w:hAnsiTheme="majorHAnsi" w:cstheme="majorHAnsi"/>
          <w:sz w:val="24"/>
          <w:szCs w:val="24"/>
        </w:rPr>
      </w:pPr>
    </w:p>
    <w:p w14:paraId="52ADB974" w14:textId="6DB06A62" w:rsidR="00250FB9" w:rsidRDefault="00250FB9">
      <w:pPr>
        <w:rPr>
          <w:rFonts w:asciiTheme="majorHAnsi" w:hAnsiTheme="majorHAnsi" w:cstheme="majorHAnsi"/>
          <w:sz w:val="24"/>
          <w:szCs w:val="24"/>
        </w:rPr>
      </w:pPr>
    </w:p>
    <w:p w14:paraId="23EE2A3D" w14:textId="02D72AB9" w:rsidR="00250FB9" w:rsidRDefault="00250FB9">
      <w:pPr>
        <w:rPr>
          <w:rFonts w:asciiTheme="majorHAnsi" w:hAnsiTheme="majorHAnsi" w:cstheme="majorHAnsi"/>
          <w:sz w:val="24"/>
          <w:szCs w:val="24"/>
        </w:rPr>
      </w:pPr>
    </w:p>
    <w:p w14:paraId="138EB667" w14:textId="64F853ED" w:rsidR="00250FB9" w:rsidRDefault="00250FB9">
      <w:pPr>
        <w:rPr>
          <w:rFonts w:asciiTheme="majorHAnsi" w:hAnsiTheme="majorHAnsi" w:cstheme="majorHAnsi"/>
          <w:sz w:val="24"/>
          <w:szCs w:val="24"/>
        </w:rPr>
      </w:pPr>
    </w:p>
    <w:p w14:paraId="25B89905" w14:textId="35D31A33" w:rsidR="00250FB9" w:rsidRDefault="00250FB9">
      <w:pPr>
        <w:rPr>
          <w:rFonts w:asciiTheme="majorHAnsi" w:hAnsiTheme="majorHAnsi" w:cstheme="majorHAnsi"/>
          <w:sz w:val="24"/>
          <w:szCs w:val="24"/>
        </w:rPr>
      </w:pPr>
    </w:p>
    <w:p w14:paraId="7EA0F801" w14:textId="00574AA2" w:rsidR="00250FB9" w:rsidRDefault="00250FB9">
      <w:pPr>
        <w:rPr>
          <w:rFonts w:asciiTheme="majorHAnsi" w:hAnsiTheme="majorHAnsi" w:cstheme="majorHAnsi"/>
          <w:sz w:val="24"/>
          <w:szCs w:val="24"/>
        </w:rPr>
      </w:pPr>
    </w:p>
    <w:p w14:paraId="2FD6DD87" w14:textId="60FD521E" w:rsidR="00250FB9" w:rsidRDefault="00250FB9">
      <w:pPr>
        <w:rPr>
          <w:rFonts w:asciiTheme="majorHAnsi" w:hAnsiTheme="majorHAnsi" w:cstheme="majorHAnsi"/>
          <w:sz w:val="24"/>
          <w:szCs w:val="24"/>
        </w:rPr>
      </w:pPr>
    </w:p>
    <w:p w14:paraId="71443B76" w14:textId="61AA13A7" w:rsidR="00250FB9" w:rsidRDefault="00250FB9">
      <w:pPr>
        <w:rPr>
          <w:rFonts w:asciiTheme="majorHAnsi" w:hAnsiTheme="majorHAnsi" w:cstheme="majorHAnsi"/>
          <w:sz w:val="24"/>
          <w:szCs w:val="24"/>
        </w:rPr>
      </w:pPr>
    </w:p>
    <w:p w14:paraId="54C0DC30" w14:textId="05CBF435" w:rsidR="00250FB9" w:rsidRDefault="00250FB9">
      <w:pPr>
        <w:rPr>
          <w:rFonts w:asciiTheme="majorHAnsi" w:hAnsiTheme="majorHAnsi" w:cstheme="majorHAnsi"/>
          <w:sz w:val="24"/>
          <w:szCs w:val="24"/>
        </w:rPr>
      </w:pPr>
    </w:p>
    <w:p w14:paraId="7C6455C4" w14:textId="303B291B" w:rsidR="00250FB9" w:rsidRDefault="00250FB9">
      <w:pPr>
        <w:rPr>
          <w:rFonts w:asciiTheme="majorHAnsi" w:hAnsiTheme="majorHAnsi" w:cstheme="majorHAnsi"/>
          <w:sz w:val="24"/>
          <w:szCs w:val="24"/>
        </w:rPr>
      </w:pPr>
    </w:p>
    <w:p w14:paraId="68A4AFAC" w14:textId="10F44289" w:rsidR="00250FB9" w:rsidRDefault="00250FB9">
      <w:pPr>
        <w:rPr>
          <w:rFonts w:asciiTheme="majorHAnsi" w:hAnsiTheme="majorHAnsi" w:cstheme="majorHAnsi"/>
          <w:sz w:val="24"/>
          <w:szCs w:val="24"/>
        </w:rPr>
      </w:pPr>
    </w:p>
    <w:p w14:paraId="05A94E93" w14:textId="5E742A5B" w:rsidR="00250FB9" w:rsidRPr="00250FB9" w:rsidRDefault="00250FB9" w:rsidP="00250FB9">
      <w:pPr>
        <w:jc w:val="right"/>
        <w:rPr>
          <w:rFonts w:asciiTheme="majorHAnsi" w:hAnsiTheme="majorHAnsi" w:cstheme="majorHAnsi"/>
          <w:b/>
          <w:bCs/>
          <w:sz w:val="24"/>
          <w:szCs w:val="24"/>
        </w:rPr>
      </w:pPr>
      <w:r w:rsidRPr="00250FB9">
        <w:rPr>
          <w:rFonts w:asciiTheme="majorHAnsi" w:hAnsiTheme="majorHAnsi" w:cstheme="majorHAnsi"/>
          <w:b/>
          <w:bCs/>
          <w:sz w:val="24"/>
          <w:szCs w:val="24"/>
        </w:rPr>
        <w:t>BY: Gayathri Sithampalam</w:t>
      </w:r>
    </w:p>
    <w:p w14:paraId="41F7AD62" w14:textId="55C3625D" w:rsidR="00250FB9" w:rsidRDefault="00250FB9">
      <w:pPr>
        <w:rPr>
          <w:rFonts w:asciiTheme="majorHAnsi" w:hAnsiTheme="majorHAnsi" w:cstheme="majorHAnsi"/>
          <w:sz w:val="24"/>
          <w:szCs w:val="24"/>
        </w:rPr>
      </w:pPr>
    </w:p>
    <w:p w14:paraId="43A17ADA" w14:textId="24F2DAB5" w:rsidR="00250FB9" w:rsidRDefault="00250FB9">
      <w:pPr>
        <w:rPr>
          <w:rFonts w:asciiTheme="majorHAnsi" w:hAnsiTheme="majorHAnsi" w:cstheme="majorHAnsi"/>
          <w:sz w:val="24"/>
          <w:szCs w:val="24"/>
        </w:rPr>
      </w:pPr>
    </w:p>
    <w:p w14:paraId="13BD1F9C" w14:textId="59724C95" w:rsidR="00250FB9" w:rsidRDefault="00250FB9">
      <w:pPr>
        <w:rPr>
          <w:rFonts w:asciiTheme="majorHAnsi" w:hAnsiTheme="majorHAnsi" w:cstheme="majorHAnsi"/>
          <w:sz w:val="24"/>
          <w:szCs w:val="24"/>
        </w:rPr>
      </w:pPr>
    </w:p>
    <w:p w14:paraId="10F0D0B7" w14:textId="0183B521" w:rsidR="00250FB9" w:rsidRDefault="00250FB9">
      <w:pPr>
        <w:rPr>
          <w:rFonts w:asciiTheme="majorHAnsi" w:hAnsiTheme="majorHAnsi" w:cstheme="majorHAnsi"/>
          <w:sz w:val="24"/>
          <w:szCs w:val="24"/>
        </w:rPr>
      </w:pPr>
    </w:p>
    <w:bookmarkEnd w:id="0"/>
    <w:p w14:paraId="34C872C1" w14:textId="08E71FB3" w:rsidR="00250FB9" w:rsidRDefault="00250FB9">
      <w:pPr>
        <w:rPr>
          <w:rFonts w:asciiTheme="majorHAnsi" w:hAnsiTheme="majorHAnsi" w:cstheme="majorHAnsi"/>
          <w:sz w:val="24"/>
          <w:szCs w:val="24"/>
        </w:rPr>
      </w:pPr>
    </w:p>
    <w:p w14:paraId="3D0D6EAE" w14:textId="6AA7E0C5" w:rsidR="00BD43C6" w:rsidRPr="00250FB9" w:rsidRDefault="00BD43C6">
      <w:pPr>
        <w:rPr>
          <w:rFonts w:asciiTheme="majorHAnsi" w:hAnsiTheme="majorHAnsi" w:cstheme="majorHAnsi"/>
          <w:b/>
          <w:bCs/>
          <w:color w:val="4472C4" w:themeColor="accent1"/>
          <w:sz w:val="28"/>
          <w:szCs w:val="28"/>
          <w:u w:val="single"/>
        </w:rPr>
      </w:pPr>
      <w:r w:rsidRPr="00250FB9">
        <w:rPr>
          <w:rFonts w:asciiTheme="majorHAnsi" w:hAnsiTheme="majorHAnsi" w:cstheme="majorHAnsi"/>
          <w:b/>
          <w:bCs/>
          <w:color w:val="4472C4" w:themeColor="accent1"/>
          <w:sz w:val="28"/>
          <w:szCs w:val="28"/>
          <w:u w:val="single"/>
        </w:rPr>
        <w:lastRenderedPageBreak/>
        <w:t>Introduction</w:t>
      </w:r>
    </w:p>
    <w:p w14:paraId="3189A3ED" w14:textId="506C9F27" w:rsidR="00190E6D" w:rsidRDefault="00190E6D">
      <w:pPr>
        <w:rPr>
          <w:rFonts w:asciiTheme="majorHAnsi" w:hAnsiTheme="majorHAnsi" w:cstheme="majorHAnsi"/>
          <w:sz w:val="24"/>
          <w:szCs w:val="24"/>
        </w:rPr>
      </w:pPr>
      <w:r w:rsidRPr="00AA4906">
        <w:rPr>
          <w:rFonts w:asciiTheme="majorHAnsi" w:hAnsiTheme="majorHAnsi" w:cstheme="majorHAnsi"/>
          <w:sz w:val="24"/>
          <w:szCs w:val="24"/>
        </w:rPr>
        <w:t xml:space="preserve">TTC (Toronto Transit Commission) plays a huge role is taking commuters from one end of the city to another in Toronto. In extreme weather they are the only hope for many commuters. Being closely located near a TTC </w:t>
      </w:r>
      <w:r w:rsidR="00663443">
        <w:rPr>
          <w:rFonts w:asciiTheme="majorHAnsi" w:hAnsiTheme="majorHAnsi" w:cstheme="majorHAnsi"/>
          <w:sz w:val="24"/>
          <w:szCs w:val="24"/>
        </w:rPr>
        <w:t xml:space="preserve">subway </w:t>
      </w:r>
      <w:r w:rsidRPr="00AA4906">
        <w:rPr>
          <w:rFonts w:asciiTheme="majorHAnsi" w:hAnsiTheme="majorHAnsi" w:cstheme="majorHAnsi"/>
          <w:sz w:val="24"/>
          <w:szCs w:val="24"/>
        </w:rPr>
        <w:t xml:space="preserve">station gives a great amount of advantage to a lot of small business. It increases the number of customers and there by the profits. </w:t>
      </w:r>
      <w:r w:rsidRPr="00AA4906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 xml:space="preserve">Even businesses that don’t rely on walk-in customers, like offices, might also benefit from being close to transit stations due to shorter commute times for their employees. </w:t>
      </w:r>
      <w:r w:rsidRPr="00AA4906">
        <w:rPr>
          <w:rFonts w:asciiTheme="majorHAnsi" w:hAnsiTheme="majorHAnsi" w:cstheme="majorHAnsi"/>
          <w:sz w:val="24"/>
          <w:szCs w:val="24"/>
        </w:rPr>
        <w:t>Buying a house close to a TTC station brings you to a step closer to all the amenities in the neighborhood. Many property developers are taking this into consideration prior to building their condominiums. In Toronto, a TTC station that is within reach is considered as an added luxury by many.</w:t>
      </w:r>
    </w:p>
    <w:p w14:paraId="2972356B" w14:textId="77777777" w:rsidR="00250FB9" w:rsidRPr="00AA4906" w:rsidRDefault="00250FB9">
      <w:pPr>
        <w:rPr>
          <w:rFonts w:asciiTheme="majorHAnsi" w:hAnsiTheme="majorHAnsi" w:cstheme="majorHAnsi"/>
          <w:sz w:val="24"/>
          <w:szCs w:val="24"/>
        </w:rPr>
      </w:pPr>
    </w:p>
    <w:p w14:paraId="490A8F0C" w14:textId="06211891" w:rsidR="00190E6D" w:rsidRPr="00250FB9" w:rsidRDefault="00190E6D">
      <w:pPr>
        <w:rPr>
          <w:rFonts w:asciiTheme="majorHAnsi" w:hAnsiTheme="majorHAnsi" w:cstheme="majorHAnsi"/>
          <w:b/>
          <w:bCs/>
          <w:color w:val="4472C4" w:themeColor="accent1"/>
          <w:sz w:val="28"/>
          <w:szCs w:val="28"/>
          <w:u w:val="single"/>
        </w:rPr>
      </w:pPr>
      <w:r w:rsidRPr="00250FB9">
        <w:rPr>
          <w:rFonts w:asciiTheme="majorHAnsi" w:hAnsiTheme="majorHAnsi" w:cstheme="majorHAnsi"/>
          <w:b/>
          <w:bCs/>
          <w:color w:val="4472C4" w:themeColor="accent1"/>
          <w:sz w:val="28"/>
          <w:szCs w:val="28"/>
          <w:u w:val="single"/>
        </w:rPr>
        <w:t>Business Problem</w:t>
      </w:r>
    </w:p>
    <w:p w14:paraId="6253B096" w14:textId="6F76BB2C" w:rsidR="00190E6D" w:rsidRDefault="00190E6D">
      <w:pPr>
        <w:rPr>
          <w:rFonts w:asciiTheme="majorHAnsi" w:hAnsiTheme="majorHAnsi" w:cstheme="majorHAnsi"/>
          <w:sz w:val="24"/>
          <w:szCs w:val="24"/>
        </w:rPr>
      </w:pPr>
      <w:r w:rsidRPr="00AA4906">
        <w:rPr>
          <w:rFonts w:asciiTheme="majorHAnsi" w:hAnsiTheme="majorHAnsi" w:cstheme="majorHAnsi"/>
          <w:sz w:val="24"/>
          <w:szCs w:val="24"/>
        </w:rPr>
        <w:t xml:space="preserve">The objective of this project </w:t>
      </w:r>
      <w:r w:rsidR="00170464" w:rsidRPr="00AA4906">
        <w:rPr>
          <w:rFonts w:asciiTheme="majorHAnsi" w:hAnsiTheme="majorHAnsi" w:cstheme="majorHAnsi"/>
          <w:sz w:val="24"/>
          <w:szCs w:val="24"/>
        </w:rPr>
        <w:t xml:space="preserve">is </w:t>
      </w:r>
      <w:r w:rsidRPr="00AA4906">
        <w:rPr>
          <w:rFonts w:asciiTheme="majorHAnsi" w:hAnsiTheme="majorHAnsi" w:cstheme="majorHAnsi"/>
          <w:sz w:val="24"/>
          <w:szCs w:val="24"/>
        </w:rPr>
        <w:t>to find the best location,</w:t>
      </w:r>
      <w:r w:rsidR="00170464" w:rsidRPr="00AA4906">
        <w:rPr>
          <w:rFonts w:asciiTheme="majorHAnsi" w:hAnsiTheme="majorHAnsi" w:cstheme="majorHAnsi"/>
          <w:sz w:val="24"/>
          <w:szCs w:val="24"/>
        </w:rPr>
        <w:t xml:space="preserve"> or a TTC </w:t>
      </w:r>
      <w:r w:rsidR="00663443">
        <w:rPr>
          <w:rFonts w:asciiTheme="majorHAnsi" w:hAnsiTheme="majorHAnsi" w:cstheme="majorHAnsi"/>
          <w:sz w:val="24"/>
          <w:szCs w:val="24"/>
        </w:rPr>
        <w:t xml:space="preserve">subway </w:t>
      </w:r>
      <w:r w:rsidR="00170464" w:rsidRPr="00AA4906">
        <w:rPr>
          <w:rFonts w:asciiTheme="majorHAnsi" w:hAnsiTheme="majorHAnsi" w:cstheme="majorHAnsi"/>
          <w:sz w:val="24"/>
          <w:szCs w:val="24"/>
        </w:rPr>
        <w:t>station,</w:t>
      </w:r>
      <w:r w:rsidRPr="00AA4906">
        <w:rPr>
          <w:rFonts w:asciiTheme="majorHAnsi" w:hAnsiTheme="majorHAnsi" w:cstheme="majorHAnsi"/>
          <w:sz w:val="24"/>
          <w:szCs w:val="24"/>
        </w:rPr>
        <w:t xml:space="preserve"> around which it is ideal to buy a house, open or business or find an employment opportunity for that matter. Using some of the techniques that were taught in this course, this project will </w:t>
      </w:r>
      <w:r w:rsidR="00170464" w:rsidRPr="00AA4906">
        <w:rPr>
          <w:rFonts w:asciiTheme="majorHAnsi" w:hAnsiTheme="majorHAnsi" w:cstheme="majorHAnsi"/>
          <w:sz w:val="24"/>
          <w:szCs w:val="24"/>
        </w:rPr>
        <w:t xml:space="preserve">find the perfect cluster or neighborhood which would serve as an advantageous spot for an individual like me who solely relies on public transportation. My ideal location would consist of </w:t>
      </w:r>
      <w:r w:rsidR="00AA4906" w:rsidRPr="00AA4906">
        <w:rPr>
          <w:rFonts w:asciiTheme="majorHAnsi" w:hAnsiTheme="majorHAnsi" w:cstheme="majorHAnsi"/>
          <w:sz w:val="24"/>
          <w:szCs w:val="24"/>
        </w:rPr>
        <w:t>a wide of restaurants, banks, and</w:t>
      </w:r>
      <w:r w:rsidR="0011233E">
        <w:rPr>
          <w:rFonts w:asciiTheme="majorHAnsi" w:hAnsiTheme="majorHAnsi" w:cstheme="majorHAnsi"/>
          <w:sz w:val="24"/>
          <w:szCs w:val="24"/>
        </w:rPr>
        <w:t xml:space="preserve"> bus station</w:t>
      </w:r>
      <w:r w:rsidR="00AA4906" w:rsidRPr="00AA4906">
        <w:rPr>
          <w:rFonts w:asciiTheme="majorHAnsi" w:hAnsiTheme="majorHAnsi" w:cstheme="majorHAnsi"/>
          <w:sz w:val="24"/>
          <w:szCs w:val="24"/>
        </w:rPr>
        <w:t xml:space="preserve">. Let’s see if I could I find a place that fulfills all these criteria. </w:t>
      </w:r>
    </w:p>
    <w:p w14:paraId="66A4112E" w14:textId="3F33F1D8" w:rsidR="00250FB9" w:rsidRDefault="00250FB9" w:rsidP="00250FB9">
      <w:pPr>
        <w:pStyle w:val="ListParagraph"/>
        <w:rPr>
          <w:rFonts w:asciiTheme="majorHAnsi" w:hAnsiTheme="majorHAnsi" w:cstheme="majorHAnsi"/>
          <w:sz w:val="24"/>
          <w:szCs w:val="24"/>
        </w:rPr>
      </w:pPr>
    </w:p>
    <w:p w14:paraId="46D1C708" w14:textId="77777777" w:rsidR="00250FB9" w:rsidRDefault="00250FB9" w:rsidP="00250FB9">
      <w:pPr>
        <w:pStyle w:val="ListParagraph"/>
        <w:rPr>
          <w:rFonts w:asciiTheme="majorHAnsi" w:hAnsiTheme="majorHAnsi" w:cstheme="majorHAnsi"/>
          <w:sz w:val="24"/>
          <w:szCs w:val="24"/>
        </w:rPr>
      </w:pPr>
    </w:p>
    <w:sectPr w:rsidR="00250F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B67080"/>
    <w:multiLevelType w:val="hybridMultilevel"/>
    <w:tmpl w:val="6E9838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3C6"/>
    <w:rsid w:val="000B321D"/>
    <w:rsid w:val="000D5EE5"/>
    <w:rsid w:val="0011233E"/>
    <w:rsid w:val="00170464"/>
    <w:rsid w:val="00190E6D"/>
    <w:rsid w:val="00250FB9"/>
    <w:rsid w:val="002966B7"/>
    <w:rsid w:val="00541EAE"/>
    <w:rsid w:val="00542569"/>
    <w:rsid w:val="00605EA7"/>
    <w:rsid w:val="00663443"/>
    <w:rsid w:val="006B1E87"/>
    <w:rsid w:val="008A1447"/>
    <w:rsid w:val="008A2165"/>
    <w:rsid w:val="008F2CA8"/>
    <w:rsid w:val="00944C06"/>
    <w:rsid w:val="00AA4906"/>
    <w:rsid w:val="00BD43C6"/>
    <w:rsid w:val="00BF264C"/>
    <w:rsid w:val="00C26579"/>
    <w:rsid w:val="00C52D26"/>
    <w:rsid w:val="00C74D5C"/>
    <w:rsid w:val="00DF3468"/>
    <w:rsid w:val="00F45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FD4523"/>
  <w15:chartTrackingRefBased/>
  <w15:docId w15:val="{A1948290-2C0F-434E-9046-EC9388C05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046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A490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A490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235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Gayathri Sithampalam</dc:creator>
  <cp:keywords/>
  <dc:description/>
  <cp:lastModifiedBy>Gayathri Sithampalam</cp:lastModifiedBy>
  <cp:revision>3</cp:revision>
  <dcterms:created xsi:type="dcterms:W3CDTF">2021-07-28T10:45:00Z</dcterms:created>
  <dcterms:modified xsi:type="dcterms:W3CDTF">2021-07-28T10:46:00Z</dcterms:modified>
</cp:coreProperties>
</file>