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80022" w14:textId="141F08DC" w:rsidR="00C26579" w:rsidRDefault="00BD43C6" w:rsidP="00250FB9">
      <w:pPr>
        <w:jc w:val="center"/>
        <w:rPr>
          <w:rFonts w:asciiTheme="majorHAnsi" w:hAnsiTheme="majorHAnsi" w:cstheme="majorHAnsi"/>
          <w:b/>
          <w:bCs/>
          <w:color w:val="4472C4" w:themeColor="accent1"/>
          <w:sz w:val="72"/>
          <w:szCs w:val="72"/>
          <w:u w:val="single"/>
        </w:rPr>
      </w:pPr>
      <w:r w:rsidRPr="00250FB9">
        <w:rPr>
          <w:rFonts w:asciiTheme="majorHAnsi" w:hAnsiTheme="majorHAnsi" w:cstheme="majorHAnsi"/>
          <w:b/>
          <w:bCs/>
          <w:color w:val="4472C4" w:themeColor="accent1"/>
          <w:sz w:val="72"/>
          <w:szCs w:val="72"/>
          <w:u w:val="single"/>
        </w:rPr>
        <w:t>Coursera Capstone Project</w:t>
      </w:r>
    </w:p>
    <w:p w14:paraId="05A39CEB" w14:textId="77777777" w:rsidR="00250FB9" w:rsidRPr="00250FB9" w:rsidRDefault="00250FB9" w:rsidP="00250FB9">
      <w:pPr>
        <w:jc w:val="center"/>
        <w:rPr>
          <w:rFonts w:asciiTheme="majorHAnsi" w:hAnsiTheme="majorHAnsi" w:cstheme="majorHAnsi"/>
          <w:b/>
          <w:bCs/>
          <w:color w:val="4472C4" w:themeColor="accent1"/>
          <w:sz w:val="72"/>
          <w:szCs w:val="72"/>
          <w:u w:val="single"/>
        </w:rPr>
      </w:pPr>
    </w:p>
    <w:p w14:paraId="3BFBFCD9" w14:textId="4B4C8259" w:rsidR="00BD43C6" w:rsidRPr="00250FB9" w:rsidRDefault="00BD43C6" w:rsidP="00250FB9">
      <w:pPr>
        <w:jc w:val="center"/>
        <w:rPr>
          <w:rFonts w:asciiTheme="majorHAnsi" w:hAnsiTheme="majorHAnsi" w:cstheme="majorHAnsi"/>
          <w:b/>
          <w:bCs/>
          <w:color w:val="4472C4" w:themeColor="accent1"/>
          <w:sz w:val="32"/>
          <w:szCs w:val="32"/>
          <w:u w:val="single"/>
        </w:rPr>
      </w:pPr>
      <w:r w:rsidRPr="00250FB9">
        <w:rPr>
          <w:rFonts w:asciiTheme="majorHAnsi" w:hAnsiTheme="majorHAnsi" w:cstheme="majorHAnsi"/>
          <w:b/>
          <w:bCs/>
          <w:color w:val="4472C4" w:themeColor="accent1"/>
          <w:sz w:val="32"/>
          <w:szCs w:val="32"/>
          <w:u w:val="single"/>
        </w:rPr>
        <w:t>Finding a list of popular venues closed to TTC stations in Toronto</w:t>
      </w:r>
    </w:p>
    <w:p w14:paraId="513179C1" w14:textId="70C7914D" w:rsidR="00BD43C6" w:rsidRDefault="00BD43C6">
      <w:pPr>
        <w:rPr>
          <w:rFonts w:asciiTheme="majorHAnsi" w:hAnsiTheme="majorHAnsi" w:cstheme="majorHAnsi"/>
          <w:sz w:val="24"/>
          <w:szCs w:val="24"/>
        </w:rPr>
      </w:pPr>
    </w:p>
    <w:p w14:paraId="331E1E13" w14:textId="25749658" w:rsidR="00250FB9" w:rsidRDefault="00250FB9">
      <w:pPr>
        <w:rPr>
          <w:rFonts w:asciiTheme="majorHAnsi" w:hAnsiTheme="majorHAnsi" w:cstheme="majorHAnsi"/>
          <w:sz w:val="24"/>
          <w:szCs w:val="24"/>
        </w:rPr>
      </w:pPr>
    </w:p>
    <w:p w14:paraId="04B886D6" w14:textId="3619838E" w:rsidR="00250FB9" w:rsidRDefault="00250FB9">
      <w:pPr>
        <w:rPr>
          <w:rFonts w:asciiTheme="majorHAnsi" w:hAnsiTheme="majorHAnsi" w:cstheme="majorHAnsi"/>
          <w:sz w:val="24"/>
          <w:szCs w:val="24"/>
        </w:rPr>
      </w:pPr>
    </w:p>
    <w:p w14:paraId="0BD8A0D3" w14:textId="109E8803" w:rsidR="00250FB9" w:rsidRDefault="00250FB9">
      <w:pPr>
        <w:rPr>
          <w:rFonts w:asciiTheme="majorHAnsi" w:hAnsiTheme="majorHAnsi" w:cstheme="majorHAnsi"/>
          <w:sz w:val="24"/>
          <w:szCs w:val="24"/>
        </w:rPr>
      </w:pPr>
    </w:p>
    <w:p w14:paraId="2CD487E6" w14:textId="706E4DDB" w:rsidR="00250FB9" w:rsidRDefault="00250FB9">
      <w:pPr>
        <w:rPr>
          <w:rFonts w:asciiTheme="majorHAnsi" w:hAnsiTheme="majorHAnsi" w:cstheme="majorHAnsi"/>
          <w:sz w:val="24"/>
          <w:szCs w:val="24"/>
        </w:rPr>
      </w:pPr>
    </w:p>
    <w:p w14:paraId="52ADB974" w14:textId="6DB06A62" w:rsidR="00250FB9" w:rsidRDefault="00250FB9">
      <w:pPr>
        <w:rPr>
          <w:rFonts w:asciiTheme="majorHAnsi" w:hAnsiTheme="majorHAnsi" w:cstheme="majorHAnsi"/>
          <w:sz w:val="24"/>
          <w:szCs w:val="24"/>
        </w:rPr>
      </w:pPr>
    </w:p>
    <w:p w14:paraId="23EE2A3D" w14:textId="02D72AB9" w:rsidR="00250FB9" w:rsidRDefault="00250FB9">
      <w:pPr>
        <w:rPr>
          <w:rFonts w:asciiTheme="majorHAnsi" w:hAnsiTheme="majorHAnsi" w:cstheme="majorHAnsi"/>
          <w:sz w:val="24"/>
          <w:szCs w:val="24"/>
        </w:rPr>
      </w:pPr>
    </w:p>
    <w:p w14:paraId="138EB667" w14:textId="64F853ED" w:rsidR="00250FB9" w:rsidRDefault="00250FB9">
      <w:pPr>
        <w:rPr>
          <w:rFonts w:asciiTheme="majorHAnsi" w:hAnsiTheme="majorHAnsi" w:cstheme="majorHAnsi"/>
          <w:sz w:val="24"/>
          <w:szCs w:val="24"/>
        </w:rPr>
      </w:pPr>
    </w:p>
    <w:p w14:paraId="25B89905" w14:textId="35D31A33" w:rsidR="00250FB9" w:rsidRDefault="00250FB9">
      <w:pPr>
        <w:rPr>
          <w:rFonts w:asciiTheme="majorHAnsi" w:hAnsiTheme="majorHAnsi" w:cstheme="majorHAnsi"/>
          <w:sz w:val="24"/>
          <w:szCs w:val="24"/>
        </w:rPr>
      </w:pPr>
    </w:p>
    <w:p w14:paraId="7EA0F801" w14:textId="00574AA2" w:rsidR="00250FB9" w:rsidRDefault="00250FB9">
      <w:pPr>
        <w:rPr>
          <w:rFonts w:asciiTheme="majorHAnsi" w:hAnsiTheme="majorHAnsi" w:cstheme="majorHAnsi"/>
          <w:sz w:val="24"/>
          <w:szCs w:val="24"/>
        </w:rPr>
      </w:pPr>
    </w:p>
    <w:p w14:paraId="2FD6DD87" w14:textId="60FD521E" w:rsidR="00250FB9" w:rsidRDefault="00250FB9">
      <w:pPr>
        <w:rPr>
          <w:rFonts w:asciiTheme="majorHAnsi" w:hAnsiTheme="majorHAnsi" w:cstheme="majorHAnsi"/>
          <w:sz w:val="24"/>
          <w:szCs w:val="24"/>
        </w:rPr>
      </w:pPr>
    </w:p>
    <w:p w14:paraId="71443B76" w14:textId="61AA13A7" w:rsidR="00250FB9" w:rsidRDefault="00250FB9">
      <w:pPr>
        <w:rPr>
          <w:rFonts w:asciiTheme="majorHAnsi" w:hAnsiTheme="majorHAnsi" w:cstheme="majorHAnsi"/>
          <w:sz w:val="24"/>
          <w:szCs w:val="24"/>
        </w:rPr>
      </w:pPr>
    </w:p>
    <w:p w14:paraId="54C0DC30" w14:textId="05CBF435" w:rsidR="00250FB9" w:rsidRDefault="00250FB9">
      <w:pPr>
        <w:rPr>
          <w:rFonts w:asciiTheme="majorHAnsi" w:hAnsiTheme="majorHAnsi" w:cstheme="majorHAnsi"/>
          <w:sz w:val="24"/>
          <w:szCs w:val="24"/>
        </w:rPr>
      </w:pPr>
    </w:p>
    <w:p w14:paraId="7C6455C4" w14:textId="303B291B" w:rsidR="00250FB9" w:rsidRDefault="00250FB9">
      <w:pPr>
        <w:rPr>
          <w:rFonts w:asciiTheme="majorHAnsi" w:hAnsiTheme="majorHAnsi" w:cstheme="majorHAnsi"/>
          <w:sz w:val="24"/>
          <w:szCs w:val="24"/>
        </w:rPr>
      </w:pPr>
    </w:p>
    <w:p w14:paraId="68A4AFAC" w14:textId="10F44289" w:rsidR="00250FB9" w:rsidRDefault="00250FB9">
      <w:pPr>
        <w:rPr>
          <w:rFonts w:asciiTheme="majorHAnsi" w:hAnsiTheme="majorHAnsi" w:cstheme="majorHAnsi"/>
          <w:sz w:val="24"/>
          <w:szCs w:val="24"/>
        </w:rPr>
      </w:pPr>
    </w:p>
    <w:p w14:paraId="05A94E93" w14:textId="5E742A5B" w:rsidR="00250FB9" w:rsidRPr="00250FB9" w:rsidRDefault="00250FB9" w:rsidP="00250FB9">
      <w:pPr>
        <w:jc w:val="right"/>
        <w:rPr>
          <w:rFonts w:asciiTheme="majorHAnsi" w:hAnsiTheme="majorHAnsi" w:cstheme="majorHAnsi"/>
          <w:b/>
          <w:bCs/>
          <w:sz w:val="24"/>
          <w:szCs w:val="24"/>
        </w:rPr>
      </w:pPr>
      <w:r w:rsidRPr="00250FB9">
        <w:rPr>
          <w:rFonts w:asciiTheme="majorHAnsi" w:hAnsiTheme="majorHAnsi" w:cstheme="majorHAnsi"/>
          <w:b/>
          <w:bCs/>
          <w:sz w:val="24"/>
          <w:szCs w:val="24"/>
        </w:rPr>
        <w:t>BY: Gayathri Sithampalam</w:t>
      </w:r>
    </w:p>
    <w:p w14:paraId="41F7AD62" w14:textId="55C3625D" w:rsidR="00250FB9" w:rsidRDefault="00250FB9">
      <w:pPr>
        <w:rPr>
          <w:rFonts w:asciiTheme="majorHAnsi" w:hAnsiTheme="majorHAnsi" w:cstheme="majorHAnsi"/>
          <w:sz w:val="24"/>
          <w:szCs w:val="24"/>
        </w:rPr>
      </w:pPr>
    </w:p>
    <w:p w14:paraId="43A17ADA" w14:textId="24F2DAB5" w:rsidR="00250FB9" w:rsidRDefault="00250FB9">
      <w:pPr>
        <w:rPr>
          <w:rFonts w:asciiTheme="majorHAnsi" w:hAnsiTheme="majorHAnsi" w:cstheme="majorHAnsi"/>
          <w:sz w:val="24"/>
          <w:szCs w:val="24"/>
        </w:rPr>
      </w:pPr>
    </w:p>
    <w:p w14:paraId="13BD1F9C" w14:textId="59724C95" w:rsidR="00250FB9" w:rsidRDefault="00250FB9">
      <w:pPr>
        <w:rPr>
          <w:rFonts w:asciiTheme="majorHAnsi" w:hAnsiTheme="majorHAnsi" w:cstheme="majorHAnsi"/>
          <w:sz w:val="24"/>
          <w:szCs w:val="24"/>
        </w:rPr>
      </w:pPr>
    </w:p>
    <w:p w14:paraId="10F0D0B7" w14:textId="0183B521" w:rsidR="00250FB9" w:rsidRDefault="00250FB9">
      <w:pPr>
        <w:rPr>
          <w:rFonts w:asciiTheme="majorHAnsi" w:hAnsiTheme="majorHAnsi" w:cstheme="majorHAnsi"/>
          <w:sz w:val="24"/>
          <w:szCs w:val="24"/>
        </w:rPr>
      </w:pPr>
    </w:p>
    <w:p w14:paraId="34C872C1" w14:textId="08E71FB3" w:rsidR="00250FB9" w:rsidRDefault="00250FB9">
      <w:pPr>
        <w:rPr>
          <w:rFonts w:asciiTheme="majorHAnsi" w:hAnsiTheme="majorHAnsi" w:cstheme="majorHAnsi"/>
          <w:sz w:val="24"/>
          <w:szCs w:val="24"/>
        </w:rPr>
      </w:pPr>
    </w:p>
    <w:p w14:paraId="3D0D6EAE" w14:textId="6AA7E0C5" w:rsidR="00BD43C6" w:rsidRPr="00250FB9" w:rsidRDefault="00BD43C6">
      <w:pPr>
        <w:rPr>
          <w:rFonts w:asciiTheme="majorHAnsi" w:hAnsiTheme="majorHAnsi" w:cstheme="majorHAnsi"/>
          <w:b/>
          <w:bCs/>
          <w:color w:val="4472C4" w:themeColor="accent1"/>
          <w:sz w:val="28"/>
          <w:szCs w:val="28"/>
          <w:u w:val="single"/>
        </w:rPr>
      </w:pPr>
      <w:r w:rsidRPr="00250FB9">
        <w:rPr>
          <w:rFonts w:asciiTheme="majorHAnsi" w:hAnsiTheme="majorHAnsi" w:cstheme="majorHAnsi"/>
          <w:b/>
          <w:bCs/>
          <w:color w:val="4472C4" w:themeColor="accent1"/>
          <w:sz w:val="28"/>
          <w:szCs w:val="28"/>
          <w:u w:val="single"/>
        </w:rPr>
        <w:lastRenderedPageBreak/>
        <w:t>Introduction</w:t>
      </w:r>
    </w:p>
    <w:p w14:paraId="3189A3ED" w14:textId="506C9F27" w:rsidR="00190E6D" w:rsidRDefault="00190E6D">
      <w:pPr>
        <w:rPr>
          <w:rFonts w:asciiTheme="majorHAnsi" w:hAnsiTheme="majorHAnsi" w:cstheme="majorHAnsi"/>
          <w:sz w:val="24"/>
          <w:szCs w:val="24"/>
        </w:rPr>
      </w:pPr>
      <w:r w:rsidRPr="00AA4906">
        <w:rPr>
          <w:rFonts w:asciiTheme="majorHAnsi" w:hAnsiTheme="majorHAnsi" w:cstheme="majorHAnsi"/>
          <w:sz w:val="24"/>
          <w:szCs w:val="24"/>
        </w:rPr>
        <w:t xml:space="preserve">TTC (Toronto Transit Commission) plays a huge role is taking commuters from one end of the city to another in Toronto. In extreme weather they are the only hope for many commuters. Being closely located near a TTC </w:t>
      </w:r>
      <w:r w:rsidR="00663443">
        <w:rPr>
          <w:rFonts w:asciiTheme="majorHAnsi" w:hAnsiTheme="majorHAnsi" w:cstheme="majorHAnsi"/>
          <w:sz w:val="24"/>
          <w:szCs w:val="24"/>
        </w:rPr>
        <w:t xml:space="preserve">subway </w:t>
      </w:r>
      <w:r w:rsidRPr="00AA4906">
        <w:rPr>
          <w:rFonts w:asciiTheme="majorHAnsi" w:hAnsiTheme="majorHAnsi" w:cstheme="majorHAnsi"/>
          <w:sz w:val="24"/>
          <w:szCs w:val="24"/>
        </w:rPr>
        <w:t xml:space="preserve">station gives a great amount of advantage to a lot of small business. It increases the number of customers and there by the profits. </w:t>
      </w:r>
      <w:r w:rsidRPr="00AA4906">
        <w:rPr>
          <w:rFonts w:asciiTheme="majorHAnsi" w:hAnsiTheme="majorHAnsi" w:cstheme="majorHAnsi"/>
          <w:color w:val="000000"/>
          <w:sz w:val="24"/>
          <w:szCs w:val="24"/>
          <w:shd w:val="clear" w:color="auto" w:fill="FFFFFF"/>
        </w:rPr>
        <w:t xml:space="preserve">Even businesses that don’t rely on walk-in customers, like offices, might also benefit from being close to transit stations due to shorter commute times for their employees. </w:t>
      </w:r>
      <w:r w:rsidRPr="00AA4906">
        <w:rPr>
          <w:rFonts w:asciiTheme="majorHAnsi" w:hAnsiTheme="majorHAnsi" w:cstheme="majorHAnsi"/>
          <w:sz w:val="24"/>
          <w:szCs w:val="24"/>
        </w:rPr>
        <w:t>Buying a house close to a TTC station brings you to a step closer to all the amenities in the neighborhood. Many property developers are taking this into consideration prior to building their condominiums. In Toronto, a TTC station that is within reach is considered as an added luxury by many.</w:t>
      </w:r>
    </w:p>
    <w:p w14:paraId="2972356B" w14:textId="77777777" w:rsidR="00250FB9" w:rsidRPr="00AA4906" w:rsidRDefault="00250FB9">
      <w:pPr>
        <w:rPr>
          <w:rFonts w:asciiTheme="majorHAnsi" w:hAnsiTheme="majorHAnsi" w:cstheme="majorHAnsi"/>
          <w:sz w:val="24"/>
          <w:szCs w:val="24"/>
        </w:rPr>
      </w:pPr>
    </w:p>
    <w:p w14:paraId="490A8F0C" w14:textId="06211891" w:rsidR="00190E6D" w:rsidRPr="00250FB9" w:rsidRDefault="00190E6D">
      <w:pPr>
        <w:rPr>
          <w:rFonts w:asciiTheme="majorHAnsi" w:hAnsiTheme="majorHAnsi" w:cstheme="majorHAnsi"/>
          <w:b/>
          <w:bCs/>
          <w:color w:val="4472C4" w:themeColor="accent1"/>
          <w:sz w:val="28"/>
          <w:szCs w:val="28"/>
          <w:u w:val="single"/>
        </w:rPr>
      </w:pPr>
      <w:r w:rsidRPr="00250FB9">
        <w:rPr>
          <w:rFonts w:asciiTheme="majorHAnsi" w:hAnsiTheme="majorHAnsi" w:cstheme="majorHAnsi"/>
          <w:b/>
          <w:bCs/>
          <w:color w:val="4472C4" w:themeColor="accent1"/>
          <w:sz w:val="28"/>
          <w:szCs w:val="28"/>
          <w:u w:val="single"/>
        </w:rPr>
        <w:t>Business Problem</w:t>
      </w:r>
    </w:p>
    <w:p w14:paraId="6253B096" w14:textId="6F76BB2C" w:rsidR="00190E6D" w:rsidRDefault="00190E6D">
      <w:pPr>
        <w:rPr>
          <w:rFonts w:asciiTheme="majorHAnsi" w:hAnsiTheme="majorHAnsi" w:cstheme="majorHAnsi"/>
          <w:sz w:val="24"/>
          <w:szCs w:val="24"/>
        </w:rPr>
      </w:pPr>
      <w:r w:rsidRPr="00AA4906">
        <w:rPr>
          <w:rFonts w:asciiTheme="majorHAnsi" w:hAnsiTheme="majorHAnsi" w:cstheme="majorHAnsi"/>
          <w:sz w:val="24"/>
          <w:szCs w:val="24"/>
        </w:rPr>
        <w:t xml:space="preserve">The objective of this project </w:t>
      </w:r>
      <w:r w:rsidR="00170464" w:rsidRPr="00AA4906">
        <w:rPr>
          <w:rFonts w:asciiTheme="majorHAnsi" w:hAnsiTheme="majorHAnsi" w:cstheme="majorHAnsi"/>
          <w:sz w:val="24"/>
          <w:szCs w:val="24"/>
        </w:rPr>
        <w:t xml:space="preserve">is </w:t>
      </w:r>
      <w:r w:rsidRPr="00AA4906">
        <w:rPr>
          <w:rFonts w:asciiTheme="majorHAnsi" w:hAnsiTheme="majorHAnsi" w:cstheme="majorHAnsi"/>
          <w:sz w:val="24"/>
          <w:szCs w:val="24"/>
        </w:rPr>
        <w:t>to find the best location,</w:t>
      </w:r>
      <w:r w:rsidR="00170464" w:rsidRPr="00AA4906">
        <w:rPr>
          <w:rFonts w:asciiTheme="majorHAnsi" w:hAnsiTheme="majorHAnsi" w:cstheme="majorHAnsi"/>
          <w:sz w:val="24"/>
          <w:szCs w:val="24"/>
        </w:rPr>
        <w:t xml:space="preserve"> or a TTC </w:t>
      </w:r>
      <w:r w:rsidR="00663443">
        <w:rPr>
          <w:rFonts w:asciiTheme="majorHAnsi" w:hAnsiTheme="majorHAnsi" w:cstheme="majorHAnsi"/>
          <w:sz w:val="24"/>
          <w:szCs w:val="24"/>
        </w:rPr>
        <w:t xml:space="preserve">subway </w:t>
      </w:r>
      <w:r w:rsidR="00170464" w:rsidRPr="00AA4906">
        <w:rPr>
          <w:rFonts w:asciiTheme="majorHAnsi" w:hAnsiTheme="majorHAnsi" w:cstheme="majorHAnsi"/>
          <w:sz w:val="24"/>
          <w:szCs w:val="24"/>
        </w:rPr>
        <w:t>station,</w:t>
      </w:r>
      <w:r w:rsidRPr="00AA4906">
        <w:rPr>
          <w:rFonts w:asciiTheme="majorHAnsi" w:hAnsiTheme="majorHAnsi" w:cstheme="majorHAnsi"/>
          <w:sz w:val="24"/>
          <w:szCs w:val="24"/>
        </w:rPr>
        <w:t xml:space="preserve"> around which it is ideal to buy a house, open or business or find an employment opportunity for that matter. Using some of the techniques that were taught in this course, this project will </w:t>
      </w:r>
      <w:r w:rsidR="00170464" w:rsidRPr="00AA4906">
        <w:rPr>
          <w:rFonts w:asciiTheme="majorHAnsi" w:hAnsiTheme="majorHAnsi" w:cstheme="majorHAnsi"/>
          <w:sz w:val="24"/>
          <w:szCs w:val="24"/>
        </w:rPr>
        <w:t xml:space="preserve">find the perfect cluster or neighborhood which would serve as an advantageous spot for an individual like me who solely relies on public transportation. My ideal location would consist of </w:t>
      </w:r>
      <w:r w:rsidR="00AA4906" w:rsidRPr="00AA4906">
        <w:rPr>
          <w:rFonts w:asciiTheme="majorHAnsi" w:hAnsiTheme="majorHAnsi" w:cstheme="majorHAnsi"/>
          <w:sz w:val="24"/>
          <w:szCs w:val="24"/>
        </w:rPr>
        <w:t>a wide of restaurants, banks, and</w:t>
      </w:r>
      <w:r w:rsidR="0011233E">
        <w:rPr>
          <w:rFonts w:asciiTheme="majorHAnsi" w:hAnsiTheme="majorHAnsi" w:cstheme="majorHAnsi"/>
          <w:sz w:val="24"/>
          <w:szCs w:val="24"/>
        </w:rPr>
        <w:t xml:space="preserve"> bus station</w:t>
      </w:r>
      <w:r w:rsidR="00AA4906" w:rsidRPr="00AA4906">
        <w:rPr>
          <w:rFonts w:asciiTheme="majorHAnsi" w:hAnsiTheme="majorHAnsi" w:cstheme="majorHAnsi"/>
          <w:sz w:val="24"/>
          <w:szCs w:val="24"/>
        </w:rPr>
        <w:t xml:space="preserve">. Let’s see if I could I find a place that fulfills all these criteria. </w:t>
      </w:r>
    </w:p>
    <w:p w14:paraId="24D3B0BB" w14:textId="77777777" w:rsidR="00250FB9" w:rsidRPr="00AA4906" w:rsidRDefault="00250FB9">
      <w:pPr>
        <w:rPr>
          <w:rFonts w:asciiTheme="majorHAnsi" w:hAnsiTheme="majorHAnsi" w:cstheme="majorHAnsi"/>
          <w:sz w:val="24"/>
          <w:szCs w:val="24"/>
        </w:rPr>
      </w:pPr>
    </w:p>
    <w:p w14:paraId="05C2BB62" w14:textId="1A5888FC" w:rsidR="00170464" w:rsidRPr="00250FB9" w:rsidRDefault="00170464">
      <w:pPr>
        <w:rPr>
          <w:rFonts w:asciiTheme="majorHAnsi" w:hAnsiTheme="majorHAnsi" w:cstheme="majorHAnsi"/>
          <w:b/>
          <w:bCs/>
          <w:color w:val="4472C4" w:themeColor="accent1"/>
          <w:sz w:val="28"/>
          <w:szCs w:val="28"/>
          <w:u w:val="single"/>
        </w:rPr>
      </w:pPr>
      <w:r w:rsidRPr="00250FB9">
        <w:rPr>
          <w:rFonts w:asciiTheme="majorHAnsi" w:hAnsiTheme="majorHAnsi" w:cstheme="majorHAnsi"/>
          <w:b/>
          <w:bCs/>
          <w:color w:val="4472C4" w:themeColor="accent1"/>
          <w:sz w:val="28"/>
          <w:szCs w:val="28"/>
          <w:u w:val="single"/>
        </w:rPr>
        <w:t>Data</w:t>
      </w:r>
    </w:p>
    <w:p w14:paraId="5E6EBA56" w14:textId="0D9E491A" w:rsidR="00AA4906" w:rsidRPr="00AA4906" w:rsidRDefault="00170464" w:rsidP="00AA4906">
      <w:pPr>
        <w:pStyle w:val="ListParagraph"/>
        <w:numPr>
          <w:ilvl w:val="0"/>
          <w:numId w:val="1"/>
        </w:numPr>
        <w:rPr>
          <w:rFonts w:asciiTheme="majorHAnsi" w:hAnsiTheme="majorHAnsi" w:cstheme="majorHAnsi"/>
          <w:sz w:val="24"/>
          <w:szCs w:val="24"/>
        </w:rPr>
      </w:pPr>
      <w:r w:rsidRPr="00AA4906">
        <w:rPr>
          <w:rFonts w:asciiTheme="majorHAnsi" w:hAnsiTheme="majorHAnsi" w:cstheme="majorHAnsi"/>
          <w:sz w:val="24"/>
          <w:szCs w:val="24"/>
        </w:rPr>
        <w:t xml:space="preserve">A list of all the TTC stations in Line 1,2,3, and 4 will be used. Their coordinates will be used to map them </w:t>
      </w:r>
      <w:r w:rsidR="00AA4906" w:rsidRPr="00AA4906">
        <w:rPr>
          <w:rFonts w:asciiTheme="majorHAnsi" w:hAnsiTheme="majorHAnsi" w:cstheme="majorHAnsi"/>
          <w:sz w:val="24"/>
          <w:szCs w:val="24"/>
        </w:rPr>
        <w:t>and</w:t>
      </w:r>
      <w:r w:rsidRPr="00AA4906">
        <w:rPr>
          <w:rFonts w:asciiTheme="majorHAnsi" w:hAnsiTheme="majorHAnsi" w:cstheme="majorHAnsi"/>
          <w:sz w:val="24"/>
          <w:szCs w:val="24"/>
        </w:rPr>
        <w:t xml:space="preserve"> to retrieve all the venues close to them.</w:t>
      </w:r>
      <w:r w:rsidR="00AA4906">
        <w:rPr>
          <w:rFonts w:asciiTheme="majorHAnsi" w:hAnsiTheme="majorHAnsi" w:cstheme="majorHAnsi"/>
          <w:sz w:val="24"/>
          <w:szCs w:val="24"/>
        </w:rPr>
        <w:t xml:space="preserve"> Data for all the four lines were retrieved from </w:t>
      </w:r>
      <w:hyperlink r:id="rId5" w:history="1">
        <w:r w:rsidR="00AA4906" w:rsidRPr="00AA4906">
          <w:rPr>
            <w:rStyle w:val="Hyperlink"/>
            <w:rFonts w:asciiTheme="majorHAnsi" w:hAnsiTheme="majorHAnsi" w:cstheme="majorHAnsi"/>
            <w:sz w:val="24"/>
            <w:szCs w:val="24"/>
          </w:rPr>
          <w:t>: https://scruss.com/blog/2005/12/14/toronto-subway-station-gps-locations/</w:t>
        </w:r>
      </w:hyperlink>
      <w:r w:rsidR="00AA4906">
        <w:rPr>
          <w:rFonts w:asciiTheme="majorHAnsi" w:hAnsiTheme="majorHAnsi" w:cstheme="majorHAnsi"/>
          <w:sz w:val="24"/>
          <w:szCs w:val="24"/>
        </w:rPr>
        <w:t xml:space="preserve">. The four .csv files were merged and read as one file to get all the station points in one. Since the coordinates were readily available, there was no need of other packages to retrieve them </w:t>
      </w:r>
    </w:p>
    <w:p w14:paraId="2C8A24E8" w14:textId="682FC069" w:rsidR="00AA4906" w:rsidRDefault="00AA4906" w:rsidP="00170464">
      <w:pPr>
        <w:pStyle w:val="ListParagraph"/>
        <w:numPr>
          <w:ilvl w:val="0"/>
          <w:numId w:val="1"/>
        </w:numPr>
        <w:rPr>
          <w:rFonts w:asciiTheme="majorHAnsi" w:hAnsiTheme="majorHAnsi" w:cstheme="majorHAnsi"/>
          <w:sz w:val="24"/>
          <w:szCs w:val="24"/>
        </w:rPr>
      </w:pPr>
      <w:r>
        <w:rPr>
          <w:rFonts w:asciiTheme="majorHAnsi" w:hAnsiTheme="majorHAnsi" w:cstheme="majorHAnsi"/>
          <w:sz w:val="24"/>
          <w:szCs w:val="24"/>
        </w:rPr>
        <w:t>All the venues in the vicinity were obtained with the help of Foursquare API. With the help of Foursquare API</w:t>
      </w:r>
      <w:r w:rsidR="00944C06">
        <w:rPr>
          <w:rFonts w:asciiTheme="majorHAnsi" w:hAnsiTheme="majorHAnsi" w:cstheme="majorHAnsi"/>
          <w:sz w:val="24"/>
          <w:szCs w:val="24"/>
        </w:rPr>
        <w:t xml:space="preserve">, and machine learning technique such as K means clustering, the locations were plotted in a folium map. In addition, data cleaning, wrangling and visualization were utilized to achieve the result. </w:t>
      </w:r>
    </w:p>
    <w:p w14:paraId="0AF56B1E" w14:textId="511B64E6" w:rsidR="00250FB9" w:rsidRDefault="00250FB9" w:rsidP="00250FB9">
      <w:pPr>
        <w:pStyle w:val="ListParagraph"/>
        <w:rPr>
          <w:rFonts w:asciiTheme="majorHAnsi" w:hAnsiTheme="majorHAnsi" w:cstheme="majorHAnsi"/>
          <w:sz w:val="24"/>
          <w:szCs w:val="24"/>
        </w:rPr>
      </w:pPr>
    </w:p>
    <w:p w14:paraId="22FAAE2A" w14:textId="05F8363C" w:rsidR="00250FB9" w:rsidRDefault="00250FB9" w:rsidP="00250FB9">
      <w:pPr>
        <w:pStyle w:val="ListParagraph"/>
        <w:rPr>
          <w:rFonts w:asciiTheme="majorHAnsi" w:hAnsiTheme="majorHAnsi" w:cstheme="majorHAnsi"/>
          <w:sz w:val="24"/>
          <w:szCs w:val="24"/>
        </w:rPr>
      </w:pPr>
    </w:p>
    <w:p w14:paraId="1E455F62" w14:textId="6669064B" w:rsidR="00250FB9" w:rsidRDefault="00250FB9" w:rsidP="00250FB9">
      <w:pPr>
        <w:pStyle w:val="ListParagraph"/>
        <w:rPr>
          <w:rFonts w:asciiTheme="majorHAnsi" w:hAnsiTheme="majorHAnsi" w:cstheme="majorHAnsi"/>
          <w:sz w:val="24"/>
          <w:szCs w:val="24"/>
        </w:rPr>
      </w:pPr>
    </w:p>
    <w:p w14:paraId="66236753" w14:textId="773FD38F" w:rsidR="00250FB9" w:rsidRDefault="00250FB9" w:rsidP="00250FB9">
      <w:pPr>
        <w:pStyle w:val="ListParagraph"/>
        <w:rPr>
          <w:rFonts w:asciiTheme="majorHAnsi" w:hAnsiTheme="majorHAnsi" w:cstheme="majorHAnsi"/>
          <w:sz w:val="24"/>
          <w:szCs w:val="24"/>
        </w:rPr>
      </w:pPr>
    </w:p>
    <w:p w14:paraId="66A4112E" w14:textId="3F33F1D8" w:rsidR="00250FB9" w:rsidRDefault="00250FB9" w:rsidP="00250FB9">
      <w:pPr>
        <w:pStyle w:val="ListParagraph"/>
        <w:rPr>
          <w:rFonts w:asciiTheme="majorHAnsi" w:hAnsiTheme="majorHAnsi" w:cstheme="majorHAnsi"/>
          <w:sz w:val="24"/>
          <w:szCs w:val="24"/>
        </w:rPr>
      </w:pPr>
    </w:p>
    <w:p w14:paraId="46D1C708" w14:textId="77777777" w:rsidR="00250FB9" w:rsidRDefault="00250FB9" w:rsidP="00250FB9">
      <w:pPr>
        <w:pStyle w:val="ListParagraph"/>
        <w:rPr>
          <w:rFonts w:asciiTheme="majorHAnsi" w:hAnsiTheme="majorHAnsi" w:cstheme="majorHAnsi"/>
          <w:sz w:val="24"/>
          <w:szCs w:val="24"/>
        </w:rPr>
      </w:pPr>
    </w:p>
    <w:p w14:paraId="1F465CCC" w14:textId="417183CE" w:rsidR="00944C06" w:rsidRPr="00250FB9" w:rsidRDefault="00944C06" w:rsidP="00944C06">
      <w:pPr>
        <w:rPr>
          <w:rFonts w:asciiTheme="majorHAnsi" w:hAnsiTheme="majorHAnsi" w:cstheme="majorHAnsi"/>
          <w:b/>
          <w:bCs/>
          <w:color w:val="4472C4" w:themeColor="accent1"/>
          <w:sz w:val="28"/>
          <w:szCs w:val="28"/>
          <w:u w:val="single"/>
        </w:rPr>
      </w:pPr>
      <w:r w:rsidRPr="00250FB9">
        <w:rPr>
          <w:rFonts w:asciiTheme="majorHAnsi" w:hAnsiTheme="majorHAnsi" w:cstheme="majorHAnsi"/>
          <w:b/>
          <w:bCs/>
          <w:color w:val="4472C4" w:themeColor="accent1"/>
          <w:sz w:val="28"/>
          <w:szCs w:val="28"/>
          <w:u w:val="single"/>
        </w:rPr>
        <w:lastRenderedPageBreak/>
        <w:t>Methodology</w:t>
      </w:r>
    </w:p>
    <w:p w14:paraId="3ADA5CCA" w14:textId="535AE830" w:rsidR="00541EAE" w:rsidRDefault="00541EAE" w:rsidP="00944C06">
      <w:pPr>
        <w:rPr>
          <w:rFonts w:asciiTheme="majorHAnsi" w:hAnsiTheme="majorHAnsi" w:cstheme="majorHAnsi"/>
          <w:sz w:val="24"/>
          <w:szCs w:val="24"/>
        </w:rPr>
      </w:pPr>
      <w:r>
        <w:rPr>
          <w:rFonts w:asciiTheme="majorHAnsi" w:hAnsiTheme="majorHAnsi" w:cstheme="majorHAnsi"/>
          <w:sz w:val="24"/>
          <w:szCs w:val="24"/>
        </w:rPr>
        <w:t>The process was begun by reading the</w:t>
      </w:r>
      <w:r w:rsidR="008A1447">
        <w:rPr>
          <w:rFonts w:asciiTheme="majorHAnsi" w:hAnsiTheme="majorHAnsi" w:cstheme="majorHAnsi"/>
          <w:sz w:val="24"/>
          <w:szCs w:val="24"/>
        </w:rPr>
        <w:t xml:space="preserve"> .csv file that contained the names of all </w:t>
      </w:r>
      <w:r>
        <w:rPr>
          <w:rFonts w:asciiTheme="majorHAnsi" w:hAnsiTheme="majorHAnsi" w:cstheme="majorHAnsi"/>
          <w:sz w:val="24"/>
          <w:szCs w:val="24"/>
        </w:rPr>
        <w:t>TTC station</w:t>
      </w:r>
      <w:r w:rsidR="008A1447">
        <w:rPr>
          <w:rFonts w:asciiTheme="majorHAnsi" w:hAnsiTheme="majorHAnsi" w:cstheme="majorHAnsi"/>
          <w:sz w:val="24"/>
          <w:szCs w:val="24"/>
        </w:rPr>
        <w:t>s</w:t>
      </w:r>
      <w:r>
        <w:rPr>
          <w:rFonts w:asciiTheme="majorHAnsi" w:hAnsiTheme="majorHAnsi" w:cstheme="majorHAnsi"/>
          <w:sz w:val="24"/>
          <w:szCs w:val="24"/>
        </w:rPr>
        <w:t xml:space="preserve"> and their coordinates. Once the crucial part was over, a folium map with all the subway stations in Toronto was plotted, with the help of Geocoders (Nominatim)</w:t>
      </w:r>
      <w:r w:rsidR="008A1447">
        <w:rPr>
          <w:rFonts w:asciiTheme="majorHAnsi" w:hAnsiTheme="majorHAnsi" w:cstheme="majorHAnsi"/>
          <w:sz w:val="24"/>
          <w:szCs w:val="24"/>
        </w:rPr>
        <w:t>, and a for loop</w:t>
      </w:r>
      <w:r>
        <w:rPr>
          <w:rFonts w:asciiTheme="majorHAnsi" w:hAnsiTheme="majorHAnsi" w:cstheme="majorHAnsi"/>
          <w:sz w:val="24"/>
          <w:szCs w:val="24"/>
        </w:rPr>
        <w:t xml:space="preserve">. </w:t>
      </w:r>
      <w:r w:rsidR="008A1447">
        <w:rPr>
          <w:rFonts w:asciiTheme="majorHAnsi" w:hAnsiTheme="majorHAnsi" w:cstheme="majorHAnsi"/>
          <w:sz w:val="24"/>
          <w:szCs w:val="24"/>
        </w:rPr>
        <w:t xml:space="preserve">This produced a beautiful plot with the full subway extensions within the city. </w:t>
      </w:r>
    </w:p>
    <w:p w14:paraId="618A5047" w14:textId="5208E64E" w:rsidR="00DF3468" w:rsidRDefault="00DF3468" w:rsidP="00944C06">
      <w:pPr>
        <w:rPr>
          <w:rFonts w:asciiTheme="majorHAnsi" w:hAnsiTheme="majorHAnsi" w:cstheme="majorHAnsi"/>
          <w:sz w:val="24"/>
          <w:szCs w:val="24"/>
        </w:rPr>
      </w:pPr>
      <w:r>
        <w:rPr>
          <w:noProof/>
        </w:rPr>
        <w:drawing>
          <wp:inline distT="0" distB="0" distL="0" distR="0" wp14:anchorId="3A78242A" wp14:editId="26C0C17A">
            <wp:extent cx="5943600" cy="265684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6"/>
                    <a:stretch>
                      <a:fillRect/>
                    </a:stretch>
                  </pic:blipFill>
                  <pic:spPr>
                    <a:xfrm>
                      <a:off x="0" y="0"/>
                      <a:ext cx="5943600" cy="2656840"/>
                    </a:xfrm>
                    <a:prstGeom prst="rect">
                      <a:avLst/>
                    </a:prstGeom>
                  </pic:spPr>
                </pic:pic>
              </a:graphicData>
            </a:graphic>
          </wp:inline>
        </w:drawing>
      </w:r>
    </w:p>
    <w:p w14:paraId="1FEFCB4F" w14:textId="4BCB33B2" w:rsidR="008A1447" w:rsidRDefault="008A1447" w:rsidP="00944C06">
      <w:pPr>
        <w:rPr>
          <w:rFonts w:asciiTheme="majorHAnsi" w:hAnsiTheme="majorHAnsi" w:cstheme="majorHAnsi"/>
          <w:sz w:val="24"/>
          <w:szCs w:val="24"/>
        </w:rPr>
      </w:pPr>
      <w:r>
        <w:rPr>
          <w:rFonts w:asciiTheme="majorHAnsi" w:hAnsiTheme="majorHAnsi" w:cstheme="majorHAnsi"/>
          <w:sz w:val="24"/>
          <w:szCs w:val="24"/>
        </w:rPr>
        <w:t xml:space="preserve">Foursquare API </w:t>
      </w:r>
      <w:r w:rsidR="00F45579">
        <w:rPr>
          <w:rFonts w:asciiTheme="majorHAnsi" w:hAnsiTheme="majorHAnsi" w:cstheme="majorHAnsi"/>
          <w:sz w:val="24"/>
          <w:szCs w:val="24"/>
        </w:rPr>
        <w:t xml:space="preserve">is a social media platform, which people use to explore their </w:t>
      </w:r>
      <w:r w:rsidR="000D5EE5">
        <w:rPr>
          <w:rFonts w:asciiTheme="majorHAnsi" w:hAnsiTheme="majorHAnsi" w:cstheme="majorHAnsi"/>
          <w:sz w:val="24"/>
          <w:szCs w:val="24"/>
        </w:rPr>
        <w:t>neighborhoods</w:t>
      </w:r>
      <w:r w:rsidR="00F45579">
        <w:rPr>
          <w:rFonts w:asciiTheme="majorHAnsi" w:hAnsiTheme="majorHAnsi" w:cstheme="majorHAnsi"/>
          <w:sz w:val="24"/>
          <w:szCs w:val="24"/>
        </w:rPr>
        <w:t xml:space="preserve"> and actively keep up with their friends and </w:t>
      </w:r>
      <w:r w:rsidR="000D5EE5">
        <w:rPr>
          <w:rFonts w:asciiTheme="majorHAnsi" w:hAnsiTheme="majorHAnsi" w:cstheme="majorHAnsi"/>
          <w:sz w:val="24"/>
          <w:szCs w:val="24"/>
        </w:rPr>
        <w:t>colleagues</w:t>
      </w:r>
      <w:r w:rsidR="00F45579">
        <w:rPr>
          <w:rFonts w:asciiTheme="majorHAnsi" w:hAnsiTheme="majorHAnsi" w:cstheme="majorHAnsi"/>
          <w:sz w:val="24"/>
          <w:szCs w:val="24"/>
        </w:rPr>
        <w:t xml:space="preserve">. We will be using it for the same purpose. Developer account of </w:t>
      </w:r>
      <w:r w:rsidR="00BF264C">
        <w:rPr>
          <w:rFonts w:asciiTheme="majorHAnsi" w:hAnsiTheme="majorHAnsi" w:cstheme="majorHAnsi"/>
          <w:sz w:val="24"/>
          <w:szCs w:val="24"/>
        </w:rPr>
        <w:t>F</w:t>
      </w:r>
      <w:r w:rsidR="00F45579">
        <w:rPr>
          <w:rFonts w:asciiTheme="majorHAnsi" w:hAnsiTheme="majorHAnsi" w:cstheme="majorHAnsi"/>
          <w:sz w:val="24"/>
          <w:szCs w:val="24"/>
        </w:rPr>
        <w:t>oursquare gives us the opportunity to retrieve location data</w:t>
      </w:r>
      <w:r w:rsidR="00BF264C">
        <w:rPr>
          <w:rFonts w:asciiTheme="majorHAnsi" w:hAnsiTheme="majorHAnsi" w:cstheme="majorHAnsi"/>
          <w:sz w:val="24"/>
          <w:szCs w:val="24"/>
        </w:rPr>
        <w:t>. T</w:t>
      </w:r>
      <w:r w:rsidR="00F45579">
        <w:rPr>
          <w:rFonts w:asciiTheme="majorHAnsi" w:hAnsiTheme="majorHAnsi" w:cstheme="majorHAnsi"/>
          <w:sz w:val="24"/>
          <w:szCs w:val="24"/>
        </w:rPr>
        <w:t xml:space="preserve">o </w:t>
      </w:r>
      <w:r w:rsidR="00BF264C">
        <w:rPr>
          <w:rFonts w:asciiTheme="majorHAnsi" w:hAnsiTheme="majorHAnsi" w:cstheme="majorHAnsi"/>
          <w:sz w:val="24"/>
          <w:szCs w:val="24"/>
        </w:rPr>
        <w:t>begin</w:t>
      </w:r>
      <w:r w:rsidR="00F45579">
        <w:rPr>
          <w:rFonts w:asciiTheme="majorHAnsi" w:hAnsiTheme="majorHAnsi" w:cstheme="majorHAnsi"/>
          <w:sz w:val="24"/>
          <w:szCs w:val="24"/>
        </w:rPr>
        <w:t xml:space="preserve"> with</w:t>
      </w:r>
      <w:r w:rsidR="00BF264C">
        <w:rPr>
          <w:rFonts w:asciiTheme="majorHAnsi" w:hAnsiTheme="majorHAnsi" w:cstheme="majorHAnsi"/>
          <w:sz w:val="24"/>
          <w:szCs w:val="24"/>
        </w:rPr>
        <w:t>,</w:t>
      </w:r>
      <w:r w:rsidR="00F45579">
        <w:rPr>
          <w:rFonts w:asciiTheme="majorHAnsi" w:hAnsiTheme="majorHAnsi" w:cstheme="majorHAnsi"/>
          <w:sz w:val="24"/>
          <w:szCs w:val="24"/>
        </w:rPr>
        <w:t xml:space="preserve"> the </w:t>
      </w:r>
      <w:r>
        <w:rPr>
          <w:rFonts w:asciiTheme="majorHAnsi" w:hAnsiTheme="majorHAnsi" w:cstheme="majorHAnsi"/>
          <w:sz w:val="24"/>
          <w:szCs w:val="24"/>
        </w:rPr>
        <w:t xml:space="preserve">credentials were set up, to request for </w:t>
      </w:r>
      <w:r w:rsidR="000D5EE5">
        <w:rPr>
          <w:rFonts w:asciiTheme="majorHAnsi" w:hAnsiTheme="majorHAnsi" w:cstheme="majorHAnsi"/>
          <w:sz w:val="24"/>
          <w:szCs w:val="24"/>
        </w:rPr>
        <w:t>up to</w:t>
      </w:r>
      <w:r>
        <w:rPr>
          <w:rFonts w:asciiTheme="majorHAnsi" w:hAnsiTheme="majorHAnsi" w:cstheme="majorHAnsi"/>
          <w:sz w:val="24"/>
          <w:szCs w:val="24"/>
        </w:rPr>
        <w:t xml:space="preserve"> 100 venues, within a radius of 500 </w:t>
      </w:r>
      <w:r w:rsidR="000D5EE5">
        <w:rPr>
          <w:rFonts w:asciiTheme="majorHAnsi" w:hAnsiTheme="majorHAnsi" w:cstheme="majorHAnsi"/>
          <w:sz w:val="24"/>
          <w:szCs w:val="24"/>
        </w:rPr>
        <w:t>meters</w:t>
      </w:r>
      <w:r>
        <w:rPr>
          <w:rFonts w:asciiTheme="majorHAnsi" w:hAnsiTheme="majorHAnsi" w:cstheme="majorHAnsi"/>
          <w:sz w:val="24"/>
          <w:szCs w:val="24"/>
        </w:rPr>
        <w:t xml:space="preserve">. </w:t>
      </w:r>
      <w:r w:rsidR="00F45579">
        <w:rPr>
          <w:rFonts w:asciiTheme="majorHAnsi" w:hAnsiTheme="majorHAnsi" w:cstheme="majorHAnsi"/>
          <w:sz w:val="24"/>
          <w:szCs w:val="24"/>
        </w:rPr>
        <w:t xml:space="preserve">With the help of a </w:t>
      </w:r>
      <w:r w:rsidR="000D5EE5">
        <w:rPr>
          <w:rFonts w:asciiTheme="majorHAnsi" w:hAnsiTheme="majorHAnsi" w:cstheme="majorHAnsi"/>
          <w:sz w:val="24"/>
          <w:szCs w:val="24"/>
        </w:rPr>
        <w:t>function,</w:t>
      </w:r>
      <w:r w:rsidR="00BF264C">
        <w:rPr>
          <w:rFonts w:asciiTheme="majorHAnsi" w:hAnsiTheme="majorHAnsi" w:cstheme="majorHAnsi"/>
          <w:sz w:val="24"/>
          <w:szCs w:val="24"/>
        </w:rPr>
        <w:t xml:space="preserve"> we acquire all the details of the venues that are within the range. We </w:t>
      </w:r>
      <w:r w:rsidR="00542569">
        <w:rPr>
          <w:rFonts w:asciiTheme="majorHAnsi" w:hAnsiTheme="majorHAnsi" w:cstheme="majorHAnsi"/>
          <w:sz w:val="24"/>
          <w:szCs w:val="24"/>
        </w:rPr>
        <w:t xml:space="preserve">quickly group all </w:t>
      </w:r>
      <w:r w:rsidR="00BF264C">
        <w:rPr>
          <w:rFonts w:asciiTheme="majorHAnsi" w:hAnsiTheme="majorHAnsi" w:cstheme="majorHAnsi"/>
          <w:sz w:val="24"/>
          <w:szCs w:val="24"/>
        </w:rPr>
        <w:t>venues</w:t>
      </w:r>
      <w:r w:rsidR="00542569">
        <w:rPr>
          <w:rFonts w:asciiTheme="majorHAnsi" w:hAnsiTheme="majorHAnsi" w:cstheme="majorHAnsi"/>
          <w:sz w:val="24"/>
          <w:szCs w:val="24"/>
        </w:rPr>
        <w:t xml:space="preserve"> that</w:t>
      </w:r>
      <w:r w:rsidR="00BF264C">
        <w:rPr>
          <w:rFonts w:asciiTheme="majorHAnsi" w:hAnsiTheme="majorHAnsi" w:cstheme="majorHAnsi"/>
          <w:sz w:val="24"/>
          <w:szCs w:val="24"/>
        </w:rPr>
        <w:t xml:space="preserve"> were returned for each TTC station </w:t>
      </w:r>
      <w:r w:rsidR="00542569">
        <w:rPr>
          <w:rFonts w:asciiTheme="majorHAnsi" w:hAnsiTheme="majorHAnsi" w:cstheme="majorHAnsi"/>
          <w:sz w:val="24"/>
          <w:szCs w:val="24"/>
        </w:rPr>
        <w:t xml:space="preserve">based on the distances. </w:t>
      </w:r>
    </w:p>
    <w:p w14:paraId="4D8B0D5A" w14:textId="26024EF6" w:rsidR="00DF3468" w:rsidRDefault="00DF3468" w:rsidP="00944C06">
      <w:pPr>
        <w:rPr>
          <w:rFonts w:asciiTheme="majorHAnsi" w:hAnsiTheme="majorHAnsi" w:cstheme="majorHAnsi"/>
          <w:sz w:val="24"/>
          <w:szCs w:val="24"/>
        </w:rPr>
      </w:pPr>
      <w:r>
        <w:rPr>
          <w:noProof/>
        </w:rPr>
        <w:drawing>
          <wp:inline distT="0" distB="0" distL="0" distR="0" wp14:anchorId="419BEBCA" wp14:editId="08E922B5">
            <wp:extent cx="1524000" cy="975360"/>
            <wp:effectExtent l="0" t="0" r="0" b="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rotWithShape="1">
                    <a:blip r:embed="rId7"/>
                    <a:srcRect r="2439" b="78073"/>
                    <a:stretch/>
                  </pic:blipFill>
                  <pic:spPr bwMode="auto">
                    <a:xfrm>
                      <a:off x="0" y="0"/>
                      <a:ext cx="1524000" cy="975360"/>
                    </a:xfrm>
                    <a:prstGeom prst="rect">
                      <a:avLst/>
                    </a:prstGeom>
                    <a:ln>
                      <a:noFill/>
                    </a:ln>
                    <a:extLst>
                      <a:ext uri="{53640926-AAD7-44D8-BBD7-CCE9431645EC}">
                        <a14:shadowObscured xmlns:a14="http://schemas.microsoft.com/office/drawing/2010/main"/>
                      </a:ext>
                    </a:extLst>
                  </pic:spPr>
                </pic:pic>
              </a:graphicData>
            </a:graphic>
          </wp:inline>
        </w:drawing>
      </w:r>
    </w:p>
    <w:p w14:paraId="34077FC3" w14:textId="53F99140" w:rsidR="00542569" w:rsidRDefault="00542569" w:rsidP="00944C06">
      <w:pPr>
        <w:rPr>
          <w:rFonts w:asciiTheme="majorHAnsi" w:hAnsiTheme="majorHAnsi" w:cstheme="majorHAnsi"/>
          <w:sz w:val="24"/>
          <w:szCs w:val="24"/>
        </w:rPr>
      </w:pPr>
      <w:r>
        <w:rPr>
          <w:rFonts w:asciiTheme="majorHAnsi" w:hAnsiTheme="majorHAnsi" w:cstheme="majorHAnsi"/>
          <w:sz w:val="24"/>
          <w:szCs w:val="24"/>
        </w:rPr>
        <w:t xml:space="preserve">One hot coding was used to convert the </w:t>
      </w:r>
      <w:r w:rsidR="000D5EE5">
        <w:rPr>
          <w:rFonts w:asciiTheme="majorHAnsi" w:hAnsiTheme="majorHAnsi" w:cstheme="majorHAnsi"/>
          <w:sz w:val="24"/>
          <w:szCs w:val="24"/>
        </w:rPr>
        <w:t>categorical</w:t>
      </w:r>
      <w:r>
        <w:rPr>
          <w:rFonts w:asciiTheme="majorHAnsi" w:hAnsiTheme="majorHAnsi" w:cstheme="majorHAnsi"/>
          <w:sz w:val="24"/>
          <w:szCs w:val="24"/>
        </w:rPr>
        <w:t xml:space="preserve"> variables into binary values. In this case, it provides with information as to if a certain venue is present within the vicinity of the point of interest. Th</w:t>
      </w:r>
      <w:r w:rsidR="000D5EE5">
        <w:rPr>
          <w:rFonts w:asciiTheme="majorHAnsi" w:hAnsiTheme="majorHAnsi" w:cstheme="majorHAnsi"/>
          <w:sz w:val="24"/>
          <w:szCs w:val="24"/>
        </w:rPr>
        <w:t xml:space="preserve">is would also give us an insight as to </w:t>
      </w:r>
      <w:r>
        <w:rPr>
          <w:rFonts w:asciiTheme="majorHAnsi" w:hAnsiTheme="majorHAnsi" w:cstheme="majorHAnsi"/>
          <w:sz w:val="24"/>
          <w:szCs w:val="24"/>
        </w:rPr>
        <w:t xml:space="preserve">which venues dominate around that </w:t>
      </w:r>
      <w:proofErr w:type="gramStart"/>
      <w:r>
        <w:rPr>
          <w:rFonts w:asciiTheme="majorHAnsi" w:hAnsiTheme="majorHAnsi" w:cstheme="majorHAnsi"/>
          <w:sz w:val="24"/>
          <w:szCs w:val="24"/>
        </w:rPr>
        <w:t>particular TTC</w:t>
      </w:r>
      <w:proofErr w:type="gramEnd"/>
      <w:r>
        <w:rPr>
          <w:rFonts w:asciiTheme="majorHAnsi" w:hAnsiTheme="majorHAnsi" w:cstheme="majorHAnsi"/>
          <w:sz w:val="24"/>
          <w:szCs w:val="24"/>
        </w:rPr>
        <w:t xml:space="preserve"> station. </w:t>
      </w:r>
    </w:p>
    <w:p w14:paraId="28462B34" w14:textId="436C7B94" w:rsidR="00DF3468" w:rsidRDefault="00DF3468" w:rsidP="00944C06">
      <w:pPr>
        <w:rPr>
          <w:rFonts w:asciiTheme="majorHAnsi" w:hAnsiTheme="majorHAnsi" w:cstheme="majorHAnsi"/>
          <w:sz w:val="24"/>
          <w:szCs w:val="24"/>
        </w:rPr>
      </w:pPr>
      <w:r>
        <w:rPr>
          <w:noProof/>
        </w:rPr>
        <w:lastRenderedPageBreak/>
        <w:drawing>
          <wp:inline distT="0" distB="0" distL="0" distR="0" wp14:anchorId="33CDC07F" wp14:editId="4390ACD2">
            <wp:extent cx="5943600" cy="939165"/>
            <wp:effectExtent l="0" t="0" r="0" b="0"/>
            <wp:docPr id="3" name="Picture 3"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with low confidence"/>
                    <pic:cNvPicPr/>
                  </pic:nvPicPr>
                  <pic:blipFill>
                    <a:blip r:embed="rId8"/>
                    <a:stretch>
                      <a:fillRect/>
                    </a:stretch>
                  </pic:blipFill>
                  <pic:spPr>
                    <a:xfrm>
                      <a:off x="0" y="0"/>
                      <a:ext cx="5943600" cy="939165"/>
                    </a:xfrm>
                    <a:prstGeom prst="rect">
                      <a:avLst/>
                    </a:prstGeom>
                  </pic:spPr>
                </pic:pic>
              </a:graphicData>
            </a:graphic>
          </wp:inline>
        </w:drawing>
      </w:r>
    </w:p>
    <w:p w14:paraId="005E2EAF" w14:textId="12E7EA58" w:rsidR="00542569" w:rsidRDefault="00542569" w:rsidP="00944C06">
      <w:pPr>
        <w:rPr>
          <w:rFonts w:asciiTheme="majorHAnsi" w:hAnsiTheme="majorHAnsi" w:cstheme="majorHAnsi"/>
          <w:sz w:val="24"/>
          <w:szCs w:val="24"/>
        </w:rPr>
      </w:pPr>
      <w:r>
        <w:rPr>
          <w:rFonts w:asciiTheme="majorHAnsi" w:hAnsiTheme="majorHAnsi" w:cstheme="majorHAnsi"/>
          <w:sz w:val="24"/>
          <w:szCs w:val="24"/>
        </w:rPr>
        <w:t xml:space="preserve">Top 10 venues around each station </w:t>
      </w:r>
      <w:r w:rsidR="000D5EE5">
        <w:rPr>
          <w:rFonts w:asciiTheme="majorHAnsi" w:hAnsiTheme="majorHAnsi" w:cstheme="majorHAnsi"/>
          <w:sz w:val="24"/>
          <w:szCs w:val="24"/>
        </w:rPr>
        <w:t>were</w:t>
      </w:r>
      <w:r>
        <w:rPr>
          <w:rFonts w:asciiTheme="majorHAnsi" w:hAnsiTheme="majorHAnsi" w:cstheme="majorHAnsi"/>
          <w:sz w:val="24"/>
          <w:szCs w:val="24"/>
        </w:rPr>
        <w:t xml:space="preserve"> then determined and stored in a </w:t>
      </w:r>
      <w:r w:rsidR="000D5EE5">
        <w:rPr>
          <w:rFonts w:asciiTheme="majorHAnsi" w:hAnsiTheme="majorHAnsi" w:cstheme="majorHAnsi"/>
          <w:sz w:val="24"/>
          <w:szCs w:val="24"/>
        </w:rPr>
        <w:t>data frame</w:t>
      </w:r>
      <w:r>
        <w:rPr>
          <w:rFonts w:asciiTheme="majorHAnsi" w:hAnsiTheme="majorHAnsi" w:cstheme="majorHAnsi"/>
          <w:sz w:val="24"/>
          <w:szCs w:val="24"/>
        </w:rPr>
        <w:t xml:space="preserve">. </w:t>
      </w:r>
      <w:r w:rsidR="000D5EE5">
        <w:rPr>
          <w:rFonts w:asciiTheme="majorHAnsi" w:hAnsiTheme="majorHAnsi" w:cstheme="majorHAnsi"/>
          <w:sz w:val="24"/>
          <w:szCs w:val="24"/>
        </w:rPr>
        <w:t xml:space="preserve">Once this has been set up, we utilized K means clustering, with K clusters=5. Each venue was given an appropriate cluster number next. A final folium map with the clusters was created to show the segregation. </w:t>
      </w:r>
    </w:p>
    <w:p w14:paraId="6615E19F" w14:textId="5D66593C" w:rsidR="006B1E87" w:rsidRDefault="00DF3468" w:rsidP="00944C06">
      <w:pPr>
        <w:rPr>
          <w:rFonts w:asciiTheme="majorHAnsi" w:hAnsiTheme="majorHAnsi" w:cstheme="majorHAnsi"/>
          <w:sz w:val="24"/>
          <w:szCs w:val="24"/>
        </w:rPr>
      </w:pPr>
      <w:r>
        <w:rPr>
          <w:noProof/>
        </w:rPr>
        <w:drawing>
          <wp:inline distT="0" distB="0" distL="0" distR="0" wp14:anchorId="0270938E" wp14:editId="1FEEACBD">
            <wp:extent cx="5943600" cy="93599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9"/>
                    <a:stretch>
                      <a:fillRect/>
                    </a:stretch>
                  </pic:blipFill>
                  <pic:spPr>
                    <a:xfrm>
                      <a:off x="0" y="0"/>
                      <a:ext cx="5943600" cy="935990"/>
                    </a:xfrm>
                    <a:prstGeom prst="rect">
                      <a:avLst/>
                    </a:prstGeom>
                  </pic:spPr>
                </pic:pic>
              </a:graphicData>
            </a:graphic>
          </wp:inline>
        </w:drawing>
      </w:r>
    </w:p>
    <w:p w14:paraId="3A7A31E2" w14:textId="72E5237C" w:rsidR="00250FB9" w:rsidRDefault="00250FB9" w:rsidP="00944C06">
      <w:pPr>
        <w:rPr>
          <w:rFonts w:asciiTheme="majorHAnsi" w:hAnsiTheme="majorHAnsi" w:cstheme="majorHAnsi"/>
          <w:sz w:val="24"/>
          <w:szCs w:val="24"/>
        </w:rPr>
      </w:pPr>
    </w:p>
    <w:p w14:paraId="5B8F52EB" w14:textId="4B75679C" w:rsidR="00250FB9" w:rsidRDefault="00605EA7" w:rsidP="00944C06">
      <w:pPr>
        <w:rPr>
          <w:rFonts w:asciiTheme="majorHAnsi" w:hAnsiTheme="majorHAnsi" w:cstheme="majorHAnsi"/>
          <w:sz w:val="24"/>
          <w:szCs w:val="24"/>
        </w:rPr>
      </w:pPr>
      <w:r>
        <w:rPr>
          <w:noProof/>
        </w:rPr>
        <w:drawing>
          <wp:inline distT="0" distB="0" distL="0" distR="0" wp14:anchorId="7214A3C9" wp14:editId="217A340E">
            <wp:extent cx="5943600" cy="2651760"/>
            <wp:effectExtent l="0" t="0" r="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rotWithShape="1">
                    <a:blip r:embed="rId10"/>
                    <a:srcRect t="2687" b="3786"/>
                    <a:stretch/>
                  </pic:blipFill>
                  <pic:spPr bwMode="auto">
                    <a:xfrm>
                      <a:off x="0" y="0"/>
                      <a:ext cx="5943600" cy="2651760"/>
                    </a:xfrm>
                    <a:prstGeom prst="rect">
                      <a:avLst/>
                    </a:prstGeom>
                    <a:ln>
                      <a:noFill/>
                    </a:ln>
                    <a:extLst>
                      <a:ext uri="{53640926-AAD7-44D8-BBD7-CCE9431645EC}">
                        <a14:shadowObscured xmlns:a14="http://schemas.microsoft.com/office/drawing/2010/main"/>
                      </a:ext>
                    </a:extLst>
                  </pic:spPr>
                </pic:pic>
              </a:graphicData>
            </a:graphic>
          </wp:inline>
        </w:drawing>
      </w:r>
    </w:p>
    <w:p w14:paraId="7EDD7B64" w14:textId="11D39AE6" w:rsidR="00250FB9" w:rsidRDefault="00250FB9" w:rsidP="00944C06">
      <w:pPr>
        <w:rPr>
          <w:rFonts w:asciiTheme="majorHAnsi" w:hAnsiTheme="majorHAnsi" w:cstheme="majorHAnsi"/>
          <w:sz w:val="24"/>
          <w:szCs w:val="24"/>
        </w:rPr>
      </w:pPr>
    </w:p>
    <w:p w14:paraId="7DEA2EDC" w14:textId="1C14AECD" w:rsidR="00250FB9" w:rsidRDefault="00250FB9" w:rsidP="00944C06">
      <w:pPr>
        <w:rPr>
          <w:rFonts w:asciiTheme="majorHAnsi" w:hAnsiTheme="majorHAnsi" w:cstheme="majorHAnsi"/>
          <w:sz w:val="24"/>
          <w:szCs w:val="24"/>
        </w:rPr>
      </w:pPr>
    </w:p>
    <w:p w14:paraId="6082B222" w14:textId="10F89D05" w:rsidR="00250FB9" w:rsidRDefault="00250FB9" w:rsidP="00944C06">
      <w:pPr>
        <w:rPr>
          <w:rFonts w:asciiTheme="majorHAnsi" w:hAnsiTheme="majorHAnsi" w:cstheme="majorHAnsi"/>
          <w:sz w:val="24"/>
          <w:szCs w:val="24"/>
        </w:rPr>
      </w:pPr>
    </w:p>
    <w:p w14:paraId="2CAC740D" w14:textId="6EECE924" w:rsidR="00250FB9" w:rsidRDefault="00250FB9" w:rsidP="00944C06">
      <w:pPr>
        <w:rPr>
          <w:rFonts w:asciiTheme="majorHAnsi" w:hAnsiTheme="majorHAnsi" w:cstheme="majorHAnsi"/>
          <w:sz w:val="24"/>
          <w:szCs w:val="24"/>
        </w:rPr>
      </w:pPr>
    </w:p>
    <w:p w14:paraId="11B902CA" w14:textId="01ACCAD7" w:rsidR="00250FB9" w:rsidRDefault="00250FB9" w:rsidP="00944C06">
      <w:pPr>
        <w:rPr>
          <w:rFonts w:asciiTheme="majorHAnsi" w:hAnsiTheme="majorHAnsi" w:cstheme="majorHAnsi"/>
          <w:sz w:val="24"/>
          <w:szCs w:val="24"/>
        </w:rPr>
      </w:pPr>
    </w:p>
    <w:p w14:paraId="5CEE4A35" w14:textId="3CA1C4A0" w:rsidR="00250FB9" w:rsidRDefault="00250FB9" w:rsidP="00944C06">
      <w:pPr>
        <w:rPr>
          <w:rFonts w:asciiTheme="majorHAnsi" w:hAnsiTheme="majorHAnsi" w:cstheme="majorHAnsi"/>
          <w:sz w:val="24"/>
          <w:szCs w:val="24"/>
        </w:rPr>
      </w:pPr>
    </w:p>
    <w:p w14:paraId="2500F1CA" w14:textId="304886AF" w:rsidR="00250FB9" w:rsidRDefault="00250FB9" w:rsidP="00944C06">
      <w:pPr>
        <w:rPr>
          <w:rFonts w:asciiTheme="majorHAnsi" w:hAnsiTheme="majorHAnsi" w:cstheme="majorHAnsi"/>
          <w:sz w:val="24"/>
          <w:szCs w:val="24"/>
        </w:rPr>
      </w:pPr>
    </w:p>
    <w:p w14:paraId="5D4AB382" w14:textId="77777777" w:rsidR="00250FB9" w:rsidRDefault="006B1E87" w:rsidP="00944C06">
      <w:pPr>
        <w:rPr>
          <w:rFonts w:asciiTheme="majorHAnsi" w:hAnsiTheme="majorHAnsi" w:cstheme="majorHAnsi"/>
          <w:b/>
          <w:bCs/>
          <w:color w:val="4472C4" w:themeColor="accent1"/>
          <w:sz w:val="28"/>
          <w:szCs w:val="28"/>
          <w:u w:val="single"/>
        </w:rPr>
      </w:pPr>
      <w:r w:rsidRPr="00250FB9">
        <w:rPr>
          <w:rFonts w:asciiTheme="majorHAnsi" w:hAnsiTheme="majorHAnsi" w:cstheme="majorHAnsi"/>
          <w:b/>
          <w:bCs/>
          <w:color w:val="4472C4" w:themeColor="accent1"/>
          <w:sz w:val="28"/>
          <w:szCs w:val="28"/>
          <w:u w:val="single"/>
        </w:rPr>
        <w:lastRenderedPageBreak/>
        <w:t>Results</w:t>
      </w:r>
    </w:p>
    <w:p w14:paraId="020CBBBF" w14:textId="5FAEAED1" w:rsidR="00944C06" w:rsidRDefault="00944C06" w:rsidP="00944C06">
      <w:pPr>
        <w:rPr>
          <w:rFonts w:asciiTheme="majorHAnsi" w:hAnsiTheme="majorHAnsi" w:cstheme="majorHAnsi"/>
          <w:sz w:val="24"/>
          <w:szCs w:val="24"/>
        </w:rPr>
      </w:pPr>
    </w:p>
    <w:p w14:paraId="007FAEA1" w14:textId="417CC763" w:rsidR="00250FB9" w:rsidRDefault="00250FB9" w:rsidP="00944C06">
      <w:pPr>
        <w:rPr>
          <w:rFonts w:asciiTheme="majorHAnsi" w:hAnsiTheme="majorHAnsi" w:cstheme="majorHAnsi"/>
          <w:sz w:val="24"/>
          <w:szCs w:val="24"/>
        </w:rPr>
      </w:pPr>
      <w:r>
        <w:rPr>
          <w:noProof/>
        </w:rPr>
        <w:drawing>
          <wp:inline distT="0" distB="0" distL="0" distR="0" wp14:anchorId="6AFA085D" wp14:editId="25A594E5">
            <wp:extent cx="2381250" cy="49149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rotWithShape="1">
                    <a:blip r:embed="rId11"/>
                    <a:srcRect b="1901"/>
                    <a:stretch/>
                  </pic:blipFill>
                  <pic:spPr bwMode="auto">
                    <a:xfrm>
                      <a:off x="0" y="0"/>
                      <a:ext cx="2381250" cy="4914900"/>
                    </a:xfrm>
                    <a:prstGeom prst="rect">
                      <a:avLst/>
                    </a:prstGeom>
                    <a:ln>
                      <a:noFill/>
                    </a:ln>
                    <a:extLst>
                      <a:ext uri="{53640926-AAD7-44D8-BBD7-CCE9431645EC}">
                        <a14:shadowObscured xmlns:a14="http://schemas.microsoft.com/office/drawing/2010/main"/>
                      </a:ext>
                    </a:extLst>
                  </pic:spPr>
                </pic:pic>
              </a:graphicData>
            </a:graphic>
          </wp:inline>
        </w:drawing>
      </w:r>
    </w:p>
    <w:p w14:paraId="1971C4F6" w14:textId="696DF0B3" w:rsidR="006B1E87" w:rsidRDefault="006B1E87" w:rsidP="00944C06">
      <w:pPr>
        <w:rPr>
          <w:rFonts w:asciiTheme="majorHAnsi" w:hAnsiTheme="majorHAnsi" w:cstheme="majorHAnsi"/>
          <w:sz w:val="24"/>
          <w:szCs w:val="24"/>
        </w:rPr>
      </w:pPr>
      <w:r>
        <w:rPr>
          <w:rFonts w:asciiTheme="majorHAnsi" w:hAnsiTheme="majorHAnsi" w:cstheme="majorHAnsi"/>
          <w:sz w:val="24"/>
          <w:szCs w:val="24"/>
        </w:rPr>
        <w:t xml:space="preserve">Cluster </w:t>
      </w:r>
      <w:r w:rsidR="00DF3468">
        <w:rPr>
          <w:rFonts w:asciiTheme="majorHAnsi" w:hAnsiTheme="majorHAnsi" w:cstheme="majorHAnsi"/>
          <w:sz w:val="24"/>
          <w:szCs w:val="24"/>
        </w:rPr>
        <w:t>0 (</w:t>
      </w:r>
      <w:r w:rsidR="008F2CA8">
        <w:rPr>
          <w:rFonts w:asciiTheme="majorHAnsi" w:hAnsiTheme="majorHAnsi" w:cstheme="majorHAnsi"/>
          <w:sz w:val="24"/>
          <w:szCs w:val="24"/>
        </w:rPr>
        <w:t xml:space="preserve">red) </w:t>
      </w:r>
      <w:r w:rsidR="002966B7">
        <w:rPr>
          <w:rFonts w:asciiTheme="majorHAnsi" w:hAnsiTheme="majorHAnsi" w:cstheme="majorHAnsi"/>
          <w:sz w:val="24"/>
          <w:szCs w:val="24"/>
        </w:rPr>
        <w:t>and 1</w:t>
      </w:r>
      <w:r w:rsidR="008F2CA8">
        <w:rPr>
          <w:rFonts w:asciiTheme="majorHAnsi" w:hAnsiTheme="majorHAnsi" w:cstheme="majorHAnsi"/>
          <w:sz w:val="24"/>
          <w:szCs w:val="24"/>
        </w:rPr>
        <w:t xml:space="preserve"> (</w:t>
      </w:r>
      <w:r w:rsidR="00DF3468">
        <w:rPr>
          <w:rFonts w:asciiTheme="majorHAnsi" w:hAnsiTheme="majorHAnsi" w:cstheme="majorHAnsi"/>
          <w:sz w:val="24"/>
          <w:szCs w:val="24"/>
        </w:rPr>
        <w:t>purple) consisted</w:t>
      </w:r>
      <w:r>
        <w:rPr>
          <w:rFonts w:asciiTheme="majorHAnsi" w:hAnsiTheme="majorHAnsi" w:cstheme="majorHAnsi"/>
          <w:sz w:val="24"/>
          <w:szCs w:val="24"/>
        </w:rPr>
        <w:t xml:space="preserve"> of all the amenities within the mentioned radius</w:t>
      </w:r>
      <w:r w:rsidR="002966B7">
        <w:rPr>
          <w:rFonts w:asciiTheme="majorHAnsi" w:hAnsiTheme="majorHAnsi" w:cstheme="majorHAnsi"/>
          <w:sz w:val="24"/>
          <w:szCs w:val="24"/>
        </w:rPr>
        <w:t xml:space="preserve">. Cluster 1 had a lot more amenities than cluster 0. </w:t>
      </w:r>
      <w:r>
        <w:rPr>
          <w:rFonts w:asciiTheme="majorHAnsi" w:hAnsiTheme="majorHAnsi" w:cstheme="majorHAnsi"/>
          <w:sz w:val="24"/>
          <w:szCs w:val="24"/>
        </w:rPr>
        <w:t xml:space="preserve"> </w:t>
      </w:r>
    </w:p>
    <w:p w14:paraId="34FEEC9C" w14:textId="40991E35" w:rsidR="006B1E87" w:rsidRDefault="006B1E87" w:rsidP="00944C06">
      <w:pPr>
        <w:rPr>
          <w:rFonts w:asciiTheme="majorHAnsi" w:hAnsiTheme="majorHAnsi" w:cstheme="majorHAnsi"/>
          <w:sz w:val="24"/>
          <w:szCs w:val="24"/>
        </w:rPr>
      </w:pPr>
      <w:r>
        <w:rPr>
          <w:rFonts w:asciiTheme="majorHAnsi" w:hAnsiTheme="majorHAnsi" w:cstheme="majorHAnsi"/>
          <w:sz w:val="24"/>
          <w:szCs w:val="24"/>
        </w:rPr>
        <w:t>Cluster 2</w:t>
      </w:r>
      <w:r w:rsidR="00C74D5C">
        <w:rPr>
          <w:rFonts w:asciiTheme="majorHAnsi" w:hAnsiTheme="majorHAnsi" w:cstheme="majorHAnsi"/>
          <w:sz w:val="24"/>
          <w:szCs w:val="24"/>
        </w:rPr>
        <w:t xml:space="preserve"> (light blue)</w:t>
      </w:r>
      <w:r>
        <w:rPr>
          <w:rFonts w:asciiTheme="majorHAnsi" w:hAnsiTheme="majorHAnsi" w:cstheme="majorHAnsi"/>
          <w:sz w:val="24"/>
          <w:szCs w:val="24"/>
        </w:rPr>
        <w:t>,3</w:t>
      </w:r>
      <w:r w:rsidR="008F2CA8">
        <w:rPr>
          <w:rFonts w:asciiTheme="majorHAnsi" w:hAnsiTheme="majorHAnsi" w:cstheme="majorHAnsi"/>
          <w:sz w:val="24"/>
          <w:szCs w:val="24"/>
        </w:rPr>
        <w:t xml:space="preserve"> (cya</w:t>
      </w:r>
      <w:r w:rsidR="00C74D5C">
        <w:rPr>
          <w:rFonts w:asciiTheme="majorHAnsi" w:hAnsiTheme="majorHAnsi" w:cstheme="majorHAnsi"/>
          <w:sz w:val="24"/>
          <w:szCs w:val="24"/>
        </w:rPr>
        <w:t>n blue</w:t>
      </w:r>
      <w:r w:rsidR="008F2CA8">
        <w:rPr>
          <w:rFonts w:asciiTheme="majorHAnsi" w:hAnsiTheme="majorHAnsi" w:cstheme="majorHAnsi"/>
          <w:sz w:val="24"/>
          <w:szCs w:val="24"/>
        </w:rPr>
        <w:t>)</w:t>
      </w:r>
      <w:r>
        <w:rPr>
          <w:rFonts w:asciiTheme="majorHAnsi" w:hAnsiTheme="majorHAnsi" w:cstheme="majorHAnsi"/>
          <w:sz w:val="24"/>
          <w:szCs w:val="24"/>
        </w:rPr>
        <w:t xml:space="preserve"> and 4</w:t>
      </w:r>
      <w:r w:rsidR="00C74D5C">
        <w:rPr>
          <w:rFonts w:asciiTheme="majorHAnsi" w:hAnsiTheme="majorHAnsi" w:cstheme="majorHAnsi"/>
          <w:sz w:val="24"/>
          <w:szCs w:val="24"/>
        </w:rPr>
        <w:t xml:space="preserve"> (chrome)</w:t>
      </w:r>
      <w:r>
        <w:rPr>
          <w:rFonts w:asciiTheme="majorHAnsi" w:hAnsiTheme="majorHAnsi" w:cstheme="majorHAnsi"/>
          <w:sz w:val="24"/>
          <w:szCs w:val="24"/>
        </w:rPr>
        <w:t xml:space="preserve"> did not have many venues around them, with each of them consisting of less than 2 types of amenities around them. </w:t>
      </w:r>
    </w:p>
    <w:p w14:paraId="4D28A734" w14:textId="682BB0B6" w:rsidR="00250FB9" w:rsidRDefault="00250FB9" w:rsidP="00944C06">
      <w:pPr>
        <w:rPr>
          <w:rFonts w:asciiTheme="majorHAnsi" w:hAnsiTheme="majorHAnsi" w:cstheme="majorHAnsi"/>
          <w:sz w:val="24"/>
          <w:szCs w:val="24"/>
        </w:rPr>
      </w:pPr>
    </w:p>
    <w:p w14:paraId="6F2715B9" w14:textId="497951B8" w:rsidR="00605EA7" w:rsidRDefault="00605EA7" w:rsidP="00944C06">
      <w:pPr>
        <w:rPr>
          <w:rFonts w:asciiTheme="majorHAnsi" w:hAnsiTheme="majorHAnsi" w:cstheme="majorHAnsi"/>
          <w:sz w:val="24"/>
          <w:szCs w:val="24"/>
        </w:rPr>
      </w:pPr>
    </w:p>
    <w:p w14:paraId="4E40CEE4" w14:textId="274DF2DF" w:rsidR="00605EA7" w:rsidRDefault="00605EA7" w:rsidP="00944C06">
      <w:pPr>
        <w:rPr>
          <w:rFonts w:asciiTheme="majorHAnsi" w:hAnsiTheme="majorHAnsi" w:cstheme="majorHAnsi"/>
          <w:sz w:val="24"/>
          <w:szCs w:val="24"/>
        </w:rPr>
      </w:pPr>
    </w:p>
    <w:p w14:paraId="746B1A05" w14:textId="4BD216D2" w:rsidR="00605EA7" w:rsidRDefault="00605EA7" w:rsidP="00944C06">
      <w:pPr>
        <w:rPr>
          <w:rFonts w:asciiTheme="majorHAnsi" w:hAnsiTheme="majorHAnsi" w:cstheme="majorHAnsi"/>
          <w:sz w:val="24"/>
          <w:szCs w:val="24"/>
        </w:rPr>
      </w:pPr>
    </w:p>
    <w:p w14:paraId="55C24A6F" w14:textId="77777777" w:rsidR="00605EA7" w:rsidRDefault="00605EA7" w:rsidP="00944C06">
      <w:pPr>
        <w:rPr>
          <w:rFonts w:asciiTheme="majorHAnsi" w:hAnsiTheme="majorHAnsi" w:cstheme="majorHAnsi"/>
          <w:sz w:val="24"/>
          <w:szCs w:val="24"/>
        </w:rPr>
      </w:pPr>
    </w:p>
    <w:p w14:paraId="21BCF888" w14:textId="2365222D" w:rsidR="002966B7" w:rsidRPr="00250FB9" w:rsidRDefault="002966B7" w:rsidP="00944C06">
      <w:pPr>
        <w:rPr>
          <w:rFonts w:asciiTheme="majorHAnsi" w:hAnsiTheme="majorHAnsi" w:cstheme="majorHAnsi"/>
          <w:b/>
          <w:bCs/>
          <w:color w:val="4472C4" w:themeColor="accent1"/>
          <w:sz w:val="28"/>
          <w:szCs w:val="28"/>
          <w:u w:val="single"/>
        </w:rPr>
      </w:pPr>
      <w:r w:rsidRPr="00250FB9">
        <w:rPr>
          <w:rFonts w:asciiTheme="majorHAnsi" w:hAnsiTheme="majorHAnsi" w:cstheme="majorHAnsi"/>
          <w:b/>
          <w:bCs/>
          <w:color w:val="4472C4" w:themeColor="accent1"/>
          <w:sz w:val="28"/>
          <w:szCs w:val="28"/>
          <w:u w:val="single"/>
        </w:rPr>
        <w:lastRenderedPageBreak/>
        <w:t>Discussion</w:t>
      </w:r>
    </w:p>
    <w:p w14:paraId="79DCEAFE" w14:textId="6AD7C179" w:rsidR="002966B7" w:rsidRDefault="002966B7" w:rsidP="00944C06">
      <w:pPr>
        <w:rPr>
          <w:rFonts w:asciiTheme="majorHAnsi" w:hAnsiTheme="majorHAnsi" w:cstheme="majorHAnsi"/>
          <w:sz w:val="24"/>
          <w:szCs w:val="24"/>
        </w:rPr>
      </w:pPr>
      <w:r>
        <w:rPr>
          <w:rFonts w:asciiTheme="majorHAnsi" w:hAnsiTheme="majorHAnsi" w:cstheme="majorHAnsi"/>
          <w:sz w:val="24"/>
          <w:szCs w:val="24"/>
        </w:rPr>
        <w:t xml:space="preserve">Based on the results, it was clear that cluster 0 consisted of a huge </w:t>
      </w:r>
      <w:r w:rsidR="00DF3468">
        <w:rPr>
          <w:rFonts w:asciiTheme="majorHAnsi" w:hAnsiTheme="majorHAnsi" w:cstheme="majorHAnsi"/>
          <w:sz w:val="24"/>
          <w:szCs w:val="24"/>
        </w:rPr>
        <w:t>number</w:t>
      </w:r>
      <w:r>
        <w:rPr>
          <w:rFonts w:asciiTheme="majorHAnsi" w:hAnsiTheme="majorHAnsi" w:cstheme="majorHAnsi"/>
          <w:sz w:val="24"/>
          <w:szCs w:val="24"/>
        </w:rPr>
        <w:t xml:space="preserve"> of cafes, and other amenities</w:t>
      </w:r>
    </w:p>
    <w:p w14:paraId="3D2EFAAB" w14:textId="19145E6C" w:rsidR="002966B7" w:rsidRDefault="002966B7" w:rsidP="00944C06">
      <w:pPr>
        <w:rPr>
          <w:rFonts w:asciiTheme="majorHAnsi" w:hAnsiTheme="majorHAnsi" w:cstheme="majorHAnsi"/>
          <w:sz w:val="24"/>
          <w:szCs w:val="24"/>
        </w:rPr>
      </w:pPr>
      <w:r>
        <w:rPr>
          <w:rFonts w:asciiTheme="majorHAnsi" w:hAnsiTheme="majorHAnsi" w:cstheme="majorHAnsi"/>
          <w:sz w:val="24"/>
          <w:szCs w:val="24"/>
        </w:rPr>
        <w:t xml:space="preserve">Cluster 1- </w:t>
      </w:r>
      <w:r w:rsidR="0011233E">
        <w:rPr>
          <w:rFonts w:asciiTheme="majorHAnsi" w:hAnsiTheme="majorHAnsi" w:cstheme="majorHAnsi"/>
          <w:sz w:val="24"/>
          <w:szCs w:val="24"/>
        </w:rPr>
        <w:t xml:space="preserve">was dominated by cafes and coffeeshops equally. Not to mention, it also had all the required range of restaurants, </w:t>
      </w:r>
      <w:r w:rsidR="00DF3468">
        <w:rPr>
          <w:rFonts w:asciiTheme="majorHAnsi" w:hAnsiTheme="majorHAnsi" w:cstheme="majorHAnsi"/>
          <w:sz w:val="24"/>
          <w:szCs w:val="24"/>
        </w:rPr>
        <w:t>banks,</w:t>
      </w:r>
      <w:r w:rsidR="0011233E">
        <w:rPr>
          <w:rFonts w:asciiTheme="majorHAnsi" w:hAnsiTheme="majorHAnsi" w:cstheme="majorHAnsi"/>
          <w:sz w:val="24"/>
          <w:szCs w:val="24"/>
        </w:rPr>
        <w:t xml:space="preserve"> and bus stations</w:t>
      </w:r>
    </w:p>
    <w:p w14:paraId="3DE4432D" w14:textId="4D6D9504" w:rsidR="002966B7" w:rsidRDefault="002966B7" w:rsidP="00944C06">
      <w:pPr>
        <w:rPr>
          <w:rFonts w:asciiTheme="majorHAnsi" w:hAnsiTheme="majorHAnsi" w:cstheme="majorHAnsi"/>
          <w:sz w:val="24"/>
          <w:szCs w:val="24"/>
        </w:rPr>
      </w:pPr>
      <w:r>
        <w:rPr>
          <w:rFonts w:asciiTheme="majorHAnsi" w:hAnsiTheme="majorHAnsi" w:cstheme="majorHAnsi"/>
          <w:sz w:val="24"/>
          <w:szCs w:val="24"/>
        </w:rPr>
        <w:t>Cluster 2</w:t>
      </w:r>
      <w:r w:rsidR="0011233E">
        <w:rPr>
          <w:rFonts w:asciiTheme="majorHAnsi" w:hAnsiTheme="majorHAnsi" w:cstheme="majorHAnsi"/>
          <w:sz w:val="24"/>
          <w:szCs w:val="24"/>
        </w:rPr>
        <w:t>, 3 and 4</w:t>
      </w:r>
      <w:r>
        <w:rPr>
          <w:rFonts w:asciiTheme="majorHAnsi" w:hAnsiTheme="majorHAnsi" w:cstheme="majorHAnsi"/>
          <w:sz w:val="24"/>
          <w:szCs w:val="24"/>
        </w:rPr>
        <w:t>-</w:t>
      </w:r>
      <w:r w:rsidR="0011233E">
        <w:rPr>
          <w:rFonts w:asciiTheme="majorHAnsi" w:hAnsiTheme="majorHAnsi" w:cstheme="majorHAnsi"/>
          <w:sz w:val="24"/>
          <w:szCs w:val="24"/>
        </w:rPr>
        <w:t xml:space="preserve"> were dominated by parks, </w:t>
      </w:r>
      <w:r w:rsidR="00DF3468">
        <w:rPr>
          <w:rFonts w:asciiTheme="majorHAnsi" w:hAnsiTheme="majorHAnsi" w:cstheme="majorHAnsi"/>
          <w:sz w:val="24"/>
          <w:szCs w:val="24"/>
        </w:rPr>
        <w:t>coffee house</w:t>
      </w:r>
      <w:r w:rsidR="0011233E">
        <w:rPr>
          <w:rFonts w:asciiTheme="majorHAnsi" w:hAnsiTheme="majorHAnsi" w:cstheme="majorHAnsi"/>
          <w:sz w:val="24"/>
          <w:szCs w:val="24"/>
        </w:rPr>
        <w:t xml:space="preserve"> and </w:t>
      </w:r>
      <w:r w:rsidR="00DF3468">
        <w:rPr>
          <w:rFonts w:asciiTheme="majorHAnsi" w:hAnsiTheme="majorHAnsi" w:cstheme="majorHAnsi"/>
          <w:sz w:val="24"/>
          <w:szCs w:val="24"/>
        </w:rPr>
        <w:t>restaurants</w:t>
      </w:r>
      <w:r w:rsidR="0011233E">
        <w:rPr>
          <w:rFonts w:asciiTheme="majorHAnsi" w:hAnsiTheme="majorHAnsi" w:cstheme="majorHAnsi"/>
          <w:sz w:val="24"/>
          <w:szCs w:val="24"/>
        </w:rPr>
        <w:t xml:space="preserve"> respectively.</w:t>
      </w:r>
    </w:p>
    <w:p w14:paraId="7FFAA034" w14:textId="3CE4263D" w:rsidR="00250FB9" w:rsidRDefault="00250FB9" w:rsidP="00944C06">
      <w:pPr>
        <w:rPr>
          <w:rFonts w:asciiTheme="majorHAnsi" w:hAnsiTheme="majorHAnsi" w:cstheme="majorHAnsi"/>
          <w:sz w:val="24"/>
          <w:szCs w:val="24"/>
        </w:rPr>
      </w:pPr>
      <w:r>
        <w:rPr>
          <w:noProof/>
        </w:rPr>
        <w:drawing>
          <wp:inline distT="0" distB="0" distL="0" distR="0" wp14:anchorId="179BC99B" wp14:editId="417EEEE4">
            <wp:extent cx="5943600" cy="3162935"/>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2"/>
                    <a:stretch>
                      <a:fillRect/>
                    </a:stretch>
                  </pic:blipFill>
                  <pic:spPr>
                    <a:xfrm>
                      <a:off x="0" y="0"/>
                      <a:ext cx="5943600" cy="3162935"/>
                    </a:xfrm>
                    <a:prstGeom prst="rect">
                      <a:avLst/>
                    </a:prstGeom>
                  </pic:spPr>
                </pic:pic>
              </a:graphicData>
            </a:graphic>
          </wp:inline>
        </w:drawing>
      </w:r>
    </w:p>
    <w:p w14:paraId="0B3779E1" w14:textId="5C4DE3CA" w:rsidR="008F2CA8" w:rsidRDefault="00DF3468" w:rsidP="00944C06">
      <w:pPr>
        <w:rPr>
          <w:rFonts w:asciiTheme="majorHAnsi" w:hAnsiTheme="majorHAnsi" w:cstheme="majorHAnsi"/>
          <w:sz w:val="24"/>
          <w:szCs w:val="24"/>
        </w:rPr>
      </w:pPr>
      <w:r>
        <w:rPr>
          <w:rFonts w:asciiTheme="majorHAnsi" w:hAnsiTheme="majorHAnsi" w:cstheme="majorHAnsi"/>
          <w:sz w:val="24"/>
          <w:szCs w:val="24"/>
        </w:rPr>
        <w:t>Cluster</w:t>
      </w:r>
      <w:r w:rsidR="008F2CA8">
        <w:rPr>
          <w:rFonts w:asciiTheme="majorHAnsi" w:hAnsiTheme="majorHAnsi" w:cstheme="majorHAnsi"/>
          <w:sz w:val="24"/>
          <w:szCs w:val="24"/>
        </w:rPr>
        <w:t xml:space="preserve"> 0 and 1 seem to have a higher advantage as they are located within downtown Toronto or more central locations, there by attracting more businesses. In addition, the presence of </w:t>
      </w:r>
      <w:r>
        <w:rPr>
          <w:rFonts w:asciiTheme="majorHAnsi" w:hAnsiTheme="majorHAnsi" w:cstheme="majorHAnsi"/>
          <w:sz w:val="24"/>
          <w:szCs w:val="24"/>
        </w:rPr>
        <w:t>many</w:t>
      </w:r>
      <w:r w:rsidR="008F2CA8">
        <w:rPr>
          <w:rFonts w:asciiTheme="majorHAnsi" w:hAnsiTheme="majorHAnsi" w:cstheme="majorHAnsi"/>
          <w:sz w:val="24"/>
          <w:szCs w:val="24"/>
        </w:rPr>
        <w:t xml:space="preserve"> companies, universities and banks has promoted more and more businesses to move there. </w:t>
      </w:r>
    </w:p>
    <w:p w14:paraId="382F587D" w14:textId="77777777" w:rsidR="00250FB9" w:rsidRDefault="00250FB9" w:rsidP="00944C06">
      <w:pPr>
        <w:rPr>
          <w:rFonts w:asciiTheme="majorHAnsi" w:hAnsiTheme="majorHAnsi" w:cstheme="majorHAnsi"/>
          <w:sz w:val="24"/>
          <w:szCs w:val="24"/>
        </w:rPr>
      </w:pPr>
    </w:p>
    <w:p w14:paraId="69A9F45D" w14:textId="3AD85942" w:rsidR="002966B7" w:rsidRPr="00250FB9" w:rsidRDefault="008F2CA8" w:rsidP="00944C06">
      <w:pPr>
        <w:rPr>
          <w:rFonts w:asciiTheme="majorHAnsi" w:hAnsiTheme="majorHAnsi" w:cstheme="majorHAnsi"/>
          <w:b/>
          <w:bCs/>
          <w:color w:val="4472C4" w:themeColor="accent1"/>
          <w:sz w:val="28"/>
          <w:szCs w:val="28"/>
          <w:u w:val="single"/>
        </w:rPr>
      </w:pPr>
      <w:r w:rsidRPr="00250FB9">
        <w:rPr>
          <w:rFonts w:asciiTheme="majorHAnsi" w:hAnsiTheme="majorHAnsi" w:cstheme="majorHAnsi"/>
          <w:b/>
          <w:bCs/>
          <w:color w:val="4472C4" w:themeColor="accent1"/>
          <w:sz w:val="28"/>
          <w:szCs w:val="28"/>
          <w:u w:val="single"/>
        </w:rPr>
        <w:t>Conclusion</w:t>
      </w:r>
    </w:p>
    <w:p w14:paraId="710AB528" w14:textId="4E2A82BE" w:rsidR="00190E6D" w:rsidRPr="00AA4906" w:rsidRDefault="008F2CA8">
      <w:pPr>
        <w:rPr>
          <w:rFonts w:asciiTheme="majorHAnsi" w:hAnsiTheme="majorHAnsi" w:cstheme="majorHAnsi"/>
          <w:sz w:val="24"/>
          <w:szCs w:val="24"/>
        </w:rPr>
      </w:pPr>
      <w:r>
        <w:rPr>
          <w:rFonts w:asciiTheme="majorHAnsi" w:hAnsiTheme="majorHAnsi" w:cstheme="majorHAnsi"/>
          <w:sz w:val="24"/>
          <w:szCs w:val="24"/>
        </w:rPr>
        <w:t xml:space="preserve">Based on the analysis, I would like to conclude Cluster 1 as the clear winner. Cluster 0 was not far off from cluster 1, and it also had its additional </w:t>
      </w:r>
      <w:r w:rsidR="00DF3468">
        <w:rPr>
          <w:rFonts w:asciiTheme="majorHAnsi" w:hAnsiTheme="majorHAnsi" w:cstheme="majorHAnsi"/>
          <w:sz w:val="24"/>
          <w:szCs w:val="24"/>
        </w:rPr>
        <w:t>perks. The</w:t>
      </w:r>
      <w:r w:rsidR="00C74D5C">
        <w:rPr>
          <w:rFonts w:asciiTheme="majorHAnsi" w:hAnsiTheme="majorHAnsi" w:cstheme="majorHAnsi"/>
          <w:sz w:val="24"/>
          <w:szCs w:val="24"/>
        </w:rPr>
        <w:t xml:space="preserve"> other clusters, in particular cluster </w:t>
      </w:r>
      <w:r w:rsidR="00DF3468">
        <w:rPr>
          <w:rFonts w:asciiTheme="majorHAnsi" w:hAnsiTheme="majorHAnsi" w:cstheme="majorHAnsi"/>
          <w:sz w:val="24"/>
          <w:szCs w:val="24"/>
        </w:rPr>
        <w:t>2,</w:t>
      </w:r>
      <w:r w:rsidR="00C74D5C">
        <w:rPr>
          <w:rFonts w:asciiTheme="majorHAnsi" w:hAnsiTheme="majorHAnsi" w:cstheme="majorHAnsi"/>
          <w:sz w:val="24"/>
          <w:szCs w:val="24"/>
        </w:rPr>
        <w:t xml:space="preserve"> though located in and around the same area do not have a lot of amenities, this seems to be a bit of stretch. To answer the question in the </w:t>
      </w:r>
      <w:r w:rsidR="00DF3468">
        <w:rPr>
          <w:rFonts w:asciiTheme="majorHAnsi" w:hAnsiTheme="majorHAnsi" w:cstheme="majorHAnsi"/>
          <w:sz w:val="24"/>
          <w:szCs w:val="24"/>
        </w:rPr>
        <w:t>picture,</w:t>
      </w:r>
      <w:r w:rsidR="00C74D5C">
        <w:rPr>
          <w:rFonts w:asciiTheme="majorHAnsi" w:hAnsiTheme="majorHAnsi" w:cstheme="majorHAnsi"/>
          <w:sz w:val="24"/>
          <w:szCs w:val="24"/>
        </w:rPr>
        <w:t xml:space="preserve"> I would prefer to live in cluster 1, since it is located around Downtown Toronto and it also had a wide range of </w:t>
      </w:r>
      <w:r w:rsidR="00DF3468">
        <w:rPr>
          <w:rFonts w:asciiTheme="majorHAnsi" w:hAnsiTheme="majorHAnsi" w:cstheme="majorHAnsi"/>
          <w:sz w:val="24"/>
          <w:szCs w:val="24"/>
        </w:rPr>
        <w:t>restaurants</w:t>
      </w:r>
      <w:r w:rsidR="00C74D5C">
        <w:rPr>
          <w:rFonts w:asciiTheme="majorHAnsi" w:hAnsiTheme="majorHAnsi" w:cstheme="majorHAnsi"/>
          <w:sz w:val="24"/>
          <w:szCs w:val="24"/>
        </w:rPr>
        <w:t xml:space="preserve">, is located close to banks and bus stations. </w:t>
      </w:r>
    </w:p>
    <w:p w14:paraId="04312A5B" w14:textId="77777777" w:rsidR="00BD43C6" w:rsidRPr="00AA4906" w:rsidRDefault="00BD43C6">
      <w:pPr>
        <w:rPr>
          <w:rFonts w:asciiTheme="majorHAnsi" w:hAnsiTheme="majorHAnsi" w:cstheme="majorHAnsi"/>
          <w:sz w:val="24"/>
          <w:szCs w:val="24"/>
        </w:rPr>
      </w:pPr>
    </w:p>
    <w:sectPr w:rsidR="00BD43C6" w:rsidRPr="00AA49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B67080"/>
    <w:multiLevelType w:val="hybridMultilevel"/>
    <w:tmpl w:val="6E983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3C6"/>
    <w:rsid w:val="000D5EE5"/>
    <w:rsid w:val="0011233E"/>
    <w:rsid w:val="00170464"/>
    <w:rsid w:val="00190E6D"/>
    <w:rsid w:val="00250FB9"/>
    <w:rsid w:val="002966B7"/>
    <w:rsid w:val="00541EAE"/>
    <w:rsid w:val="00542569"/>
    <w:rsid w:val="00605EA7"/>
    <w:rsid w:val="00663443"/>
    <w:rsid w:val="006B1E87"/>
    <w:rsid w:val="008A1447"/>
    <w:rsid w:val="008F2CA8"/>
    <w:rsid w:val="00944C06"/>
    <w:rsid w:val="00AA4906"/>
    <w:rsid w:val="00BD43C6"/>
    <w:rsid w:val="00BF264C"/>
    <w:rsid w:val="00C26579"/>
    <w:rsid w:val="00C74D5C"/>
    <w:rsid w:val="00DF3468"/>
    <w:rsid w:val="00F45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D4523"/>
  <w15:chartTrackingRefBased/>
  <w15:docId w15:val="{A1948290-2C0F-434E-9046-EC9388C05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464"/>
    <w:pPr>
      <w:ind w:left="720"/>
      <w:contextualSpacing/>
    </w:pPr>
  </w:style>
  <w:style w:type="character" w:styleId="Hyperlink">
    <w:name w:val="Hyperlink"/>
    <w:basedOn w:val="DefaultParagraphFont"/>
    <w:uiPriority w:val="99"/>
    <w:unhideWhenUsed/>
    <w:rsid w:val="00AA4906"/>
    <w:rPr>
      <w:color w:val="0563C1" w:themeColor="hyperlink"/>
      <w:u w:val="single"/>
    </w:rPr>
  </w:style>
  <w:style w:type="character" w:styleId="UnresolvedMention">
    <w:name w:val="Unresolved Mention"/>
    <w:basedOn w:val="DefaultParagraphFont"/>
    <w:uiPriority w:val="99"/>
    <w:semiHidden/>
    <w:unhideWhenUsed/>
    <w:rsid w:val="00AA49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20https:/scruss.com/blog/2005/12/14/toronto-subway-station-gps-location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6</Pages>
  <Words>821</Words>
  <Characters>4684</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Sithampalam</dc:creator>
  <cp:keywords/>
  <dc:description/>
  <cp:lastModifiedBy>Gayathri Sithampalam</cp:lastModifiedBy>
  <cp:revision>6</cp:revision>
  <dcterms:created xsi:type="dcterms:W3CDTF">2021-07-28T06:18:00Z</dcterms:created>
  <dcterms:modified xsi:type="dcterms:W3CDTF">2021-07-28T10:26:00Z</dcterms:modified>
</cp:coreProperties>
</file>