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6F42" w14:textId="57B4FA7A" w:rsidR="00732921" w:rsidRDefault="000F0537" w:rsidP="000F0537">
      <w:pPr>
        <w:jc w:val="center"/>
        <w:rPr>
          <w:b/>
          <w:sz w:val="56"/>
          <w:szCs w:val="56"/>
        </w:rPr>
      </w:pPr>
      <w:r w:rsidRPr="000F0537">
        <w:rPr>
          <w:rFonts w:hint="eastAsia"/>
          <w:b/>
          <w:sz w:val="56"/>
          <w:szCs w:val="56"/>
        </w:rPr>
        <w:t>风险分析</w:t>
      </w:r>
    </w:p>
    <w:p w14:paraId="54F9EE17" w14:textId="66F9C72E" w:rsidR="000F0537" w:rsidRPr="002A720B" w:rsidRDefault="000F0537" w:rsidP="002A720B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A720B">
        <w:rPr>
          <w:rFonts w:hint="eastAsia"/>
          <w:b/>
          <w:sz w:val="28"/>
          <w:szCs w:val="28"/>
        </w:rPr>
        <w:t>技术风险</w:t>
      </w:r>
    </w:p>
    <w:p w14:paraId="7DC0C2B0" w14:textId="5B87F052" w:rsidR="002A720B" w:rsidRPr="002A720B" w:rsidRDefault="002A720B" w:rsidP="002A720B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A720B">
        <w:rPr>
          <w:rFonts w:hint="eastAsia"/>
          <w:b/>
          <w:sz w:val="28"/>
          <w:szCs w:val="28"/>
        </w:rPr>
        <w:t>信息的及时性：我们的服务是提供准确的停车场，所以我们需要保证车位信息的及时性和准确性，这是一个技术风险。</w:t>
      </w:r>
    </w:p>
    <w:p w14:paraId="0B65CD76" w14:textId="610D6580" w:rsidR="002A720B" w:rsidRDefault="002A720B" w:rsidP="002A720B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服务器负载：暂居窝app使用高峰期为周末和各大节假日，可能造成高峰时期大量用户的使用，需要保证服务器不会出现问题。</w:t>
      </w:r>
    </w:p>
    <w:p w14:paraId="59FBB930" w14:textId="2E8CD4E3" w:rsidR="00513426" w:rsidRDefault="00513426" w:rsidP="002A720B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前端界面：前端界面风格是否符合大部分用户审美，我们需要尽最大所能将前端UI在与产品风格相融合的同时，做到符合绝大部分用户的什么要求。</w:t>
      </w:r>
    </w:p>
    <w:p w14:paraId="6BCFDC02" w14:textId="05C35BC3" w:rsidR="00513426" w:rsidRDefault="00513426" w:rsidP="002A720B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逻辑交互：逻辑交互是产品是否好用的核心，我们需要做到保证用户信息完整、安全，支付环境安全的前提下，尽量做到简化操作，让用户获得良好的用户体验。</w:t>
      </w:r>
    </w:p>
    <w:p w14:paraId="32A3EAAF" w14:textId="7F362F68" w:rsidR="00513426" w:rsidRDefault="00513426" w:rsidP="002A720B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产品稳定性：</w:t>
      </w:r>
      <w:r w:rsidR="0075262F">
        <w:rPr>
          <w:rFonts w:hint="eastAsia"/>
          <w:b/>
          <w:sz w:val="28"/>
          <w:szCs w:val="28"/>
        </w:rPr>
        <w:t>尽可能保证产品的稳定性，推向市场时不会出现无法联网、闪退、数据有误等问题</w:t>
      </w:r>
    </w:p>
    <w:p w14:paraId="5CC5A7A2" w14:textId="104A08FC" w:rsidR="0075262F" w:rsidRDefault="0075262F" w:rsidP="0075262F">
      <w:pPr>
        <w:rPr>
          <w:b/>
          <w:sz w:val="28"/>
          <w:szCs w:val="28"/>
        </w:rPr>
      </w:pPr>
    </w:p>
    <w:p w14:paraId="0347659F" w14:textId="2BC1D1AF" w:rsidR="0075262F" w:rsidRPr="0075262F" w:rsidRDefault="0075262F" w:rsidP="0075262F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5262F">
        <w:rPr>
          <w:rFonts w:hint="eastAsia"/>
          <w:b/>
          <w:sz w:val="28"/>
          <w:szCs w:val="28"/>
        </w:rPr>
        <w:t>外部风险</w:t>
      </w:r>
    </w:p>
    <w:p w14:paraId="5E638A69" w14:textId="44F8C499" w:rsidR="0075262F" w:rsidRPr="0075262F" w:rsidRDefault="0075262F" w:rsidP="0075262F">
      <w:pPr>
        <w:pStyle w:val="ListParagraph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5262F">
        <w:rPr>
          <w:rFonts w:hint="eastAsia"/>
          <w:b/>
          <w:sz w:val="28"/>
          <w:szCs w:val="28"/>
        </w:rPr>
        <w:t>停车场是否合作：我们产品的核心是为用户提供停车场的相关信息，所以我们需要和各大停车场进行合作，共享数据，我们要尽量让各大停车场乐于同我们合作。</w:t>
      </w:r>
    </w:p>
    <w:p w14:paraId="0A178FEA" w14:textId="4F58B357" w:rsidR="0075262F" w:rsidRDefault="0075262F" w:rsidP="0075262F">
      <w:pPr>
        <w:pStyle w:val="ListParagraph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用户是否认可：我们希望我们的服务可以抓住用户的痛点，提供最准确的服务，但是我们需要获得用户对我们的信任和认可。</w:t>
      </w:r>
    </w:p>
    <w:p w14:paraId="18E4E0DB" w14:textId="338479C2" w:rsidR="0075262F" w:rsidRDefault="0075262F" w:rsidP="0075262F">
      <w:pPr>
        <w:rPr>
          <w:b/>
          <w:sz w:val="28"/>
          <w:szCs w:val="28"/>
        </w:rPr>
      </w:pPr>
    </w:p>
    <w:p w14:paraId="7C3FE057" w14:textId="370D343D" w:rsidR="0075262F" w:rsidRPr="00034511" w:rsidRDefault="0075262F" w:rsidP="00034511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34511">
        <w:rPr>
          <w:rFonts w:hint="eastAsia"/>
          <w:b/>
          <w:sz w:val="28"/>
          <w:szCs w:val="28"/>
        </w:rPr>
        <w:lastRenderedPageBreak/>
        <w:t>组织风险</w:t>
      </w:r>
    </w:p>
    <w:p w14:paraId="5DAC5386" w14:textId="77777777" w:rsidR="00034511" w:rsidRPr="00034511" w:rsidRDefault="00034511" w:rsidP="00034511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034511" w:rsidRPr="0003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7C1A"/>
    <w:multiLevelType w:val="hybridMultilevel"/>
    <w:tmpl w:val="4BD45D86"/>
    <w:lvl w:ilvl="0" w:tplc="F9BC6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A5038"/>
    <w:multiLevelType w:val="hybridMultilevel"/>
    <w:tmpl w:val="595A3DC6"/>
    <w:lvl w:ilvl="0" w:tplc="1D18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76936"/>
    <w:multiLevelType w:val="hybridMultilevel"/>
    <w:tmpl w:val="1D5E1D0C"/>
    <w:lvl w:ilvl="0" w:tplc="08D66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28"/>
    <w:rsid w:val="00034511"/>
    <w:rsid w:val="000F0537"/>
    <w:rsid w:val="002A720B"/>
    <w:rsid w:val="0033163B"/>
    <w:rsid w:val="003E09F6"/>
    <w:rsid w:val="0042738B"/>
    <w:rsid w:val="00513426"/>
    <w:rsid w:val="0075262F"/>
    <w:rsid w:val="00E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B936"/>
  <w15:chartTrackingRefBased/>
  <w15:docId w15:val="{3772A1A6-00D6-4BB3-9678-F3267074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3</cp:revision>
  <dcterms:created xsi:type="dcterms:W3CDTF">2019-03-21T00:50:00Z</dcterms:created>
  <dcterms:modified xsi:type="dcterms:W3CDTF">2019-03-21T02:23:00Z</dcterms:modified>
</cp:coreProperties>
</file>