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rFonts w:hint="eastAsia" w:ascii="华文中宋" w:hAnsi="华文中宋" w:eastAsia="华文中宋" w:cs="华文中宋"/>
          <w:b w:val="0"/>
          <w:bCs w:val="0"/>
          <w:i w:val="0"/>
          <w:iCs/>
          <w:sz w:val="96"/>
          <w:szCs w:val="48"/>
          <w:lang w:val="en-US" w:eastAsia="zh-CN"/>
        </w:rPr>
      </w:pPr>
      <w:r>
        <w:rPr>
          <w:rFonts w:hint="eastAsia" w:ascii="华文中宋" w:hAnsi="华文中宋" w:eastAsia="华文中宋" w:cs="华文中宋"/>
          <w:b w:val="0"/>
          <w:bCs w:val="0"/>
          <w:i w:val="0"/>
          <w:iCs/>
          <w:sz w:val="96"/>
          <w:szCs w:val="48"/>
          <w:lang w:val="en-US" w:eastAsia="zh-CN"/>
        </w:rPr>
        <w:t>暂居窝</w:t>
      </w:r>
    </w:p>
    <w:p>
      <w:pPr>
        <w:ind w:firstLine="420"/>
        <w:jc w:val="center"/>
        <w:rPr>
          <w:sz w:val="28"/>
          <w:szCs w:val="32"/>
        </w:rPr>
      </w:pPr>
      <w:r>
        <w:rPr>
          <w:rFonts w:hint="eastAsia" w:ascii="华文中宋" w:hAnsi="华文中宋" w:eastAsia="华文中宋" w:cs="华文中宋"/>
          <w:b w:val="0"/>
          <w:bCs w:val="0"/>
          <w:i w:val="0"/>
          <w:iCs/>
          <w:sz w:val="96"/>
          <w:szCs w:val="48"/>
        </w:rPr>
        <w:t>需求确认书</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rPr>
          <w:rFonts w:hint="eastAsia" w:ascii="仿宋" w:hAnsi="仿宋" w:eastAsia="仿宋" w:cs="仿宋"/>
          <w:sz w:val="40"/>
          <w:szCs w:val="44"/>
        </w:rPr>
      </w:pPr>
    </w:p>
    <w:p>
      <w:pPr>
        <w:ind w:right="840" w:firstLine="4800" w:firstLineChars="1200"/>
        <w:rPr>
          <w:rFonts w:hint="eastAsia" w:ascii="仿宋" w:hAnsi="仿宋" w:eastAsia="仿宋" w:cs="仿宋"/>
          <w:sz w:val="40"/>
          <w:szCs w:val="44"/>
        </w:rPr>
      </w:pPr>
      <w:r>
        <w:rPr>
          <w:rFonts w:hint="eastAsia" w:ascii="仿宋" w:hAnsi="仿宋" w:eastAsia="仿宋" w:cs="仿宋"/>
          <w:sz w:val="40"/>
          <w:szCs w:val="44"/>
        </w:rPr>
        <w:t>客户方签字：</w:t>
      </w:r>
    </w:p>
    <w:p>
      <w:pPr>
        <w:ind w:firstLine="420"/>
        <w:jc w:val="right"/>
        <w:rPr>
          <w:rFonts w:hint="eastAsia" w:ascii="仿宋" w:hAnsi="仿宋" w:eastAsia="仿宋" w:cs="仿宋"/>
          <w:sz w:val="40"/>
          <w:szCs w:val="44"/>
        </w:rPr>
      </w:pPr>
    </w:p>
    <w:p>
      <w:pPr>
        <w:ind w:right="840" w:firstLine="4000" w:firstLineChars="1000"/>
        <w:jc w:val="both"/>
        <w:rPr>
          <w:rFonts w:hint="eastAsia" w:ascii="仿宋" w:hAnsi="仿宋" w:eastAsia="仿宋" w:cs="仿宋"/>
          <w:sz w:val="40"/>
          <w:szCs w:val="44"/>
        </w:rPr>
      </w:pPr>
      <w:r>
        <w:rPr>
          <w:rFonts w:hint="eastAsia" w:ascii="仿宋" w:hAnsi="仿宋" w:eastAsia="仿宋" w:cs="仿宋"/>
          <w:sz w:val="40"/>
          <w:szCs w:val="44"/>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35"/>
            <w:jc w:val="center"/>
          </w:pPr>
          <w:r>
            <w:rPr>
              <w:lang w:val="zh-CN"/>
            </w:rPr>
            <w:t>目</w:t>
          </w:r>
          <w:r>
            <w:rPr>
              <w:rFonts w:hint="eastAsia"/>
              <w:lang w:val="zh-CN"/>
            </w:rPr>
            <w:t xml:space="preserve"> </w:t>
          </w:r>
          <w:r>
            <w:rPr>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"_Toc301360606" </w:instrText>
          </w:r>
          <w:r>
            <w:fldChar w:fldCharType="separate"/>
          </w:r>
          <w:r>
            <w:rPr>
              <w:rStyle w:val="21"/>
            </w:rPr>
            <w:t>1</w:t>
          </w:r>
          <w:r>
            <w:tab/>
          </w:r>
          <w:r>
            <w:rPr>
              <w:rStyle w:val="21"/>
              <w:rFonts w:hint="eastAsia"/>
            </w:rPr>
            <w:t>概述</w:t>
          </w:r>
          <w:r>
            <w:tab/>
          </w:r>
          <w:r>
            <w:fldChar w:fldCharType="begin"/>
          </w:r>
          <w:r>
            <w:instrText xml:space="preserve"> PAGEREF _Toc301360606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"_Toc301360607" </w:instrText>
          </w:r>
          <w:r>
            <w:fldChar w:fldCharType="separate"/>
          </w:r>
          <w:r>
            <w:rPr>
              <w:rStyle w:val="21"/>
            </w:rPr>
            <w:t>1.1</w:t>
          </w:r>
          <w:r>
            <w:tab/>
          </w:r>
          <w:r>
            <w:rPr>
              <w:rStyle w:val="21"/>
              <w:rFonts w:hint="eastAsia"/>
            </w:rPr>
            <w:t>编写目的</w:t>
          </w:r>
          <w:r>
            <w:tab/>
          </w:r>
          <w:r>
            <w:fldChar w:fldCharType="begin"/>
          </w:r>
          <w:r>
            <w:instrText xml:space="preserve"> PAGEREF _Toc301360607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"_Toc301360608" </w:instrText>
          </w:r>
          <w:r>
            <w:fldChar w:fldCharType="separate"/>
          </w:r>
          <w:r>
            <w:rPr>
              <w:rStyle w:val="21"/>
            </w:rPr>
            <w:t>1.2</w:t>
          </w:r>
          <w:r>
            <w:tab/>
          </w:r>
          <w:r>
            <w:rPr>
              <w:rStyle w:val="21"/>
              <w:rFonts w:hint="eastAsia"/>
            </w:rPr>
            <w:t>项目背景</w:t>
          </w:r>
          <w:r>
            <w:tab/>
          </w:r>
          <w:r>
            <w:fldChar w:fldCharType="begin"/>
          </w:r>
          <w:r>
            <w:instrText xml:space="preserve"> PAGEREF _Toc301360608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"_Toc301360609" </w:instrText>
          </w:r>
          <w:r>
            <w:fldChar w:fldCharType="separate"/>
          </w:r>
          <w:r>
            <w:rPr>
              <w:rStyle w:val="21"/>
            </w:rPr>
            <w:t>1.3</w:t>
          </w:r>
          <w:r>
            <w:tab/>
          </w:r>
          <w:r>
            <w:rPr>
              <w:rStyle w:val="21"/>
              <w:rFonts w:hint="eastAsia"/>
            </w:rPr>
            <w:t>文档团队</w:t>
          </w:r>
          <w:r>
            <w:tab/>
          </w:r>
          <w:r>
            <w:fldChar w:fldCharType="begin"/>
          </w:r>
          <w:r>
            <w:instrText xml:space="preserve"> PAGEREF _Toc301360609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"_Toc301360610" </w:instrText>
          </w:r>
          <w:r>
            <w:fldChar w:fldCharType="separate"/>
          </w:r>
          <w:r>
            <w:rPr>
              <w:rStyle w:val="21"/>
            </w:rPr>
            <w:t>1.4</w:t>
          </w:r>
          <w:r>
            <w:tab/>
          </w:r>
          <w:r>
            <w:rPr>
              <w:rStyle w:val="21"/>
              <w:rFonts w:hint="eastAsia"/>
            </w:rPr>
            <w:t>项目管理团队</w:t>
          </w:r>
          <w:r>
            <w:tab/>
          </w:r>
          <w:r>
            <w:fldChar w:fldCharType="begin"/>
          </w:r>
          <w:r>
            <w:instrText xml:space="preserve"> PAGEREF _Toc301360610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"_Toc301360611" </w:instrText>
          </w:r>
          <w:r>
            <w:fldChar w:fldCharType="separate"/>
          </w:r>
          <w:r>
            <w:rPr>
              <w:rStyle w:val="21"/>
            </w:rPr>
            <w:t>1.5</w:t>
          </w:r>
          <w:r>
            <w:tab/>
          </w:r>
          <w:r>
            <w:rPr>
              <w:rStyle w:val="21"/>
              <w:rFonts w:hint="eastAsia"/>
            </w:rPr>
            <w:t>项目假设与约束</w:t>
          </w:r>
          <w:r>
            <w:tab/>
          </w:r>
          <w:r>
            <w:fldChar w:fldCharType="begin"/>
          </w:r>
          <w:r>
            <w:instrText xml:space="preserve"> PAGEREF _Toc301360611 \h </w:instrText>
          </w:r>
          <w:r>
            <w:fldChar w:fldCharType="separate"/>
          </w:r>
          <w:r>
            <w:t>5</w:t>
          </w:r>
          <w:r>
            <w:fldChar w:fldCharType="end"/>
          </w:r>
          <w:r>
            <w:fldChar w:fldCharType="end"/>
          </w:r>
        </w:p>
        <w:p>
          <w:pPr>
            <w:pStyle w:val="15"/>
            <w:tabs>
              <w:tab w:val="left" w:pos="420"/>
              <w:tab w:val="right" w:leader="dot" w:pos="8296"/>
            </w:tabs>
          </w:pPr>
          <w:r>
            <w:fldChar w:fldCharType="begin"/>
          </w:r>
          <w:r>
            <w:instrText xml:space="preserve"> HYPERLINK \l "_Toc301360612" </w:instrText>
          </w:r>
          <w:r>
            <w:fldChar w:fldCharType="separate"/>
          </w:r>
          <w:r>
            <w:rPr>
              <w:rStyle w:val="21"/>
            </w:rPr>
            <w:t>2</w:t>
          </w:r>
          <w:r>
            <w:tab/>
          </w:r>
          <w:r>
            <w:rPr>
              <w:rStyle w:val="21"/>
              <w:rFonts w:hint="eastAsia"/>
            </w:rPr>
            <w:t>项目前景与范围</w:t>
          </w:r>
          <w:r>
            <w:tab/>
          </w:r>
          <w:r>
            <w:fldChar w:fldCharType="begin"/>
          </w:r>
          <w:r>
            <w:instrText xml:space="preserve"> PAGEREF _Toc301360612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"_Toc301360613" </w:instrText>
          </w:r>
          <w:r>
            <w:fldChar w:fldCharType="separate"/>
          </w:r>
          <w:r>
            <w:rPr>
              <w:rStyle w:val="21"/>
            </w:rPr>
            <w:t>2.1</w:t>
          </w:r>
          <w:r>
            <w:tab/>
          </w:r>
          <w:r>
            <w:rPr>
              <w:rStyle w:val="21"/>
              <w:rFonts w:hint="eastAsia"/>
            </w:rPr>
            <w:t>项目前景</w:t>
          </w:r>
          <w:r>
            <w:tab/>
          </w:r>
          <w:r>
            <w:fldChar w:fldCharType="begin"/>
          </w:r>
          <w:r>
            <w:instrText xml:space="preserve"> PAGEREF _Toc301360613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"_Toc301360614" </w:instrText>
          </w:r>
          <w:r>
            <w:fldChar w:fldCharType="separate"/>
          </w:r>
          <w:r>
            <w:rPr>
              <w:rStyle w:val="21"/>
            </w:rPr>
            <w:t>2.2</w:t>
          </w:r>
          <w:r>
            <w:tab/>
          </w:r>
          <w:r>
            <w:rPr>
              <w:rStyle w:val="21"/>
              <w:rFonts w:hint="eastAsia"/>
            </w:rPr>
            <w:t>项目范围</w:t>
          </w:r>
          <w:r>
            <w:tab/>
          </w:r>
          <w:r>
            <w:fldChar w:fldCharType="begin"/>
          </w:r>
          <w:r>
            <w:instrText xml:space="preserve"> PAGEREF _Toc301360614 \h </w:instrText>
          </w:r>
          <w:r>
            <w:fldChar w:fldCharType="separate"/>
          </w:r>
          <w:r>
            <w:t>5</w:t>
          </w:r>
          <w:r>
            <w:fldChar w:fldCharType="end"/>
          </w:r>
          <w:r>
            <w:fldChar w:fldCharType="end"/>
          </w:r>
        </w:p>
        <w:p>
          <w:pPr>
            <w:pStyle w:val="15"/>
            <w:tabs>
              <w:tab w:val="left" w:pos="420"/>
              <w:tab w:val="right" w:leader="dot" w:pos="8296"/>
            </w:tabs>
          </w:pPr>
          <w:r>
            <w:fldChar w:fldCharType="begin"/>
          </w:r>
          <w:r>
            <w:instrText xml:space="preserve"> HYPERLINK \l "_Toc301360615" </w:instrText>
          </w:r>
          <w:r>
            <w:fldChar w:fldCharType="separate"/>
          </w:r>
          <w:r>
            <w:rPr>
              <w:rStyle w:val="21"/>
            </w:rPr>
            <w:t>3</w:t>
          </w:r>
          <w:r>
            <w:tab/>
          </w:r>
          <w:r>
            <w:rPr>
              <w:rStyle w:val="21"/>
              <w:rFonts w:hint="eastAsia"/>
            </w:rPr>
            <w:t>需求概述</w:t>
          </w:r>
          <w:r>
            <w:tab/>
          </w:r>
          <w:r>
            <w:fldChar w:fldCharType="begin"/>
          </w:r>
          <w:r>
            <w:instrText xml:space="preserve"> PAGEREF _Toc301360615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"_Toc301360616" </w:instrText>
          </w:r>
          <w:r>
            <w:fldChar w:fldCharType="separate"/>
          </w:r>
          <w:r>
            <w:rPr>
              <w:rStyle w:val="21"/>
            </w:rPr>
            <w:t>3.1</w:t>
          </w:r>
          <w:r>
            <w:tab/>
          </w:r>
          <w:r>
            <w:rPr>
              <w:rStyle w:val="21"/>
              <w:rFonts w:hint="eastAsia"/>
            </w:rPr>
            <w:t>角色</w:t>
          </w:r>
          <w:r>
            <w:rPr>
              <w:rStyle w:val="21"/>
            </w:rPr>
            <w:t>(</w:t>
          </w:r>
          <w:r>
            <w:rPr>
              <w:rStyle w:val="21"/>
              <w:rFonts w:hint="eastAsia"/>
            </w:rPr>
            <w:t>用户</w:t>
          </w:r>
          <w:r>
            <w:rPr>
              <w:rStyle w:val="21"/>
            </w:rPr>
            <w:t>)</w:t>
          </w:r>
          <w:r>
            <w:rPr>
              <w:rStyle w:val="21"/>
              <w:rFonts w:hint="eastAsia"/>
            </w:rPr>
            <w:t>分析</w:t>
          </w:r>
          <w:r>
            <w:tab/>
          </w:r>
          <w:r>
            <w:fldChar w:fldCharType="begin"/>
          </w:r>
          <w:r>
            <w:instrText xml:space="preserve"> PAGEREF _Toc301360616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"_Toc301360617" </w:instrText>
          </w:r>
          <w:r>
            <w:fldChar w:fldCharType="separate"/>
          </w:r>
          <w:r>
            <w:rPr>
              <w:rStyle w:val="21"/>
            </w:rPr>
            <w:t>3.2</w:t>
          </w:r>
          <w:r>
            <w:tab/>
          </w:r>
          <w:r>
            <w:rPr>
              <w:rStyle w:val="21"/>
              <w:rFonts w:hint="eastAsia"/>
            </w:rPr>
            <w:t>产品特性</w:t>
          </w:r>
          <w:r>
            <w:tab/>
          </w:r>
          <w:r>
            <w:fldChar w:fldCharType="begin"/>
          </w:r>
          <w:r>
            <w:instrText xml:space="preserve"> PAGEREF _Toc301360617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"_Toc301360618" </w:instrText>
          </w:r>
          <w:r>
            <w:fldChar w:fldCharType="separate"/>
          </w:r>
          <w:r>
            <w:rPr>
              <w:rStyle w:val="21"/>
            </w:rPr>
            <w:t>3.3</w:t>
          </w:r>
          <w:r>
            <w:tab/>
          </w:r>
          <w:r>
            <w:rPr>
              <w:rStyle w:val="21"/>
              <w:rFonts w:hint="eastAsia"/>
            </w:rPr>
            <w:t>功能列表</w:t>
          </w:r>
          <w:r>
            <w:tab/>
          </w:r>
          <w:r>
            <w:fldChar w:fldCharType="begin"/>
          </w:r>
          <w:r>
            <w:instrText xml:space="preserve"> PAGEREF _Toc301360618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"_Toc301360619" </w:instrText>
          </w:r>
          <w:r>
            <w:fldChar w:fldCharType="separate"/>
          </w:r>
          <w:r>
            <w:rPr>
              <w:rStyle w:val="21"/>
            </w:rPr>
            <w:t>3.4</w:t>
          </w:r>
          <w:r>
            <w:tab/>
          </w:r>
          <w:r>
            <w:rPr>
              <w:rStyle w:val="21"/>
              <w:rFonts w:hint="eastAsia"/>
            </w:rPr>
            <w:t>权限列表</w:t>
          </w:r>
          <w:r>
            <w:tab/>
          </w:r>
          <w:r>
            <w:fldChar w:fldCharType="begin"/>
          </w:r>
          <w:r>
            <w:instrText xml:space="preserve"> PAGEREF _Toc301360619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"_Toc301360620" </w:instrText>
          </w:r>
          <w:r>
            <w:fldChar w:fldCharType="separate"/>
          </w:r>
          <w:r>
            <w:rPr>
              <w:rStyle w:val="21"/>
            </w:rPr>
            <w:t>4</w:t>
          </w:r>
          <w:r>
            <w:tab/>
          </w:r>
          <w:r>
            <w:rPr>
              <w:rStyle w:val="21"/>
              <w:rFonts w:hint="eastAsia"/>
            </w:rPr>
            <w:t>功能性需求</w:t>
          </w:r>
          <w:r>
            <w:tab/>
          </w:r>
          <w:r>
            <w:fldChar w:fldCharType="begin"/>
          </w:r>
          <w:r>
            <w:instrText xml:space="preserve"> PAGEREF _Toc301360620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"_Toc301360621" </w:instrText>
          </w:r>
          <w:r>
            <w:fldChar w:fldCharType="separate"/>
          </w:r>
          <w:r>
            <w:rPr>
              <w:rStyle w:val="21"/>
            </w:rPr>
            <w:t>5</w:t>
          </w:r>
          <w:r>
            <w:tab/>
          </w:r>
          <w:r>
            <w:rPr>
              <w:rStyle w:val="21"/>
              <w:rFonts w:hint="eastAsia"/>
            </w:rPr>
            <w:t>非功能性需求</w:t>
          </w:r>
          <w:r>
            <w:tab/>
          </w:r>
          <w:r>
            <w:fldChar w:fldCharType="begin"/>
          </w:r>
          <w:r>
            <w:instrText xml:space="preserve"> PAGEREF _Toc301360621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"_Toc301360622" </w:instrText>
          </w:r>
          <w:r>
            <w:fldChar w:fldCharType="separate"/>
          </w:r>
          <w:r>
            <w:rPr>
              <w:rStyle w:val="21"/>
            </w:rPr>
            <w:t>5.1</w:t>
          </w:r>
          <w:r>
            <w:tab/>
          </w:r>
          <w:r>
            <w:rPr>
              <w:rStyle w:val="21"/>
              <w:rFonts w:hint="eastAsia"/>
            </w:rPr>
            <w:t>指标参数</w:t>
          </w:r>
          <w:r>
            <w:tab/>
          </w:r>
          <w:r>
            <w:fldChar w:fldCharType="begin"/>
          </w:r>
          <w:r>
            <w:instrText xml:space="preserve"> PAGEREF _Toc301360622 \h </w:instrText>
          </w:r>
          <w:r>
            <w:fldChar w:fldCharType="separate"/>
          </w:r>
          <w:r>
            <w:t>9</w:t>
          </w:r>
          <w:r>
            <w:fldChar w:fldCharType="end"/>
          </w:r>
          <w:r>
            <w:fldChar w:fldCharType="end"/>
          </w:r>
        </w:p>
        <w:p>
          <w:pPr>
            <w:pStyle w:val="11"/>
            <w:tabs>
              <w:tab w:val="left" w:pos="1680"/>
              <w:tab w:val="right" w:leader="dot" w:pos="8296"/>
            </w:tabs>
          </w:pPr>
          <w:r>
            <w:fldChar w:fldCharType="begin"/>
          </w:r>
          <w:r>
            <w:instrText xml:space="preserve"> HYPERLINK \l "_Toc301360623" </w:instrText>
          </w:r>
          <w:r>
            <w:fldChar w:fldCharType="separate"/>
          </w:r>
          <w:r>
            <w:rPr>
              <w:rStyle w:val="21"/>
            </w:rPr>
            <w:t>5.1.1</w:t>
          </w:r>
          <w:r>
            <w:tab/>
          </w:r>
          <w:r>
            <w:rPr>
              <w:rStyle w:val="21"/>
              <w:rFonts w:hint="eastAsia"/>
            </w:rPr>
            <w:t>性能参数</w:t>
          </w:r>
          <w:r>
            <w:tab/>
          </w:r>
          <w:r>
            <w:fldChar w:fldCharType="begin"/>
          </w:r>
          <w:r>
            <w:instrText xml:space="preserve"> PAGEREF _Toc301360623 \h </w:instrText>
          </w:r>
          <w:r>
            <w:fldChar w:fldCharType="separate"/>
          </w:r>
          <w:r>
            <w:t>9</w:t>
          </w:r>
          <w:r>
            <w:fldChar w:fldCharType="end"/>
          </w:r>
          <w:r>
            <w:fldChar w:fldCharType="end"/>
          </w:r>
        </w:p>
        <w:p>
          <w:pPr>
            <w:pStyle w:val="11"/>
            <w:tabs>
              <w:tab w:val="left" w:pos="1680"/>
              <w:tab w:val="right" w:leader="dot" w:pos="8296"/>
            </w:tabs>
          </w:pPr>
          <w:r>
            <w:fldChar w:fldCharType="begin"/>
          </w:r>
          <w:r>
            <w:instrText xml:space="preserve"> HYPERLINK \l "_Toc301360624" </w:instrText>
          </w:r>
          <w:r>
            <w:fldChar w:fldCharType="separate"/>
          </w:r>
          <w:r>
            <w:rPr>
              <w:rStyle w:val="21"/>
            </w:rPr>
            <w:t>5.1.2</w:t>
          </w:r>
          <w:r>
            <w:tab/>
          </w:r>
          <w:r>
            <w:rPr>
              <w:rStyle w:val="21"/>
              <w:rFonts w:hint="eastAsia"/>
            </w:rPr>
            <w:t>并发用户数</w:t>
          </w:r>
          <w:r>
            <w:tab/>
          </w:r>
          <w:r>
            <w:fldChar w:fldCharType="begin"/>
          </w:r>
          <w:r>
            <w:instrText xml:space="preserve"> PAGEREF _Toc301360624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"_Toc301360625" </w:instrText>
          </w:r>
          <w:r>
            <w:fldChar w:fldCharType="separate"/>
          </w:r>
          <w:r>
            <w:rPr>
              <w:rStyle w:val="21"/>
            </w:rPr>
            <w:t>5.1.3</w:t>
          </w:r>
          <w:r>
            <w:tab/>
          </w:r>
          <w:r>
            <w:rPr>
              <w:rStyle w:val="21"/>
              <w:rFonts w:hint="eastAsia"/>
            </w:rPr>
            <w:t>数据容量</w:t>
          </w:r>
          <w:r>
            <w:tab/>
          </w:r>
          <w:r>
            <w:fldChar w:fldCharType="begin"/>
          </w:r>
          <w:r>
            <w:instrText xml:space="preserve"> PAGEREF _Toc301360625 \h </w:instrText>
          </w:r>
          <w:r>
            <w:fldChar w:fldCharType="separate"/>
          </w:r>
          <w:r>
            <w:t>10</w:t>
          </w:r>
          <w:r>
            <w:fldChar w:fldCharType="end"/>
          </w:r>
          <w:r>
            <w:fldChar w:fldCharType="end"/>
          </w:r>
        </w:p>
        <w:p>
          <w:pPr>
            <w:pStyle w:val="16"/>
            <w:tabs>
              <w:tab w:val="left" w:pos="1050"/>
              <w:tab w:val="right" w:leader="dot" w:pos="8296"/>
            </w:tabs>
          </w:pPr>
          <w:r>
            <w:fldChar w:fldCharType="begin"/>
          </w:r>
          <w:r>
            <w:instrText xml:space="preserve"> HYPERLINK \l "_Toc301360626" </w:instrText>
          </w:r>
          <w:r>
            <w:fldChar w:fldCharType="separate"/>
          </w:r>
          <w:r>
            <w:rPr>
              <w:rStyle w:val="21"/>
            </w:rPr>
            <w:t>5.2</w:t>
          </w:r>
          <w:r>
            <w:tab/>
          </w:r>
          <w:r>
            <w:rPr>
              <w:rStyle w:val="21"/>
              <w:rFonts w:hint="eastAsia"/>
            </w:rPr>
            <w:t>硬件服务器及网络需求</w:t>
          </w:r>
          <w:r>
            <w:tab/>
          </w:r>
          <w:r>
            <w:fldChar w:fldCharType="begin"/>
          </w:r>
          <w:r>
            <w:instrText xml:space="preserve"> PAGEREF _Toc301360626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"_Toc301360627" </w:instrText>
          </w:r>
          <w:r>
            <w:fldChar w:fldCharType="separate"/>
          </w:r>
          <w:r>
            <w:rPr>
              <w:rStyle w:val="21"/>
            </w:rPr>
            <w:t>5.2.1</w:t>
          </w:r>
          <w:r>
            <w:tab/>
          </w:r>
          <w:r>
            <w:rPr>
              <w:rStyle w:val="21"/>
              <w:rFonts w:hint="eastAsia"/>
            </w:rPr>
            <w:t>网络拓扑</w:t>
          </w:r>
          <w:r>
            <w:tab/>
          </w:r>
          <w:r>
            <w:fldChar w:fldCharType="begin"/>
          </w:r>
          <w:r>
            <w:instrText xml:space="preserve"> PAGEREF _Toc301360627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"_Toc301360628" </w:instrText>
          </w:r>
          <w:r>
            <w:fldChar w:fldCharType="separate"/>
          </w:r>
          <w:r>
            <w:rPr>
              <w:rStyle w:val="21"/>
            </w:rPr>
            <w:t>5.2.2</w:t>
          </w:r>
          <w:r>
            <w:tab/>
          </w:r>
          <w:r>
            <w:rPr>
              <w:rStyle w:val="21"/>
              <w:rFonts w:hint="eastAsia"/>
            </w:rPr>
            <w:t>软硬件环境</w:t>
          </w:r>
          <w:r>
            <w:tab/>
          </w:r>
          <w:r>
            <w:fldChar w:fldCharType="begin"/>
          </w:r>
          <w:r>
            <w:instrText xml:space="preserve"> PAGEREF _Toc301360628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"_Toc301360629" </w:instrText>
          </w:r>
          <w:r>
            <w:fldChar w:fldCharType="separate"/>
          </w:r>
          <w:r>
            <w:rPr>
              <w:rStyle w:val="21"/>
            </w:rPr>
            <w:t>5.2.3</w:t>
          </w:r>
          <w:r>
            <w:tab/>
          </w:r>
          <w:r>
            <w:rPr>
              <w:rStyle w:val="21"/>
              <w:rFonts w:hint="eastAsia"/>
            </w:rPr>
            <w:t>网络需求</w:t>
          </w:r>
          <w:r>
            <w:tab/>
          </w:r>
          <w:r>
            <w:fldChar w:fldCharType="begin"/>
          </w:r>
          <w:r>
            <w:instrText xml:space="preserve"> PAGEREF _Toc301360629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"_Toc301360630" </w:instrText>
          </w:r>
          <w:r>
            <w:fldChar w:fldCharType="separate"/>
          </w:r>
          <w:r>
            <w:rPr>
              <w:rStyle w:val="21"/>
              <w:lang w:eastAsia="en-US"/>
            </w:rPr>
            <w:t>5.3</w:t>
          </w:r>
          <w:r>
            <w:tab/>
          </w:r>
          <w:r>
            <w:rPr>
              <w:rStyle w:val="21"/>
              <w:rFonts w:hint="eastAsia"/>
            </w:rPr>
            <w:t>扩展性</w:t>
          </w:r>
          <w:r>
            <w:tab/>
          </w:r>
          <w:r>
            <w:fldChar w:fldCharType="begin"/>
          </w:r>
          <w:r>
            <w:instrText xml:space="preserve"> PAGEREF _Toc301360630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"_Toc301360631" </w:instrText>
          </w:r>
          <w:r>
            <w:fldChar w:fldCharType="separate"/>
          </w:r>
          <w:r>
            <w:rPr>
              <w:rStyle w:val="21"/>
              <w:lang w:eastAsia="en-US"/>
            </w:rPr>
            <w:t>5.4</w:t>
          </w:r>
          <w:r>
            <w:tab/>
          </w:r>
          <w:r>
            <w:rPr>
              <w:rStyle w:val="21"/>
              <w:rFonts w:hint="eastAsia"/>
            </w:rPr>
            <w:t>安全性</w:t>
          </w:r>
          <w:r>
            <w:tab/>
          </w:r>
          <w:r>
            <w:fldChar w:fldCharType="begin"/>
          </w:r>
          <w:r>
            <w:instrText xml:space="preserve"> PAGEREF _Toc301360631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"_Toc301360632" </w:instrText>
          </w:r>
          <w:r>
            <w:fldChar w:fldCharType="separate"/>
          </w:r>
          <w:r>
            <w:rPr>
              <w:rStyle w:val="21"/>
            </w:rPr>
            <w:t>5.5</w:t>
          </w:r>
          <w:r>
            <w:tab/>
          </w:r>
          <w:r>
            <w:rPr>
              <w:rStyle w:val="21"/>
              <w:rFonts w:hint="eastAsia"/>
            </w:rPr>
            <w:t>可维护性</w:t>
          </w:r>
          <w:r>
            <w:tab/>
          </w:r>
          <w:r>
            <w:fldChar w:fldCharType="begin"/>
          </w:r>
          <w:r>
            <w:instrText xml:space="preserve"> PAGEREF _Toc301360632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"_Toc301360633" </w:instrText>
          </w:r>
          <w:r>
            <w:fldChar w:fldCharType="separate"/>
          </w:r>
          <w:r>
            <w:rPr>
              <w:rStyle w:val="21"/>
              <w:lang w:eastAsia="en-US"/>
            </w:rPr>
            <w:t>5.6</w:t>
          </w:r>
          <w:r>
            <w:tab/>
          </w:r>
          <w:r>
            <w:rPr>
              <w:rStyle w:val="21"/>
              <w:rFonts w:hint="eastAsia"/>
            </w:rPr>
            <w:t>可用性</w:t>
          </w:r>
          <w:r>
            <w:rPr>
              <w:rStyle w:val="21"/>
            </w:rPr>
            <w:t>/</w:t>
          </w:r>
          <w:r>
            <w:rPr>
              <w:rStyle w:val="21"/>
              <w:rFonts w:hint="eastAsia"/>
            </w:rPr>
            <w:t>可靠性</w:t>
          </w:r>
          <w:r>
            <w:tab/>
          </w:r>
          <w:r>
            <w:fldChar w:fldCharType="begin"/>
          </w:r>
          <w:r>
            <w:instrText xml:space="preserve"> PAGEREF _Toc301360633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"_Toc301360634" </w:instrText>
          </w:r>
          <w:r>
            <w:fldChar w:fldCharType="separate"/>
          </w:r>
          <w:r>
            <w:rPr>
              <w:rStyle w:val="21"/>
              <w:lang w:eastAsia="en-US"/>
            </w:rPr>
            <w:t>5.7</w:t>
          </w:r>
          <w:r>
            <w:tab/>
          </w:r>
          <w:r>
            <w:rPr>
              <w:rStyle w:val="21"/>
              <w:rFonts w:hint="eastAsia"/>
            </w:rPr>
            <w:t>运营培训需求</w:t>
          </w:r>
          <w:r>
            <w:tab/>
          </w:r>
          <w:r>
            <w:fldChar w:fldCharType="begin"/>
          </w:r>
          <w:r>
            <w:instrText xml:space="preserve"> PAGEREF _Toc301360634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"_Toc301360635" </w:instrText>
          </w:r>
          <w:r>
            <w:fldChar w:fldCharType="separate"/>
          </w:r>
          <w:r>
            <w:rPr>
              <w:rStyle w:val="21"/>
            </w:rPr>
            <w:t>6</w:t>
          </w:r>
          <w:r>
            <w:tab/>
          </w:r>
          <w:r>
            <w:rPr>
              <w:rStyle w:val="21"/>
              <w:rFonts w:hint="eastAsia"/>
            </w:rPr>
            <w:t>附录</w:t>
          </w:r>
          <w:r>
            <w:tab/>
          </w:r>
          <w:r>
            <w:fldChar w:fldCharType="begin"/>
          </w:r>
          <w:r>
            <w:instrText xml:space="preserve"> PAGEREF _Toc301360635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"_Toc301360636" </w:instrText>
          </w:r>
          <w:r>
            <w:fldChar w:fldCharType="separate"/>
          </w:r>
          <w:r>
            <w:rPr>
              <w:rStyle w:val="21"/>
            </w:rPr>
            <w:t>6.1</w:t>
          </w:r>
          <w:r>
            <w:tab/>
          </w:r>
          <w:r>
            <w:rPr>
              <w:rStyle w:val="21"/>
              <w:rFonts w:hint="eastAsia"/>
            </w:rPr>
            <w:t>修改记录</w:t>
          </w:r>
          <w:r>
            <w:tab/>
          </w:r>
          <w:r>
            <w:fldChar w:fldCharType="begin"/>
          </w:r>
          <w:r>
            <w:instrText xml:space="preserve"> PAGEREF _Toc301360636 \h </w:instrText>
          </w:r>
          <w:r>
            <w:fldChar w:fldCharType="separate"/>
          </w:r>
          <w:r>
            <w:t>12</w:t>
          </w:r>
          <w:r>
            <w:fldChar w:fldCharType="end"/>
          </w:r>
          <w:r>
            <w:fldChar w:fldCharType="end"/>
          </w:r>
        </w:p>
        <w:p>
          <w:r>
            <w:rPr>
              <w:b/>
              <w:bCs/>
              <w:lang w:val="zh-CN"/>
            </w:rPr>
            <w:fldChar w:fldCharType="end"/>
          </w:r>
        </w:p>
      </w:sdtContent>
    </w:sdt>
    <w:p/>
    <w:p>
      <w:bookmarkStart w:id="0" w:name="_Toc290468050"/>
      <w:r>
        <w:rPr>
          <w:b/>
          <w:bCs/>
        </w:rPr>
        <w:br w:type="page"/>
      </w:r>
    </w:p>
    <w:p>
      <w:pPr>
        <w:pStyle w:val="2"/>
        <w:outlineLvl w:val="9"/>
      </w:pPr>
      <w:bookmarkStart w:id="1" w:name="_Toc301360606"/>
      <w:r>
        <w:rPr>
          <w:rFonts w:hint="eastAsia"/>
        </w:rPr>
        <w:t>概述</w:t>
      </w:r>
      <w:bookmarkEnd w:id="0"/>
      <w:bookmarkEnd w:id="1"/>
    </w:p>
    <w:p>
      <w:pPr>
        <w:pStyle w:val="3"/>
        <w:outlineLvl w:val="9"/>
      </w:pPr>
      <w:bookmarkStart w:id="2" w:name="_Toc301360607"/>
      <w:bookmarkStart w:id="3" w:name="_Toc290468051"/>
      <w:r>
        <w:rPr>
          <w:rFonts w:hint="eastAsia"/>
        </w:rPr>
        <w:t>编写目的</w:t>
      </w:r>
      <w:bookmarkEnd w:id="2"/>
      <w:bookmarkEnd w:id="3"/>
    </w:p>
    <w:p>
      <w:pPr>
        <w:ind w:firstLine="560" w:firstLineChars="200"/>
        <w:rPr>
          <w:rFonts w:hint="eastAsia" w:ascii="仿宋" w:hAnsi="仿宋" w:eastAsia="仿宋" w:cs="仿宋"/>
          <w:i w:val="0"/>
          <w:iCs/>
          <w:color w:val="auto"/>
          <w:sz w:val="28"/>
          <w:szCs w:val="32"/>
        </w:rPr>
      </w:pPr>
      <w:r>
        <w:rPr>
          <w:rFonts w:hint="eastAsia" w:ascii="仿宋" w:hAnsi="仿宋" w:eastAsia="仿宋" w:cs="仿宋"/>
          <w:i w:val="0"/>
          <w:iCs/>
          <w:color w:val="auto"/>
          <w:sz w:val="28"/>
          <w:szCs w:val="32"/>
        </w:rPr>
        <w:t>本文档包含</w:t>
      </w:r>
      <w:r>
        <w:rPr>
          <w:rFonts w:hint="eastAsia" w:ascii="仿宋" w:hAnsi="仿宋" w:eastAsia="仿宋" w:cs="仿宋"/>
          <w:i w:val="0"/>
          <w:iCs/>
          <w:color w:val="auto"/>
          <w:sz w:val="28"/>
          <w:szCs w:val="32"/>
          <w:lang w:val="en-US" w:eastAsia="zh-CN"/>
        </w:rPr>
        <w:t>暂居窝智能停车APP</w:t>
      </w:r>
      <w:r>
        <w:rPr>
          <w:rFonts w:hint="eastAsia" w:ascii="仿宋" w:hAnsi="仿宋" w:eastAsia="仿宋" w:cs="仿宋"/>
          <w:i w:val="0"/>
          <w:iCs/>
          <w:color w:val="auto"/>
          <w:sz w:val="28"/>
          <w:szCs w:val="32"/>
        </w:rPr>
        <w:t>(以后简称本项目)的功能性需求以及非功能性需求方面的内容。由</w:t>
      </w:r>
      <w:r>
        <w:rPr>
          <w:rFonts w:hint="eastAsia" w:ascii="仿宋" w:hAnsi="仿宋" w:eastAsia="仿宋" w:cs="仿宋"/>
          <w:i w:val="0"/>
          <w:iCs/>
          <w:color w:val="auto"/>
          <w:sz w:val="28"/>
          <w:szCs w:val="32"/>
          <w:lang w:val="en-US" w:eastAsia="zh-CN"/>
        </w:rPr>
        <w:t>暂居窝智能停车APP</w:t>
      </w:r>
      <w:r>
        <w:rPr>
          <w:rFonts w:hint="eastAsia" w:ascii="仿宋" w:hAnsi="仿宋" w:eastAsia="仿宋" w:cs="仿宋"/>
          <w:i w:val="0"/>
          <w:iCs/>
          <w:color w:val="auto"/>
          <w:sz w:val="28"/>
          <w:szCs w:val="32"/>
        </w:rPr>
        <w:t>项目小组根据</w:t>
      </w:r>
      <w:r>
        <w:rPr>
          <w:rFonts w:hint="eastAsia" w:ascii="仿宋" w:hAnsi="仿宋" w:eastAsia="仿宋" w:cs="仿宋"/>
          <w:i w:val="0"/>
          <w:iCs/>
          <w:color w:val="auto"/>
          <w:sz w:val="28"/>
          <w:szCs w:val="32"/>
          <w:lang w:val="en-US" w:eastAsia="zh-CN"/>
        </w:rPr>
        <w:t>市场调研后</w:t>
      </w:r>
      <w:r>
        <w:rPr>
          <w:rFonts w:hint="eastAsia" w:ascii="仿宋" w:hAnsi="仿宋" w:eastAsia="仿宋" w:cs="仿宋"/>
          <w:i w:val="0"/>
          <w:iCs/>
          <w:color w:val="auto"/>
          <w:sz w:val="28"/>
          <w:szCs w:val="32"/>
        </w:rPr>
        <w:t>整理完成，作为项目开发、测试、验收的最主要依据文献。</w:t>
      </w:r>
    </w:p>
    <w:p>
      <w:pPr>
        <w:rPr>
          <w:rFonts w:hint="eastAsia" w:ascii="仿宋" w:hAnsi="仿宋" w:eastAsia="仿宋" w:cs="仿宋"/>
          <w:color w:val="auto"/>
          <w:sz w:val="28"/>
          <w:szCs w:val="32"/>
        </w:rPr>
      </w:pPr>
      <w:r>
        <w:rPr>
          <w:rFonts w:hint="eastAsia" w:ascii="仿宋" w:hAnsi="仿宋" w:eastAsia="仿宋" w:cs="仿宋"/>
          <w:i w:val="0"/>
          <w:iCs/>
          <w:color w:val="auto"/>
          <w:sz w:val="28"/>
          <w:szCs w:val="32"/>
          <w:lang w:eastAsia="zh-CN"/>
        </w:rPr>
        <w:t>【</w:t>
      </w:r>
      <w:r>
        <w:rPr>
          <w:rFonts w:hint="eastAsia" w:ascii="仿宋" w:hAnsi="仿宋" w:eastAsia="仿宋" w:cs="仿宋"/>
          <w:i w:val="0"/>
          <w:iCs/>
          <w:color w:val="auto"/>
          <w:sz w:val="28"/>
          <w:szCs w:val="32"/>
        </w:rPr>
        <w:t>本文档中所有出现界面原型部分，仅作为功能、流程等之辅助说明用途，不作为最终界面验收依据。界面相关的约束由界面原型文档补充说明。</w:t>
      </w:r>
      <w:r>
        <w:rPr>
          <w:rFonts w:hint="eastAsia" w:ascii="仿宋" w:hAnsi="仿宋" w:eastAsia="仿宋" w:cs="仿宋"/>
          <w:i w:val="0"/>
          <w:iCs/>
          <w:color w:val="auto"/>
          <w:sz w:val="28"/>
          <w:szCs w:val="32"/>
          <w:lang w:eastAsia="zh-CN"/>
        </w:rPr>
        <w:t>】</w:t>
      </w:r>
    </w:p>
    <w:p>
      <w:pPr>
        <w:pStyle w:val="3"/>
        <w:outlineLvl w:val="9"/>
      </w:pPr>
      <w:bookmarkStart w:id="4" w:name="_Toc290468052"/>
      <w:bookmarkStart w:id="5" w:name="_Toc301360608"/>
      <w:r>
        <w:rPr>
          <w:rFonts w:hint="eastAsia"/>
        </w:rPr>
        <w:t>项目背景</w:t>
      </w:r>
      <w:bookmarkEnd w:id="4"/>
      <w:bookmarkEnd w:id="5"/>
    </w:p>
    <w:p>
      <w:pPr>
        <w:ind w:firstLine="42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项目名称：暂居窝智能停车APP</w:t>
      </w:r>
    </w:p>
    <w:p>
      <w:pPr>
        <w:ind w:firstLine="420"/>
        <w:rPr>
          <w:rFonts w:hint="eastAsia" w:ascii="仿宋" w:hAnsi="仿宋" w:eastAsia="仿宋" w:cs="仿宋"/>
          <w:i w:val="0"/>
          <w:iCs/>
          <w:color w:val="auto"/>
          <w:sz w:val="28"/>
          <w:szCs w:val="32"/>
        </w:rPr>
      </w:pPr>
      <w:r>
        <w:rPr>
          <w:rFonts w:hint="eastAsia" w:ascii="仿宋" w:hAnsi="仿宋" w:eastAsia="仿宋" w:cs="仿宋"/>
          <w:i w:val="0"/>
          <w:iCs/>
          <w:color w:val="auto"/>
          <w:sz w:val="28"/>
          <w:szCs w:val="32"/>
          <w:lang w:val="en-US" w:eastAsia="zh-CN"/>
        </w:rPr>
        <w:t>项目的提出方：暂居窝智能停车APP项目小组</w:t>
      </w:r>
    </w:p>
    <w:p>
      <w:pPr>
        <w:numPr>
          <w:ilvl w:val="0"/>
          <w:numId w:val="0"/>
        </w:numPr>
        <w:ind w:firstLine="420" w:firstLineChars="0"/>
      </w:pPr>
      <w:r>
        <w:rPr>
          <w:rFonts w:hint="eastAsia" w:ascii="仿宋" w:hAnsi="仿宋" w:eastAsia="仿宋" w:cs="仿宋"/>
          <w:i w:val="0"/>
          <w:iCs/>
          <w:color w:val="auto"/>
          <w:sz w:val="28"/>
          <w:szCs w:val="32"/>
          <w:lang w:val="en-US" w:eastAsia="zh-CN"/>
        </w:rPr>
        <w:t>项目目标：</w:t>
      </w:r>
      <w:r>
        <w:rPr>
          <w:rFonts w:hint="eastAsia" w:ascii="仿宋" w:hAnsi="仿宋" w:eastAsia="仿宋" w:cs="仿宋"/>
          <w:sz w:val="28"/>
          <w:szCs w:val="36"/>
          <w:lang w:val="en-US" w:eastAsia="zh-CN"/>
        </w:rPr>
        <w:t>根据机动车驾驶员出行的目的地时间等多种因素，帮助用户综合选择最优的停车位置。</w:t>
      </w:r>
    </w:p>
    <w:p>
      <w:pPr>
        <w:pStyle w:val="3"/>
        <w:outlineLvl w:val="9"/>
      </w:pPr>
      <w:bookmarkStart w:id="6" w:name="_Toc290468053"/>
      <w:bookmarkStart w:id="7" w:name="_Toc301360609"/>
      <w:r>
        <w:rPr>
          <w:rFonts w:hint="eastAsia"/>
        </w:rPr>
        <w:t>文档团队</w:t>
      </w:r>
      <w:bookmarkEnd w:id="6"/>
      <w:bookmarkEnd w:id="7"/>
    </w:p>
    <w:p>
      <w:pPr>
        <w:numPr>
          <w:ilvl w:val="0"/>
          <w:numId w:val="0"/>
        </w:numPr>
        <w:ind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项目组PM负责文档编写</w:t>
      </w:r>
    </w:p>
    <w:p>
      <w:pPr>
        <w:pStyle w:val="3"/>
        <w:outlineLvl w:val="9"/>
      </w:pPr>
      <w:bookmarkStart w:id="8" w:name="_Toc290468054"/>
      <w:bookmarkStart w:id="9" w:name="_Toc301360610"/>
      <w:r>
        <w:rPr>
          <w:rFonts w:hint="eastAsia"/>
        </w:rPr>
        <w:t>项目管理团队</w:t>
      </w:r>
      <w:bookmarkEnd w:id="8"/>
      <w:bookmarkEnd w:id="9"/>
    </w:p>
    <w:p>
      <w:pPr>
        <w:numPr>
          <w:ilvl w:val="0"/>
          <w:numId w:val="0"/>
        </w:numPr>
        <w:ind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项目管理团队成员：刘  琪【项目负责人】</w:t>
      </w:r>
    </w:p>
    <w:p>
      <w:pPr>
        <w:numPr>
          <w:ilvl w:val="0"/>
          <w:numId w:val="0"/>
        </w:numPr>
        <w:ind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 xml:space="preserve">                  丁泽仁【甲方接口人】</w:t>
      </w:r>
      <w:bookmarkStart w:id="60" w:name="_GoBack"/>
      <w:bookmarkEnd w:id="60"/>
    </w:p>
    <w:p>
      <w:pPr>
        <w:numPr>
          <w:ilvl w:val="0"/>
          <w:numId w:val="0"/>
        </w:numPr>
        <w:ind w:leftChars="120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白晨皓【甲方接口人】</w:t>
      </w:r>
    </w:p>
    <w:p>
      <w:pPr>
        <w:numPr>
          <w:ilvl w:val="0"/>
          <w:numId w:val="0"/>
        </w:numPr>
        <w:ind w:leftChars="120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程子健【甲方接口人】</w:t>
      </w:r>
    </w:p>
    <w:p>
      <w:pPr>
        <w:numPr>
          <w:ilvl w:val="0"/>
          <w:numId w:val="0"/>
        </w:numPr>
        <w:ind w:leftChars="120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李润川【甲方接口人】</w:t>
      </w:r>
    </w:p>
    <w:p>
      <w:pPr>
        <w:pStyle w:val="3"/>
        <w:outlineLvl w:val="9"/>
      </w:pPr>
      <w:bookmarkStart w:id="10" w:name="_Toc301360611"/>
      <w:bookmarkStart w:id="11" w:name="_Toc290468055"/>
      <w:r>
        <w:rPr>
          <w:rFonts w:hint="eastAsia"/>
        </w:rPr>
        <w:t>项目假设与约束</w:t>
      </w:r>
      <w:bookmarkEnd w:id="10"/>
      <w:bookmarkEnd w:id="11"/>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1.人力方面</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1）业务不熟：相关工作人员对开发系统的业务流程不熟悉，体现在对需求的理解上把握不准、理解不透侧、理解错误以及开发人员、测试人员关于项目约定的执行情况。</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2）人员变动：离职，岗位调动，请假及人员分工安排不合理。</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3）定位效应：测试人员对测试过的可靠的功能，特别是在多次回归且没有发现问题，在此后往往会认为此功能是可靠的。</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4）疲态：某一些功能点一直由某一位工作人员进行开发，经过多次回归后，工作人员对该功能点的开发测试显示出倦意和缺乏兴趣。</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5）效应：测试人员经过和开发的长时间接触，往往会被开发的思维逻辑所同化，渐渐丧失从用户角度出发的测试观察点。</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 xml:space="preserve">2.时间方面； </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1）预留测试时间不足：里程碑之间留给测试的时间无法满足全测试要求。</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2）预留测试时间延长：由于需求方突然宣布原进度表中的里程碑时间点延后，导致项目的进度表一下松弛了许多。</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3.资源方面 ：</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1）硬件、软件资源分配不均</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2）Bug的生命周期过长所掌握的资料不足以得到所有的测试结果，造成测试不完备。</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4.部门合作方面 ：</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1)开发与测试没有相互合作，对于测试人员的编码能力有一定的考验。</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2)缺少详细的规格说明书。</w:t>
      </w:r>
    </w:p>
    <w:p>
      <w:pPr>
        <w:pStyle w:val="2"/>
        <w:outlineLvl w:val="9"/>
      </w:pPr>
      <w:bookmarkStart w:id="12" w:name="_Toc290468056"/>
      <w:bookmarkStart w:id="13" w:name="_Toc301360612"/>
      <w:r>
        <w:rPr>
          <w:rFonts w:hint="eastAsia"/>
        </w:rPr>
        <w:t>项目前景与范围</w:t>
      </w:r>
      <w:bookmarkEnd w:id="12"/>
      <w:bookmarkEnd w:id="13"/>
    </w:p>
    <w:p>
      <w:pPr>
        <w:pStyle w:val="3"/>
        <w:outlineLvl w:val="9"/>
      </w:pPr>
      <w:bookmarkStart w:id="14" w:name="_Toc301360613"/>
      <w:bookmarkStart w:id="15" w:name="_Toc290468057"/>
      <w:r>
        <w:rPr>
          <w:rFonts w:hint="eastAsia"/>
        </w:rPr>
        <w:t>项目前景</w:t>
      </w:r>
      <w:bookmarkEnd w:id="14"/>
      <w:bookmarkEnd w:id="15"/>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近年来，国内汽车保有量保持快速增长，停车难问题日益凸显。随着国民经济增长，居民消费水平日益增高，汽车在中国家庭的普及已十分广泛。目前,由公安部交通管理局2018年7月16日发布，截至2018年6月底，全国机动车保有量达3.19亿辆，并以保有量月均增加166万量，保持持续快速增长。据统计2018年底机动车驾驶人数量达3.96亿人，新领证驾驶人1325万人。汽车保有量以及机动车驾驶人的不断增长，停车设施需求也随之扩大。</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但目前，我国停车设施建设速度远滞后于汽车保有量增长速度，停车位供给缺口巨大。相比于日益增长的汽车保有量，我国停车位数量严重偏低。我国私家车保有量出现“井喷式”增长，但长期以来，我国对停车场等问题重视不够，历史“欠账”很多。据国家发改委此前发布的数据显示，我国大城市小汽车与停车位的比例约为1:0.8，中小城市约为1:0.5，与发达国家的1:1.3相比。我国停车位比例仍然偏低。</w:t>
      </w:r>
    </w:p>
    <w:p>
      <w:pPr>
        <w:numPr>
          <w:ilvl w:val="0"/>
          <w:numId w:val="0"/>
        </w:numPr>
        <w:ind w:left="0" w:leftChars="0" w:firstLine="420" w:firstLineChars="0"/>
        <w:rPr>
          <w:rFonts w:hint="eastAsia" w:ascii="仿宋" w:hAnsi="仿宋" w:eastAsia="仿宋" w:cs="仿宋"/>
          <w:i w:val="0"/>
          <w:iCs/>
          <w:color w:val="auto"/>
          <w:sz w:val="28"/>
          <w:szCs w:val="32"/>
          <w:lang w:val="en-US" w:eastAsia="zh-CN"/>
        </w:rPr>
      </w:pPr>
      <w:r>
        <w:rPr>
          <w:rFonts w:hint="eastAsia" w:ascii="仿宋" w:hAnsi="仿宋" w:eastAsia="仿宋" w:cs="仿宋"/>
          <w:i w:val="0"/>
          <w:iCs/>
          <w:color w:val="auto"/>
          <w:sz w:val="28"/>
          <w:szCs w:val="32"/>
          <w:lang w:val="en-US" w:eastAsia="zh-CN"/>
        </w:rPr>
        <w:t>而在国家加大力度修建停车场的同时，全国有超过 90% 的城市的车位使用率在 50% 以下， 北上广等主要城市的车位使用率都在 40%-50% 之间，总体来讲车位使用率仍然有较大的提升空间。</w:t>
      </w:r>
    </w:p>
    <w:p>
      <w:pPr>
        <w:numPr>
          <w:ilvl w:val="0"/>
          <w:numId w:val="0"/>
        </w:numPr>
        <w:ind w:left="0" w:leftChars="0" w:firstLine="420" w:firstLineChars="0"/>
        <w:rPr>
          <w:rFonts w:hint="eastAsia" w:eastAsiaTheme="minorEastAsia"/>
          <w:lang w:val="en-US" w:eastAsia="zh-CN"/>
        </w:rPr>
      </w:pPr>
      <w:r>
        <w:rPr>
          <w:rFonts w:hint="eastAsia" w:ascii="仿宋" w:hAnsi="仿宋" w:eastAsia="仿宋" w:cs="仿宋"/>
          <w:i w:val="0"/>
          <w:iCs/>
          <w:color w:val="auto"/>
          <w:sz w:val="28"/>
          <w:szCs w:val="32"/>
          <w:lang w:val="en-US" w:eastAsia="zh-CN"/>
        </w:rPr>
        <w:t>因此我们可以构建一个车主和停车场中的一个桥梁，来提升车位的使用率，节约车主在寻找停车地点的时间。</w:t>
      </w:r>
    </w:p>
    <w:p>
      <w:pPr>
        <w:pStyle w:val="3"/>
        <w:outlineLvl w:val="9"/>
      </w:pPr>
      <w:bookmarkStart w:id="16" w:name="_Toc290468058"/>
      <w:bookmarkStart w:id="17" w:name="_Toc301360614"/>
      <w:r>
        <w:rPr>
          <w:rFonts w:hint="eastAsia"/>
        </w:rPr>
        <w:t>项目范围</w:t>
      </w:r>
      <w:bookmarkEnd w:id="16"/>
      <w:bookmarkEnd w:id="1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[以列表方式写出项目需要完成的需求、功能、性能要求等等；在与客户交流中明确不实现的范围在“超出范围”列出。]</w:t>
      </w:r>
    </w:p>
    <w:p>
      <w:r>
        <w:rPr>
          <w:rFonts w:hint="eastAsia"/>
        </w:rPr>
        <w:t>项目范围：</w:t>
      </w:r>
    </w:p>
    <w:p/>
    <w:p>
      <w:r>
        <w:rPr>
          <w:rFonts w:hint="eastAsia"/>
        </w:rPr>
        <w:t>超出范围：</w:t>
      </w:r>
    </w:p>
    <w:p/>
    <w:p>
      <w:pPr>
        <w:pStyle w:val="2"/>
        <w:outlineLvl w:val="9"/>
      </w:pPr>
      <w:bookmarkStart w:id="18" w:name="_Toc290468059"/>
      <w:bookmarkStart w:id="19" w:name="_Toc301360615"/>
      <w:r>
        <w:rPr>
          <w:rFonts w:hint="eastAsia"/>
        </w:rPr>
        <w:t>需求概述</w:t>
      </w:r>
      <w:bookmarkEnd w:id="18"/>
      <w:bookmarkEnd w:id="19"/>
    </w:p>
    <w:p>
      <w:pPr>
        <w:pStyle w:val="3"/>
        <w:outlineLvl w:val="9"/>
      </w:pPr>
      <w:bookmarkStart w:id="20" w:name="_Toc290468060"/>
      <w:bookmarkStart w:id="21" w:name="_Toc301360616"/>
      <w:r>
        <w:rPr>
          <w:rFonts w:hint="eastAsia"/>
        </w:rPr>
        <w:t>角色(用户)分析</w:t>
      </w:r>
      <w:bookmarkEnd w:id="20"/>
      <w:bookmarkEnd w:id="2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[全面分析项目成果的用户特点，期望等等，如果有图表，也可以贴出。建议采用交互式设计技术。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示例（未采用交互设计技术）：</w:t>
      </w:r>
    </w:p>
    <w:p>
      <w:pPr>
        <w:jc w:val="center"/>
        <w:rPr>
          <w:i/>
          <w:color w:val="558ED5" w:themeColor="text2" w:themeTint="99"/>
          <w14:textFill>
            <w14:solidFill>
              <w14:schemeClr w14:val="tx2">
                <w14:lumMod w14:val="60000"/>
                <w14:lumOff w14:val="40000"/>
              </w14:schemeClr>
            </w14:solidFill>
          </w14:textFill>
        </w:rPr>
      </w:pPr>
      <w:r>
        <w:rPr>
          <w:rFonts w:hint="eastAsia"/>
        </w:rPr>
        <w:drawing>
          <wp:inline distT="0" distB="0" distL="0" distR="0">
            <wp:extent cx="339090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90900" cy="2514600"/>
                    </a:xfrm>
                    <a:prstGeom prst="rect">
                      <a:avLst/>
                    </a:prstGeom>
                    <a:noFill/>
                    <a:ln>
                      <a:noFill/>
                    </a:ln>
                  </pic:spPr>
                </pic:pic>
              </a:graphicData>
            </a:graphic>
          </wp:inline>
        </w:drawing>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本项目的用户分为匿名用户、个人客户、团险HR客户、管理员几类。</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匿名用户</w:t>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所有浏览网上的且未登录的用户。匿名用户可以留言、报案。</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个人是已经购买合众产品并且已经拿到客户密码的用户；</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团险HR客户</w:t>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是指团险的经办人。</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个人客户和团险HR客户</w:t>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在逻辑上继承自匿名客户，即这两类客户除了享受专属的客户服务功能外，也可享受为到匿名客户提供的所有服务。</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管理员</w:t>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是有权进行后台管理的所有人员的统称，按照其具体工作职责的不同，可以更详细的划分专属管理员，所有权限分配都可以由网站的总管理员进行设定。]</w:t>
      </w:r>
    </w:p>
    <w:p/>
    <w:p>
      <w:pPr>
        <w:pStyle w:val="3"/>
        <w:outlineLvl w:val="9"/>
      </w:pPr>
      <w:bookmarkStart w:id="22" w:name="_Toc290468061"/>
      <w:bookmarkStart w:id="23" w:name="_Toc301360617"/>
      <w:r>
        <w:rPr>
          <w:rFonts w:hint="eastAsia"/>
        </w:rPr>
        <w:t>产品特性</w:t>
      </w:r>
      <w:bookmarkEnd w:id="22"/>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[从概要性角度简要说明产品的特性和范围。可以使用图表概述，详细的功能列表见3.3节，详细的需求见4.功能性需求。</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示例：</w:t>
      </w:r>
    </w:p>
    <w:p>
      <w:pPr>
        <w:jc w:val="cente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drawing>
          <wp:inline distT="0" distB="0" distL="0" distR="0">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noFill/>
                    <a:ln w="6350" cmpd="sng">
                      <a:solidFill>
                        <a:srgbClr val="000000"/>
                      </a:solidFill>
                      <a:miter lim="800000"/>
                      <a:headEnd/>
                      <a:tailEnd/>
                    </a:ln>
                    <a:effectLst/>
                  </pic:spPr>
                </pic:pic>
              </a:graphicData>
            </a:graphic>
          </wp:inline>
        </w:drawing>
      </w:r>
      <w:r>
        <w:rPr>
          <w:rFonts w:hint="eastAsia"/>
          <w:i/>
          <w:color w:val="558ED5" w:themeColor="text2" w:themeTint="99"/>
          <w14:textFill>
            <w14:solidFill>
              <w14:schemeClr w14:val="tx2">
                <w14:lumMod w14:val="60000"/>
                <w14:lumOff w14:val="40000"/>
              </w14:schemeClr>
            </w14:solidFill>
          </w14:textFill>
        </w:rPr>
        <w:t>]</w:t>
      </w:r>
    </w:p>
    <w:p/>
    <w:p/>
    <w:p>
      <w:pPr>
        <w:pStyle w:val="3"/>
        <w:outlineLvl w:val="9"/>
      </w:pPr>
      <w:bookmarkStart w:id="24" w:name="_Toc290468062"/>
      <w:bookmarkStart w:id="25" w:name="_Toc301360618"/>
      <w:r>
        <w:rPr>
          <w:rFonts w:hint="eastAsia"/>
        </w:rPr>
        <w:t>功能列表</w:t>
      </w:r>
      <w:bookmarkEnd w:id="24"/>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[详细列出项目需要实现的功能，并标出优先级(高[1]、中[2]、低[3])。</w:t>
      </w:r>
    </w:p>
    <w:p/>
    <w:p>
      <w:pPr>
        <w:pStyle w:val="3"/>
        <w:outlineLvl w:val="9"/>
      </w:pPr>
      <w:bookmarkStart w:id="26" w:name="_Toc290468063"/>
      <w:bookmarkStart w:id="27" w:name="_Toc301360619"/>
      <w:r>
        <w:rPr>
          <w:rFonts w:hint="eastAsia"/>
        </w:rPr>
        <w:t>权限列表</w:t>
      </w:r>
      <w:bookmarkEnd w:id="26"/>
      <w:bookmarkEnd w:id="2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[以列表方式排列用户角色与功能列表，表明每个角色所具备的系统权限。如果系统中不涉及到此部分，请删除。]</w:t>
      </w:r>
    </w:p>
    <w:p/>
    <w:p>
      <w:pPr>
        <w:pStyle w:val="2"/>
        <w:outlineLvl w:val="9"/>
      </w:pPr>
      <w:bookmarkStart w:id="28" w:name="_Toc290468064"/>
      <w:bookmarkStart w:id="29" w:name="_Toc301360620"/>
      <w:r>
        <w:rPr>
          <w:rFonts w:hint="eastAsia"/>
        </w:rPr>
        <w:t>功能性需求</w:t>
      </w:r>
      <w:bookmarkEnd w:id="28"/>
      <w:bookmarkEnd w:id="2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功能性需求。每个功能需求均应包含用例描述、序列图；创新类项目(或Scrum生命周期)建议采用场景(backlog)驱动的方式编写，每个场景以故事的形式描述最终用户(结合3.1的用户分析)使用的具体场景，每个场景可以推演出多个需求。每个需求都要详细描述出用例说明、序列图。</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请注意：界面设计属于设计，不属于需求。如果用户强烈要求，应以功能示意图的形式列出，避免陷入界面设计细节。</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示例1：</w:t>
      </w:r>
    </w:p>
    <w:p>
      <w:pPr>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用例名：转账</w:t>
      </w:r>
    </w:p>
    <w:p>
      <w:pPr>
        <w:pStyle w:val="33"/>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干系人利益</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银行：安全、准确、节约运营成本</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银行客户：安全、快捷</w:t>
      </w:r>
    </w:p>
    <w:p>
      <w:pPr>
        <w:pStyle w:val="33"/>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基本路径</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银行客户选择“转账”业务类型；</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系统提示输入转入账户；</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银行客户输入转入账户；</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系统请求银行系统校验转入账户的有效性；</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系统提示转入账户部分姓名信息，提醒银行客户确认；</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银行客户确认；</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系统提示输入转账金额；</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银行客户输入转账金额并确认；</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系统校验本次转账是否符合转账条件（是否超过转账金额限制，转出账户金额是否足够）；</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系统请求银行系统变更转出储蓄账户和转入储蓄账户的储蓄金额；</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系统激活“打印凭条”用例的扩展点；</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银行客户选择“退卡”；</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系统退出储蓄卡；</w:t>
      </w:r>
    </w:p>
    <w:p>
      <w:pPr>
        <w:pStyle w:val="33"/>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银行客户取回储蓄卡；</w:t>
      </w:r>
    </w:p>
    <w:p>
      <w:pPr>
        <w:pStyle w:val="33"/>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扩展路径</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5.1银行客户输入的转入账户不对或非本行账户，可重新输入；</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8.1转账金额超过每日最高转账金额，系统提示；</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8.2银行客户的储蓄金额少于转出金额，系统提示；</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11.1如果用户选择“打印凭条”，系统进入“打印凭条”用例；</w:t>
      </w:r>
    </w:p>
    <w:p>
      <w:pPr>
        <w:pStyle w:val="33"/>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业务规则</w:t>
      </w:r>
    </w:p>
    <w:p>
      <w:pPr>
        <w:pStyle w:val="33"/>
        <w:numPr>
          <w:ilvl w:val="0"/>
          <w:numId w:val="4"/>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输入账户有效性：只能给本行账户转账；</w:t>
      </w:r>
    </w:p>
    <w:p>
      <w:pPr>
        <w:pStyle w:val="33"/>
        <w:numPr>
          <w:ilvl w:val="0"/>
          <w:numId w:val="4"/>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系统每日最高转账金额为200000；</w:t>
      </w:r>
    </w:p>
    <w:p>
      <w:pPr>
        <w:pStyle w:val="33"/>
        <w:numPr>
          <w:ilvl w:val="0"/>
          <w:numId w:val="4"/>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30秒内无人取吐出的储蓄卡，系统自动吞回；</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ab/>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p>
    <w:p/>
    <w:p>
      <w:pPr>
        <w:pStyle w:val="2"/>
        <w:outlineLvl w:val="9"/>
      </w:pPr>
      <w:bookmarkStart w:id="30" w:name="_Toc290468065"/>
      <w:bookmarkStart w:id="31" w:name="_Toc301360621"/>
      <w:r>
        <w:rPr>
          <w:rFonts w:hint="eastAsia"/>
        </w:rPr>
        <w:t>非功能性需求</w:t>
      </w:r>
      <w:bookmarkEnd w:id="30"/>
      <w:bookmarkEnd w:id="3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[本章主要说明系统的非功能性需求，这些需求对系统的完整性、质量、可维护、可管理等方面往往具有关键性的影响。请项目团队重视并认真测算、收集。</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所有指标务必符合SMART原则，即：明确、可衡量、可接受、实际(有理由，有依据)、时效。]</w:t>
      </w:r>
    </w:p>
    <w:p>
      <w:pPr>
        <w:pStyle w:val="3"/>
        <w:outlineLvl w:val="9"/>
      </w:pPr>
      <w:bookmarkStart w:id="32" w:name="_Toc290468066"/>
      <w:bookmarkStart w:id="33" w:name="_Toc301360622"/>
      <w:r>
        <w:rPr>
          <w:rFonts w:hint="eastAsia"/>
        </w:rPr>
        <w:t>指标参数</w:t>
      </w:r>
      <w:bookmarkEnd w:id="32"/>
      <w:bookmarkEnd w:id="33"/>
    </w:p>
    <w:p>
      <w:pPr>
        <w:pStyle w:val="4"/>
        <w:outlineLvl w:val="9"/>
      </w:pPr>
      <w:bookmarkStart w:id="34" w:name="_Toc290468067"/>
      <w:bookmarkStart w:id="35" w:name="_Toc301360623"/>
      <w:r>
        <w:rPr>
          <w:rFonts w:hint="eastAsia"/>
        </w:rPr>
        <w:t>性能参数</w:t>
      </w:r>
      <w:bookmarkEnd w:id="34"/>
      <w:bookmarkEnd w:id="3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[给出明确的性能指标要求。</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如：在网络情况完全稳定、可靠的情况下，应达到以下指标：</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并发用户数支持</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平均并发请求数：</w:t>
      </w:r>
      <w:r>
        <w:rPr>
          <w:i/>
          <w:color w:val="558ED5" w:themeColor="text2" w:themeTint="99"/>
          <w14:textFill>
            <w14:solidFill>
              <w14:schemeClr w14:val="tx2">
                <w14:lumMod w14:val="60000"/>
                <w14:lumOff w14:val="40000"/>
              </w14:schemeClr>
            </w14:solidFill>
          </w14:textFill>
        </w:rPr>
        <w:t>8-12</w:t>
      </w:r>
      <w:r>
        <w:rPr>
          <w:rFonts w:hint="eastAsia"/>
          <w:i/>
          <w:color w:val="558ED5" w:themeColor="text2" w:themeTint="99"/>
          <w14:textFill>
            <w14:solidFill>
              <w14:schemeClr w14:val="tx2">
                <w14:lumMod w14:val="60000"/>
                <w14:lumOff w14:val="40000"/>
              </w14:schemeClr>
            </w14:solidFill>
          </w14:textFill>
        </w:rPr>
        <w:t>个</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秒</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峰值并发请求数：</w:t>
      </w:r>
      <w:r>
        <w:rPr>
          <w:i/>
          <w:color w:val="558ED5" w:themeColor="text2" w:themeTint="99"/>
          <w14:textFill>
            <w14:solidFill>
              <w14:schemeClr w14:val="tx2">
                <w14:lumMod w14:val="60000"/>
                <w14:lumOff w14:val="40000"/>
              </w14:schemeClr>
            </w14:solidFill>
          </w14:textFill>
        </w:rPr>
        <w:t>18-20</w:t>
      </w:r>
      <w:r>
        <w:rPr>
          <w:rFonts w:hint="eastAsia"/>
          <w:i/>
          <w:color w:val="558ED5" w:themeColor="text2" w:themeTint="99"/>
          <w14:textFill>
            <w14:solidFill>
              <w14:schemeClr w14:val="tx2">
                <w14:lumMod w14:val="60000"/>
                <w14:lumOff w14:val="40000"/>
              </w14:schemeClr>
            </w14:solidFill>
          </w14:textFill>
        </w:rPr>
        <w:t>个</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秒</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响应速度</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平均并发时的响应速度：</w:t>
      </w:r>
      <w:r>
        <w:rPr>
          <w:i/>
          <w:color w:val="558ED5" w:themeColor="text2" w:themeTint="99"/>
          <w14:textFill>
            <w14:solidFill>
              <w14:schemeClr w14:val="tx2">
                <w14:lumMod w14:val="60000"/>
                <w14:lumOff w14:val="40000"/>
              </w14:schemeClr>
            </w14:solidFill>
          </w14:textFill>
        </w:rPr>
        <w:t>200-300</w:t>
      </w:r>
      <w:r>
        <w:rPr>
          <w:rFonts w:hint="eastAsia"/>
          <w:i/>
          <w:color w:val="558ED5" w:themeColor="text2" w:themeTint="99"/>
          <w14:textFill>
            <w14:solidFill>
              <w14:schemeClr w14:val="tx2">
                <w14:lumMod w14:val="60000"/>
                <w14:lumOff w14:val="40000"/>
              </w14:schemeClr>
            </w14:solidFill>
          </w14:textFill>
        </w:rPr>
        <w:t>毫秒</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请求</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峰值并发时的响应速度：</w:t>
      </w:r>
      <w:r>
        <w:rPr>
          <w:i/>
          <w:color w:val="558ED5" w:themeColor="text2" w:themeTint="99"/>
          <w14:textFill>
            <w14:solidFill>
              <w14:schemeClr w14:val="tx2">
                <w14:lumMod w14:val="60000"/>
                <w14:lumOff w14:val="40000"/>
              </w14:schemeClr>
            </w14:solidFill>
          </w14:textFill>
        </w:rPr>
        <w:t>800-1000</w:t>
      </w:r>
      <w:r>
        <w:rPr>
          <w:rFonts w:hint="eastAsia"/>
          <w:i/>
          <w:color w:val="558ED5" w:themeColor="text2" w:themeTint="99"/>
          <w14:textFill>
            <w14:solidFill>
              <w14:schemeClr w14:val="tx2">
                <w14:lumMod w14:val="60000"/>
                <w14:lumOff w14:val="40000"/>
              </w14:schemeClr>
            </w14:solidFill>
          </w14:textFill>
        </w:rPr>
        <w:t>毫秒</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请求]</w:t>
      </w:r>
    </w:p>
    <w:p/>
    <w:p>
      <w:pPr>
        <w:pStyle w:val="4"/>
        <w:outlineLvl w:val="9"/>
      </w:pPr>
      <w:bookmarkStart w:id="36" w:name="_Toc301360624"/>
      <w:bookmarkStart w:id="37" w:name="_Toc290468068"/>
      <w:r>
        <w:rPr>
          <w:rFonts w:hint="eastAsia"/>
        </w:rPr>
        <w:t>并发用户数</w:t>
      </w:r>
      <w:bookmarkEnd w:id="36"/>
      <w:bookmarkEnd w:id="3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[根据业务发展情况，测算出并发用户数量。如：预计每天100000笔业务，中国移动7000多万用户，按照1%，10%计算系统容量。计算公式：100000笔/12小时/60分/60秒约等于2.4笔/秒；</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注：客户使用时间大多集中在白天，所以按照12小时计算；]</w:t>
      </w:r>
    </w:p>
    <w:p/>
    <w:p>
      <w:pPr>
        <w:pStyle w:val="4"/>
        <w:outlineLvl w:val="9"/>
      </w:pPr>
      <w:bookmarkStart w:id="38" w:name="_Toc290468069"/>
      <w:bookmarkStart w:id="39" w:name="_Toc301360625"/>
      <w:r>
        <w:rPr>
          <w:rFonts w:hint="eastAsia"/>
        </w:rPr>
        <w:t>数据容量</w:t>
      </w:r>
      <w:bookmarkEnd w:id="38"/>
      <w:bookmarkEnd w:id="3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[根据业务发展预测项目成果必须能够满足的最大数据容量。</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按照中国移动7000多万用户1％、10％计算，按一份客户资料1K计算，分别为684M，6836M。</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按每笔业务产生1k数据计算，每日交易产生数据量：交易量*每笔交易数据量=100000*1K=100M</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按照中国移动用户10%投保，每天产生100000笔交易，交易数据保存半年计算：</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数据库容量＝用户资料＋每日产生数量*182天</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＝6836M+100M*182</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＝25036M（约为25G）]</w:t>
      </w:r>
    </w:p>
    <w:p/>
    <w:p>
      <w:pPr>
        <w:pStyle w:val="3"/>
        <w:outlineLvl w:val="9"/>
      </w:pPr>
      <w:bookmarkStart w:id="40" w:name="_Toc290468070"/>
      <w:bookmarkStart w:id="41" w:name="_Toc301360626"/>
      <w:r>
        <w:rPr>
          <w:rFonts w:hint="eastAsia"/>
        </w:rPr>
        <w:t>硬件服务器及网络需求</w:t>
      </w:r>
      <w:bookmarkEnd w:id="40"/>
      <w:bookmarkEnd w:id="41"/>
    </w:p>
    <w:p>
      <w:pPr>
        <w:pStyle w:val="4"/>
        <w:outlineLvl w:val="9"/>
      </w:pPr>
      <w:bookmarkStart w:id="42" w:name="_Toc290468071"/>
      <w:bookmarkStart w:id="43" w:name="_Toc301360627"/>
      <w:r>
        <w:rPr>
          <w:rFonts w:hint="eastAsia"/>
        </w:rPr>
        <w:t>网络拓扑</w:t>
      </w:r>
      <w:bookmarkEnd w:id="42"/>
      <w:bookmarkEnd w:id="4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[重点画出项目成果将要运行的现有网络环境。</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注意：这里是对现有网络环境的分析，是系统的限制因素。]</w:t>
      </w:r>
    </w:p>
    <w:p/>
    <w:p>
      <w:pPr>
        <w:pStyle w:val="4"/>
        <w:outlineLvl w:val="9"/>
      </w:pPr>
      <w:bookmarkStart w:id="44" w:name="_Toc301360628"/>
      <w:bookmarkStart w:id="45" w:name="_Toc290468072"/>
      <w:r>
        <w:rPr>
          <w:rFonts w:hint="eastAsia"/>
        </w:rPr>
        <w:t>软硬件环境</w:t>
      </w:r>
      <w:bookmarkEnd w:id="44"/>
      <w:bookmarkEnd w:id="4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[说明项目成果所需要的软硬件环境要求、限制等。]</w:t>
      </w:r>
    </w:p>
    <w:p/>
    <w:p>
      <w:pPr>
        <w:pStyle w:val="4"/>
        <w:outlineLvl w:val="9"/>
      </w:pPr>
      <w:bookmarkStart w:id="46" w:name="_Toc290468073"/>
      <w:bookmarkStart w:id="47" w:name="_Toc301360629"/>
      <w:r>
        <w:rPr>
          <w:rFonts w:hint="eastAsia"/>
        </w:rPr>
        <w:t>网络需求</w:t>
      </w:r>
      <w:bookmarkEnd w:id="46"/>
      <w:bookmarkEnd w:id="4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[写明对网络的要求，如速度、域名等的要求。]</w:t>
      </w:r>
    </w:p>
    <w:p/>
    <w:p/>
    <w:p>
      <w:pPr>
        <w:pStyle w:val="3"/>
        <w:outlineLvl w:val="9"/>
        <w:rPr>
          <w:lang w:eastAsia="en-US"/>
        </w:rPr>
      </w:pPr>
      <w:bookmarkStart w:id="48" w:name="_Toc63754253"/>
      <w:bookmarkStart w:id="49" w:name="_Toc290468074"/>
      <w:bookmarkStart w:id="50" w:name="_Toc301360630"/>
      <w:r>
        <w:rPr>
          <w:rFonts w:hint="eastAsia"/>
        </w:rPr>
        <w:t>扩展性</w:t>
      </w:r>
      <w:bookmarkEnd w:id="48"/>
      <w:bookmarkEnd w:id="49"/>
      <w:bookmarkEnd w:id="50"/>
    </w:p>
    <w:p>
      <w:pPr>
        <w:spacing w:line="240" w:lineRule="auto"/>
        <w:jc w:val="left"/>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以业务需求为基础，描述关于可扩展性方面的需求。</w:t>
      </w:r>
      <w:r>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eastAsia="en-US"/>
        </w:rPr>
      </w:pPr>
    </w:p>
    <w:p>
      <w:pPr>
        <w:pStyle w:val="3"/>
        <w:outlineLvl w:val="9"/>
        <w:rPr>
          <w:lang w:eastAsia="en-US"/>
        </w:rPr>
      </w:pPr>
      <w:bookmarkStart w:id="51" w:name="_Toc301360631"/>
      <w:bookmarkStart w:id="52" w:name="_Toc290468075"/>
      <w:r>
        <w:rPr>
          <w:rFonts w:hint="eastAsia"/>
        </w:rPr>
        <w:t>安全性</w:t>
      </w:r>
      <w:bookmarkEnd w:id="51"/>
      <w:bookmarkEnd w:id="52"/>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 xml:space="preserve">[ </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以业务需求为基础，描述运营方面的安全需求和产品必须满足的标准。</w:t>
      </w: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rPr>
      </w:pPr>
    </w:p>
    <w:p>
      <w:pPr>
        <w:spacing w:line="240" w:lineRule="auto"/>
        <w:jc w:val="left"/>
        <w:rPr>
          <w:rFonts w:ascii="Times New Roman" w:hAnsi="Times New Roman" w:eastAsia="宋体" w:cs="Times New Roman"/>
          <w:kern w:val="0"/>
          <w:szCs w:val="21"/>
          <w:lang w:val="en-GB"/>
        </w:rPr>
      </w:pPr>
    </w:p>
    <w:p>
      <w:pPr>
        <w:pStyle w:val="3"/>
        <w:outlineLvl w:val="9"/>
      </w:pPr>
      <w:bookmarkStart w:id="53" w:name="_Toc301360632"/>
      <w:r>
        <w:rPr>
          <w:rFonts w:hint="eastAsia"/>
        </w:rPr>
        <w:t>可维护性</w:t>
      </w:r>
      <w:bookmarkEnd w:id="53"/>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这一章节详细描述解决方案在可维护性方面的需求。包括支持所需的技能等。</w:t>
      </w:r>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可以从日志记录、错误处理、诊断工具和故障恢复方面思考。</w:t>
      </w: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Arial" w:hAnsi="Arial" w:eastAsia="宋体" w:cs="Arial"/>
          <w:kern w:val="0"/>
          <w:sz w:val="22"/>
          <w:szCs w:val="21"/>
          <w:lang w:val="en-GB"/>
        </w:rPr>
      </w:pPr>
    </w:p>
    <w:p>
      <w:pPr>
        <w:pStyle w:val="3"/>
        <w:outlineLvl w:val="9"/>
        <w:rPr>
          <w:lang w:eastAsia="en-US"/>
        </w:rPr>
      </w:pPr>
      <w:bookmarkStart w:id="54" w:name="_Toc290468078"/>
      <w:bookmarkStart w:id="55" w:name="_Toc63754257"/>
      <w:bookmarkStart w:id="56" w:name="_Toc301360633"/>
      <w:r>
        <w:rPr>
          <w:rFonts w:hint="eastAsia"/>
        </w:rPr>
        <w:t>可用性/可靠性</w:t>
      </w:r>
      <w:bookmarkEnd w:id="54"/>
      <w:bookmarkEnd w:id="55"/>
      <w:bookmarkEnd w:id="56"/>
    </w:p>
    <w:p>
      <w:pPr>
        <w:spacing w:line="240" w:lineRule="auto"/>
        <w:jc w:val="left"/>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这一部分详细记录解决方案在可用性和可靠性方面的期望，并以业务需求的可用性和可靠性作为基础。</w:t>
      </w:r>
    </w:p>
    <w:p>
      <w:pPr>
        <w:spacing w:line="240" w:lineRule="auto"/>
        <w:jc w:val="left"/>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可用性是度量系统在多大程度上与能够处理服务请求的设计目标相符的指标。</w:t>
      </w:r>
    </w:p>
    <w:p>
      <w:pPr>
        <w:spacing w:line="240" w:lineRule="auto"/>
        <w:jc w:val="left"/>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可靠性是系统提供精确结果的能力</w:t>
      </w:r>
      <w:r>
        <w:rPr>
          <w:rFonts w:hint="eastAsia" w:ascii="Arial" w:hAnsi="Arial" w:eastAsia="宋体" w:cs="Arial"/>
          <w:i/>
          <w:iCs/>
          <w:color w:val="558ED5" w:themeColor="text2" w:themeTint="99"/>
          <w:kern w:val="0"/>
          <w:sz w:val="22"/>
          <w:szCs w:val="21"/>
          <w:lang w:val="en-GB"/>
          <w14:textFill>
            <w14:solidFill>
              <w14:schemeClr w14:val="tx2">
                <w14:lumMod w14:val="60000"/>
                <w14:lumOff w14:val="40000"/>
              </w14:schemeClr>
            </w14:solidFill>
          </w14:textFill>
        </w:rPr>
        <w:t>。</w:t>
      </w:r>
      <w:r>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eastAsia="en-US"/>
        </w:rPr>
      </w:pPr>
    </w:p>
    <w:p>
      <w:pPr>
        <w:pStyle w:val="3"/>
        <w:outlineLvl w:val="9"/>
        <w:rPr>
          <w:lang w:eastAsia="en-US"/>
        </w:rPr>
      </w:pPr>
      <w:bookmarkStart w:id="57" w:name="_Toc290468079"/>
      <w:bookmarkStart w:id="58" w:name="_Toc301360634"/>
      <w:bookmarkStart w:id="59" w:name="_Toc63754258"/>
      <w:r>
        <w:rPr>
          <w:rFonts w:hint="eastAsia"/>
        </w:rPr>
        <w:t>运营培训需求</w:t>
      </w:r>
      <w:bookmarkEnd w:id="57"/>
      <w:bookmarkEnd w:id="58"/>
      <w:bookmarkEnd w:id="59"/>
    </w:p>
    <w:tbl>
      <w:tblPr>
        <w:tblStyle w:val="19"/>
        <w:tblW w:w="8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1710"/>
        <w:gridCol w:w="1805"/>
        <w:gridCol w:w="2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培训时间</w:t>
            </w:r>
          </w:p>
        </w:tc>
        <w:tc>
          <w:tcPr>
            <w:tcW w:w="1710"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培训地点</w:t>
            </w:r>
          </w:p>
        </w:tc>
        <w:tc>
          <w:tcPr>
            <w:tcW w:w="1805" w:type="dxa"/>
          </w:tcPr>
          <w:p>
            <w:pPr>
              <w:pStyle w:val="17"/>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参与人员</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培训类型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2019年4月12日</w:t>
            </w:r>
          </w:p>
        </w:tc>
        <w:tc>
          <w:tcPr>
            <w:tcW w:w="1710"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180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2019年4月19日</w:t>
            </w:r>
          </w:p>
        </w:tc>
        <w:tc>
          <w:tcPr>
            <w:tcW w:w="1710"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1805"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pStyle w:val="17"/>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2019年4月26日</w:t>
            </w:r>
          </w:p>
        </w:tc>
        <w:tc>
          <w:tcPr>
            <w:tcW w:w="1710"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1805"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pStyle w:val="17"/>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2019年5月3日</w:t>
            </w:r>
          </w:p>
        </w:tc>
        <w:tc>
          <w:tcPr>
            <w:tcW w:w="1710"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1805"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pStyle w:val="17"/>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2019年5月10日</w:t>
            </w:r>
          </w:p>
        </w:tc>
        <w:tc>
          <w:tcPr>
            <w:tcW w:w="1710"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1805"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pStyle w:val="17"/>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2019年5月17日</w:t>
            </w:r>
          </w:p>
        </w:tc>
        <w:tc>
          <w:tcPr>
            <w:tcW w:w="1710"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1805"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pStyle w:val="17"/>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2019年5月24日</w:t>
            </w:r>
          </w:p>
        </w:tc>
        <w:tc>
          <w:tcPr>
            <w:tcW w:w="1710"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1805"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pStyle w:val="17"/>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2019年5月31日</w:t>
            </w:r>
          </w:p>
        </w:tc>
        <w:tc>
          <w:tcPr>
            <w:tcW w:w="1710"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1805"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vAlign w:val="top"/>
          </w:tcPr>
          <w:p>
            <w:pPr>
              <w:pStyle w:val="17"/>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2019年6月7日</w:t>
            </w:r>
          </w:p>
        </w:tc>
        <w:tc>
          <w:tcPr>
            <w:tcW w:w="1710"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1805" w:type="dxa"/>
            <w:vAlign w:val="top"/>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815" w:type="dxa"/>
          </w:tcPr>
          <w:p>
            <w:pPr>
              <w:pStyle w:val="17"/>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bl>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rPr>
      <w:t xml:space="preserve">                                                  </w:t>
    </w:r>
    <w:r>
      <w:rPr>
        <w:rFonts w:hint="eastAsia"/>
        <w:lang w:val="en-US" w:eastAsia="zh-CN"/>
      </w:rPr>
      <w:t xml:space="preserve">                               </w:t>
    </w:r>
    <w:r>
      <w:rPr>
        <w:rFonts w:hint="eastAsia"/>
      </w:rPr>
      <w:t xml:space="preserve">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multilevel"/>
    <w:tmpl w:val="1F1C26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80148AC"/>
    <w:multiLevelType w:val="multilevel"/>
    <w:tmpl w:val="380148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80B2D46"/>
    <w:multiLevelType w:val="multilevel"/>
    <w:tmpl w:val="680B2D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C1333"/>
    <w:rsid w:val="0000143C"/>
    <w:rsid w:val="00157511"/>
    <w:rsid w:val="00173F36"/>
    <w:rsid w:val="00191C63"/>
    <w:rsid w:val="00232920"/>
    <w:rsid w:val="00293C3C"/>
    <w:rsid w:val="002A70FC"/>
    <w:rsid w:val="002D1653"/>
    <w:rsid w:val="002F626D"/>
    <w:rsid w:val="00322CB9"/>
    <w:rsid w:val="003E2D91"/>
    <w:rsid w:val="004212BE"/>
    <w:rsid w:val="0046113C"/>
    <w:rsid w:val="00471B4C"/>
    <w:rsid w:val="004F454D"/>
    <w:rsid w:val="004F7DCA"/>
    <w:rsid w:val="005B4462"/>
    <w:rsid w:val="005C62A1"/>
    <w:rsid w:val="005D5271"/>
    <w:rsid w:val="006747E4"/>
    <w:rsid w:val="006C0429"/>
    <w:rsid w:val="006C452A"/>
    <w:rsid w:val="006F31DF"/>
    <w:rsid w:val="00703A76"/>
    <w:rsid w:val="00711EEE"/>
    <w:rsid w:val="0072214D"/>
    <w:rsid w:val="00772D97"/>
    <w:rsid w:val="008345C6"/>
    <w:rsid w:val="0084587D"/>
    <w:rsid w:val="00885776"/>
    <w:rsid w:val="0089476C"/>
    <w:rsid w:val="008D10ED"/>
    <w:rsid w:val="008D2865"/>
    <w:rsid w:val="009B7C79"/>
    <w:rsid w:val="009D6844"/>
    <w:rsid w:val="00A55343"/>
    <w:rsid w:val="00AC1220"/>
    <w:rsid w:val="00AE2CC4"/>
    <w:rsid w:val="00AF2073"/>
    <w:rsid w:val="00B20F77"/>
    <w:rsid w:val="00B22E1A"/>
    <w:rsid w:val="00B42794"/>
    <w:rsid w:val="00BE3FC1"/>
    <w:rsid w:val="00C50493"/>
    <w:rsid w:val="00C911A4"/>
    <w:rsid w:val="00CC5091"/>
    <w:rsid w:val="00D1382D"/>
    <w:rsid w:val="00DB028C"/>
    <w:rsid w:val="00DE7738"/>
    <w:rsid w:val="00E76FD0"/>
    <w:rsid w:val="00ED1A6F"/>
    <w:rsid w:val="00F57D36"/>
    <w:rsid w:val="00F8242C"/>
    <w:rsid w:val="00F91EBE"/>
    <w:rsid w:val="00F9703E"/>
    <w:rsid w:val="00FB1A14"/>
    <w:rsid w:val="00FD7C35"/>
    <w:rsid w:val="431C1333"/>
    <w:rsid w:val="474579AC"/>
    <w:rsid w:val="735373D8"/>
    <w:rsid w:val="7BD03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9"/>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0"/>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1"/>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2"/>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4"/>
    <w:semiHidden/>
    <w:unhideWhenUsed/>
    <w:uiPriority w:val="99"/>
    <w:pPr>
      <w:spacing w:line="240" w:lineRule="auto"/>
    </w:pPr>
    <w:rPr>
      <w:sz w:val="18"/>
      <w:szCs w:val="18"/>
    </w:rPr>
  </w:style>
  <w:style w:type="paragraph" w:styleId="13">
    <w:name w:val="footer"/>
    <w:basedOn w:val="1"/>
    <w:link w:val="23"/>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2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1">
    <w:name w:val="Hyperlink"/>
    <w:basedOn w:val="20"/>
    <w:unhideWhenUsed/>
    <w:qFormat/>
    <w:uiPriority w:val="99"/>
    <w:rPr>
      <w:color w:val="0000FF" w:themeColor="hyperlink"/>
      <w:u w:val="single"/>
      <w14:textFill>
        <w14:solidFill>
          <w14:schemeClr w14:val="hlink"/>
        </w14:solidFill>
      </w14:textFill>
    </w:rPr>
  </w:style>
  <w:style w:type="character" w:customStyle="1" w:styleId="22">
    <w:name w:val="页眉 Char"/>
    <w:basedOn w:val="20"/>
    <w:link w:val="14"/>
    <w:qFormat/>
    <w:uiPriority w:val="99"/>
    <w:rPr>
      <w:sz w:val="18"/>
      <w:szCs w:val="18"/>
    </w:rPr>
  </w:style>
  <w:style w:type="character" w:customStyle="1" w:styleId="23">
    <w:name w:val="页脚 Char"/>
    <w:basedOn w:val="20"/>
    <w:link w:val="13"/>
    <w:qFormat/>
    <w:uiPriority w:val="99"/>
    <w:rPr>
      <w:sz w:val="18"/>
      <w:szCs w:val="18"/>
    </w:rPr>
  </w:style>
  <w:style w:type="character" w:customStyle="1" w:styleId="24">
    <w:name w:val="标题 1 Char"/>
    <w:basedOn w:val="20"/>
    <w:link w:val="2"/>
    <w:qFormat/>
    <w:uiPriority w:val="9"/>
    <w:rPr>
      <w:b/>
      <w:bCs/>
      <w:kern w:val="44"/>
      <w:sz w:val="44"/>
      <w:szCs w:val="44"/>
    </w:rPr>
  </w:style>
  <w:style w:type="character" w:customStyle="1" w:styleId="25">
    <w:name w:val="标题 2 Char"/>
    <w:basedOn w:val="20"/>
    <w:link w:val="3"/>
    <w:qFormat/>
    <w:uiPriority w:val="9"/>
    <w:rPr>
      <w:rFonts w:asciiTheme="majorHAnsi" w:hAnsiTheme="majorHAnsi" w:eastAsiaTheme="majorEastAsia" w:cstheme="majorBidi"/>
      <w:b/>
      <w:bCs/>
      <w:sz w:val="32"/>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semiHidden/>
    <w:qFormat/>
    <w:uiPriority w:val="9"/>
    <w:rPr>
      <w:rFonts w:asciiTheme="majorHAnsi" w:hAnsiTheme="majorHAnsi" w:eastAsiaTheme="majorEastAsia" w:cstheme="majorBidi"/>
      <w:b/>
      <w:bCs/>
      <w:sz w:val="28"/>
      <w:szCs w:val="28"/>
    </w:rPr>
  </w:style>
  <w:style w:type="character" w:customStyle="1" w:styleId="28">
    <w:name w:val="标题 5 Char"/>
    <w:basedOn w:val="20"/>
    <w:link w:val="6"/>
    <w:semiHidden/>
    <w:qFormat/>
    <w:uiPriority w:val="9"/>
    <w:rPr>
      <w:b/>
      <w:bCs/>
      <w:sz w:val="28"/>
      <w:szCs w:val="28"/>
    </w:rPr>
  </w:style>
  <w:style w:type="character" w:customStyle="1" w:styleId="29">
    <w:name w:val="标题 6 Char"/>
    <w:basedOn w:val="20"/>
    <w:link w:val="7"/>
    <w:semiHidden/>
    <w:qFormat/>
    <w:uiPriority w:val="9"/>
    <w:rPr>
      <w:rFonts w:asciiTheme="majorHAnsi" w:hAnsiTheme="majorHAnsi" w:eastAsiaTheme="majorEastAsia" w:cstheme="majorBidi"/>
      <w:b/>
      <w:bCs/>
      <w:sz w:val="24"/>
      <w:szCs w:val="24"/>
    </w:rPr>
  </w:style>
  <w:style w:type="character" w:customStyle="1" w:styleId="30">
    <w:name w:val="标题 7 Char"/>
    <w:basedOn w:val="20"/>
    <w:link w:val="8"/>
    <w:semiHidden/>
    <w:qFormat/>
    <w:uiPriority w:val="9"/>
    <w:rPr>
      <w:b/>
      <w:bCs/>
      <w:sz w:val="24"/>
      <w:szCs w:val="24"/>
    </w:rPr>
  </w:style>
  <w:style w:type="character" w:customStyle="1" w:styleId="31">
    <w:name w:val="标题 8 Char"/>
    <w:basedOn w:val="20"/>
    <w:link w:val="9"/>
    <w:semiHidden/>
    <w:qFormat/>
    <w:uiPriority w:val="9"/>
    <w:rPr>
      <w:rFonts w:asciiTheme="majorHAnsi" w:hAnsiTheme="majorHAnsi" w:eastAsiaTheme="majorEastAsia" w:cstheme="majorBidi"/>
      <w:sz w:val="24"/>
      <w:szCs w:val="24"/>
    </w:rPr>
  </w:style>
  <w:style w:type="character" w:customStyle="1" w:styleId="32">
    <w:name w:val="标题 9 Char"/>
    <w:basedOn w:val="20"/>
    <w:link w:val="10"/>
    <w:semiHidden/>
    <w:qFormat/>
    <w:uiPriority w:val="9"/>
    <w:rPr>
      <w:rFonts w:asciiTheme="majorHAnsi" w:hAnsiTheme="majorHAnsi" w:eastAsiaTheme="majorEastAsia" w:cstheme="majorBidi"/>
      <w:szCs w:val="21"/>
    </w:rPr>
  </w:style>
  <w:style w:type="paragraph" w:styleId="33">
    <w:name w:val="List Paragraph"/>
    <w:basedOn w:val="1"/>
    <w:qFormat/>
    <w:uiPriority w:val="34"/>
    <w:pPr>
      <w:ind w:firstLine="420" w:firstLineChars="200"/>
    </w:pPr>
  </w:style>
  <w:style w:type="character" w:customStyle="1" w:styleId="34">
    <w:name w:val="批注框文本 Char"/>
    <w:basedOn w:val="20"/>
    <w:link w:val="12"/>
    <w:semiHidden/>
    <w:qFormat/>
    <w:uiPriority w:val="99"/>
    <w:rPr>
      <w:sz w:val="18"/>
      <w:szCs w:val="18"/>
    </w:rPr>
  </w:style>
  <w:style w:type="paragraph" w:customStyle="1" w:styleId="35">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993A1F-1D3D-4F98-A0E3-2E0B4055237C}">
  <ds:schemaRefs/>
</ds:datastoreItem>
</file>

<file path=docProps/app.xml><?xml version="1.0" encoding="utf-8"?>
<Properties xmlns="http://schemas.openxmlformats.org/officeDocument/2006/extended-properties" xmlns:vt="http://schemas.openxmlformats.org/officeDocument/2006/docPropsVTypes">
  <Template>需求确认书（模板）.dotx</Template>
  <Pages>12</Pages>
  <Words>2783</Words>
  <Characters>3012</Characters>
  <Lines>37</Lines>
  <Paragraphs>10</Paragraphs>
  <TotalTime>191</TotalTime>
  <ScaleCrop>false</ScaleCrop>
  <LinksUpToDate>false</LinksUpToDate>
  <CharactersWithSpaces>3088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2018-11-06T02:23:00Z</dcterms:created>
  <dc:creator>qile</dc:creator>
  <cp:lastModifiedBy>sun</cp:lastModifiedBy>
  <dcterms:modified xsi:type="dcterms:W3CDTF">2019-03-28T04:28:38Z</dcterms:modified>
  <dc:title>需求确认书</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