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48"/>
        <w:gridCol w:w="1562"/>
        <w:gridCol w:w="851"/>
        <w:gridCol w:w="992"/>
        <w:gridCol w:w="850"/>
        <w:gridCol w:w="930"/>
      </w:tblGrid>
      <w:tr w:rsidR="003F4899" w14:paraId="74C19A7B" w14:textId="77777777" w:rsidTr="007750EF">
        <w:tc>
          <w:tcPr>
            <w:tcW w:w="8296" w:type="dxa"/>
            <w:gridSpan w:val="8"/>
          </w:tcPr>
          <w:p w14:paraId="6F9CFDCD" w14:textId="37E274AE" w:rsidR="003F4899" w:rsidRDefault="003F4899">
            <w:r>
              <w:rPr>
                <w:rFonts w:hint="eastAsia"/>
              </w:rPr>
              <w:t>风险登记册</w:t>
            </w:r>
          </w:p>
        </w:tc>
      </w:tr>
      <w:tr w:rsidR="003F4899" w14:paraId="5978BA99" w14:textId="77777777" w:rsidTr="00D35462">
        <w:trPr>
          <w:trHeight w:val="520"/>
        </w:trPr>
        <w:tc>
          <w:tcPr>
            <w:tcW w:w="1129" w:type="dxa"/>
            <w:shd w:val="clear" w:color="auto" w:fill="F2F2F2" w:themeFill="background1" w:themeFillShade="F2"/>
          </w:tcPr>
          <w:p w14:paraId="42504803" w14:textId="57C71FF3" w:rsidR="003F4899" w:rsidRDefault="003F4899">
            <w:r>
              <w:rPr>
                <w:rFonts w:hint="eastAsia"/>
              </w:rPr>
              <w:t>项目名称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14:paraId="13D7DE9C" w14:textId="77777777" w:rsidR="003F4899" w:rsidRDefault="003F4899"/>
        </w:tc>
        <w:tc>
          <w:tcPr>
            <w:tcW w:w="851" w:type="dxa"/>
            <w:shd w:val="clear" w:color="auto" w:fill="F2F2F2" w:themeFill="background1" w:themeFillShade="F2"/>
          </w:tcPr>
          <w:p w14:paraId="5B83BECB" w14:textId="4D4E91EC" w:rsidR="003F4899" w:rsidRDefault="003F4899">
            <w:pPr>
              <w:rPr>
                <w:rFonts w:hint="eastAsia"/>
              </w:rPr>
            </w:pPr>
            <w:r>
              <w:rPr>
                <w:rFonts w:hint="eastAsia"/>
              </w:rPr>
              <w:t>准备日期</w:t>
            </w:r>
          </w:p>
        </w:tc>
        <w:tc>
          <w:tcPr>
            <w:tcW w:w="2772" w:type="dxa"/>
            <w:gridSpan w:val="3"/>
            <w:shd w:val="clear" w:color="auto" w:fill="F2F2F2" w:themeFill="background1" w:themeFillShade="F2"/>
          </w:tcPr>
          <w:p w14:paraId="0AFAFAEB" w14:textId="77777777" w:rsidR="003F4899" w:rsidRDefault="003F4899"/>
        </w:tc>
      </w:tr>
      <w:tr w:rsidR="003F4899" w14:paraId="7C50F22E" w14:textId="77777777" w:rsidTr="00D35462">
        <w:trPr>
          <w:trHeight w:val="481"/>
        </w:trPr>
        <w:tc>
          <w:tcPr>
            <w:tcW w:w="1129" w:type="dxa"/>
          </w:tcPr>
          <w:p w14:paraId="079B6663" w14:textId="752C17DF" w:rsidR="003F4899" w:rsidRDefault="003F4899">
            <w:r>
              <w:rPr>
                <w:rFonts w:hint="eastAsia"/>
              </w:rPr>
              <w:t>风险编号</w:t>
            </w:r>
          </w:p>
        </w:tc>
        <w:tc>
          <w:tcPr>
            <w:tcW w:w="1134" w:type="dxa"/>
          </w:tcPr>
          <w:p w14:paraId="6FB39F88" w14:textId="379CBF19" w:rsidR="003F4899" w:rsidRDefault="003F4899">
            <w:r>
              <w:rPr>
                <w:rFonts w:hint="eastAsia"/>
              </w:rPr>
              <w:t>风险描述</w:t>
            </w:r>
          </w:p>
        </w:tc>
        <w:tc>
          <w:tcPr>
            <w:tcW w:w="848" w:type="dxa"/>
          </w:tcPr>
          <w:p w14:paraId="58FC0DC1" w14:textId="135BE9F1" w:rsidR="003F4899" w:rsidRDefault="003F4899">
            <w:r>
              <w:rPr>
                <w:rFonts w:hint="eastAsia"/>
              </w:rPr>
              <w:t>概率</w:t>
            </w:r>
          </w:p>
        </w:tc>
        <w:tc>
          <w:tcPr>
            <w:tcW w:w="2413" w:type="dxa"/>
            <w:gridSpan w:val="2"/>
          </w:tcPr>
          <w:p w14:paraId="555A0E72" w14:textId="7DF1E186" w:rsidR="003F4899" w:rsidRDefault="003F4899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</w:tcPr>
          <w:p w14:paraId="7AE91895" w14:textId="1D0EC4F2" w:rsidR="003F4899" w:rsidRDefault="003F4899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1780" w:type="dxa"/>
            <w:gridSpan w:val="2"/>
          </w:tcPr>
          <w:p w14:paraId="332061B4" w14:textId="0219C465" w:rsidR="003F4899" w:rsidRDefault="003F4899">
            <w:r>
              <w:rPr>
                <w:rFonts w:hint="eastAsia"/>
              </w:rPr>
              <w:t>应对</w:t>
            </w:r>
          </w:p>
        </w:tc>
      </w:tr>
      <w:tr w:rsidR="003F4899" w14:paraId="2B7C4C2D" w14:textId="77777777" w:rsidTr="00D35462">
        <w:tc>
          <w:tcPr>
            <w:tcW w:w="1129" w:type="dxa"/>
            <w:shd w:val="clear" w:color="auto" w:fill="F2F2F2" w:themeFill="background1" w:themeFillShade="F2"/>
          </w:tcPr>
          <w:p w14:paraId="4867CCF7" w14:textId="77777777" w:rsidR="003F4899" w:rsidRDefault="003F4899"/>
        </w:tc>
        <w:tc>
          <w:tcPr>
            <w:tcW w:w="1134" w:type="dxa"/>
            <w:shd w:val="clear" w:color="auto" w:fill="F2F2F2" w:themeFill="background1" w:themeFillShade="F2"/>
          </w:tcPr>
          <w:p w14:paraId="512EFC1E" w14:textId="77777777" w:rsidR="003F4899" w:rsidRDefault="003F4899"/>
        </w:tc>
        <w:tc>
          <w:tcPr>
            <w:tcW w:w="848" w:type="dxa"/>
            <w:shd w:val="clear" w:color="auto" w:fill="F2F2F2" w:themeFill="background1" w:themeFillShade="F2"/>
          </w:tcPr>
          <w:p w14:paraId="128AE351" w14:textId="77777777" w:rsidR="003F4899" w:rsidRDefault="003F4899"/>
        </w:tc>
        <w:tc>
          <w:tcPr>
            <w:tcW w:w="1562" w:type="dxa"/>
            <w:shd w:val="clear" w:color="auto" w:fill="F2F2F2" w:themeFill="background1" w:themeFillShade="F2"/>
          </w:tcPr>
          <w:p w14:paraId="753F5AC9" w14:textId="4365C21C" w:rsidR="003F4899" w:rsidRDefault="003F4899">
            <w:r>
              <w:rPr>
                <w:rFonts w:hint="eastAsia"/>
              </w:rPr>
              <w:t>范围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A8AD259" w14:textId="31D4881C" w:rsidR="003F4899" w:rsidRDefault="003F4899">
            <w:r>
              <w:rPr>
                <w:rFonts w:hint="eastAsia"/>
              </w:rPr>
              <w:t>质量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B46796" w14:textId="41766F24" w:rsidR="003F4899" w:rsidRDefault="003F4899">
            <w:r>
              <w:rPr>
                <w:rFonts w:hint="eastAsia"/>
              </w:rPr>
              <w:t>进度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F6DBBA" w14:textId="77777777" w:rsidR="003F4899" w:rsidRDefault="003F4899"/>
        </w:tc>
        <w:tc>
          <w:tcPr>
            <w:tcW w:w="930" w:type="dxa"/>
            <w:shd w:val="clear" w:color="auto" w:fill="F2F2F2" w:themeFill="background1" w:themeFillShade="F2"/>
          </w:tcPr>
          <w:p w14:paraId="7A586088" w14:textId="77777777" w:rsidR="003F4899" w:rsidRDefault="003F4899"/>
        </w:tc>
      </w:tr>
      <w:tr w:rsidR="003F4899" w14:paraId="028C9708" w14:textId="77777777" w:rsidTr="00D35462">
        <w:tc>
          <w:tcPr>
            <w:tcW w:w="1129" w:type="dxa"/>
          </w:tcPr>
          <w:p w14:paraId="5A831D1C" w14:textId="77777777" w:rsidR="003F4899" w:rsidRDefault="003F4899"/>
        </w:tc>
        <w:tc>
          <w:tcPr>
            <w:tcW w:w="1134" w:type="dxa"/>
          </w:tcPr>
          <w:p w14:paraId="73008EF0" w14:textId="77777777" w:rsidR="003F4899" w:rsidRDefault="003F4899"/>
        </w:tc>
        <w:tc>
          <w:tcPr>
            <w:tcW w:w="848" w:type="dxa"/>
          </w:tcPr>
          <w:p w14:paraId="7778903C" w14:textId="77777777" w:rsidR="003F4899" w:rsidRDefault="003F4899">
            <w:bookmarkStart w:id="0" w:name="_GoBack"/>
            <w:bookmarkEnd w:id="0"/>
          </w:p>
        </w:tc>
        <w:tc>
          <w:tcPr>
            <w:tcW w:w="1562" w:type="dxa"/>
          </w:tcPr>
          <w:p w14:paraId="67424229" w14:textId="77777777" w:rsidR="003F4899" w:rsidRDefault="003F4899"/>
        </w:tc>
        <w:tc>
          <w:tcPr>
            <w:tcW w:w="851" w:type="dxa"/>
          </w:tcPr>
          <w:p w14:paraId="73F0FC2D" w14:textId="77777777" w:rsidR="003F4899" w:rsidRDefault="003F4899"/>
        </w:tc>
        <w:tc>
          <w:tcPr>
            <w:tcW w:w="992" w:type="dxa"/>
          </w:tcPr>
          <w:p w14:paraId="7F075004" w14:textId="77777777" w:rsidR="003F4899" w:rsidRDefault="003F4899"/>
        </w:tc>
        <w:tc>
          <w:tcPr>
            <w:tcW w:w="850" w:type="dxa"/>
          </w:tcPr>
          <w:p w14:paraId="5695AB74" w14:textId="77777777" w:rsidR="003F4899" w:rsidRDefault="003F4899"/>
        </w:tc>
        <w:tc>
          <w:tcPr>
            <w:tcW w:w="930" w:type="dxa"/>
          </w:tcPr>
          <w:p w14:paraId="46DF60AD" w14:textId="77777777" w:rsidR="003F4899" w:rsidRDefault="003F4899"/>
        </w:tc>
      </w:tr>
      <w:tr w:rsidR="003F4899" w14:paraId="31913E7C" w14:textId="77777777" w:rsidTr="00D35462">
        <w:tc>
          <w:tcPr>
            <w:tcW w:w="1129" w:type="dxa"/>
            <w:shd w:val="clear" w:color="auto" w:fill="F2F2F2" w:themeFill="background1" w:themeFillShade="F2"/>
          </w:tcPr>
          <w:p w14:paraId="668ABAA3" w14:textId="77777777" w:rsidR="003F4899" w:rsidRDefault="003F4899"/>
        </w:tc>
        <w:tc>
          <w:tcPr>
            <w:tcW w:w="1134" w:type="dxa"/>
            <w:shd w:val="clear" w:color="auto" w:fill="F2F2F2" w:themeFill="background1" w:themeFillShade="F2"/>
          </w:tcPr>
          <w:p w14:paraId="7326E9EA" w14:textId="77777777" w:rsidR="003F4899" w:rsidRDefault="003F4899"/>
        </w:tc>
        <w:tc>
          <w:tcPr>
            <w:tcW w:w="848" w:type="dxa"/>
            <w:shd w:val="clear" w:color="auto" w:fill="F2F2F2" w:themeFill="background1" w:themeFillShade="F2"/>
          </w:tcPr>
          <w:p w14:paraId="36E899AA" w14:textId="77777777" w:rsidR="003F4899" w:rsidRDefault="003F4899"/>
        </w:tc>
        <w:tc>
          <w:tcPr>
            <w:tcW w:w="1562" w:type="dxa"/>
            <w:shd w:val="clear" w:color="auto" w:fill="F2F2F2" w:themeFill="background1" w:themeFillShade="F2"/>
          </w:tcPr>
          <w:p w14:paraId="145BD8B7" w14:textId="77777777" w:rsidR="003F4899" w:rsidRDefault="003F4899"/>
        </w:tc>
        <w:tc>
          <w:tcPr>
            <w:tcW w:w="851" w:type="dxa"/>
            <w:shd w:val="clear" w:color="auto" w:fill="F2F2F2" w:themeFill="background1" w:themeFillShade="F2"/>
          </w:tcPr>
          <w:p w14:paraId="2295A2AC" w14:textId="77777777" w:rsidR="003F4899" w:rsidRDefault="003F4899"/>
        </w:tc>
        <w:tc>
          <w:tcPr>
            <w:tcW w:w="992" w:type="dxa"/>
            <w:shd w:val="clear" w:color="auto" w:fill="F2F2F2" w:themeFill="background1" w:themeFillShade="F2"/>
          </w:tcPr>
          <w:p w14:paraId="618E712E" w14:textId="77777777" w:rsidR="003F4899" w:rsidRDefault="003F4899"/>
        </w:tc>
        <w:tc>
          <w:tcPr>
            <w:tcW w:w="850" w:type="dxa"/>
            <w:shd w:val="clear" w:color="auto" w:fill="F2F2F2" w:themeFill="background1" w:themeFillShade="F2"/>
          </w:tcPr>
          <w:p w14:paraId="3098E39A" w14:textId="77777777" w:rsidR="003F4899" w:rsidRDefault="003F4899"/>
        </w:tc>
        <w:tc>
          <w:tcPr>
            <w:tcW w:w="930" w:type="dxa"/>
            <w:shd w:val="clear" w:color="auto" w:fill="F2F2F2" w:themeFill="background1" w:themeFillShade="F2"/>
          </w:tcPr>
          <w:p w14:paraId="74606861" w14:textId="77777777" w:rsidR="003F4899" w:rsidRDefault="003F4899"/>
        </w:tc>
      </w:tr>
      <w:tr w:rsidR="003F4899" w14:paraId="2889E82C" w14:textId="77777777" w:rsidTr="00D35462">
        <w:tc>
          <w:tcPr>
            <w:tcW w:w="1129" w:type="dxa"/>
          </w:tcPr>
          <w:p w14:paraId="2C16EE98" w14:textId="77777777" w:rsidR="003F4899" w:rsidRDefault="003F4899"/>
        </w:tc>
        <w:tc>
          <w:tcPr>
            <w:tcW w:w="1134" w:type="dxa"/>
          </w:tcPr>
          <w:p w14:paraId="06CC0501" w14:textId="77777777" w:rsidR="003F4899" w:rsidRDefault="003F4899"/>
        </w:tc>
        <w:tc>
          <w:tcPr>
            <w:tcW w:w="848" w:type="dxa"/>
          </w:tcPr>
          <w:p w14:paraId="5BE8AB4A" w14:textId="77777777" w:rsidR="003F4899" w:rsidRDefault="003F4899"/>
        </w:tc>
        <w:tc>
          <w:tcPr>
            <w:tcW w:w="1562" w:type="dxa"/>
          </w:tcPr>
          <w:p w14:paraId="08000B01" w14:textId="77777777" w:rsidR="003F4899" w:rsidRDefault="003F4899"/>
        </w:tc>
        <w:tc>
          <w:tcPr>
            <w:tcW w:w="851" w:type="dxa"/>
          </w:tcPr>
          <w:p w14:paraId="04B2E608" w14:textId="77777777" w:rsidR="003F4899" w:rsidRDefault="003F4899"/>
        </w:tc>
        <w:tc>
          <w:tcPr>
            <w:tcW w:w="992" w:type="dxa"/>
          </w:tcPr>
          <w:p w14:paraId="5E2F6B04" w14:textId="77777777" w:rsidR="003F4899" w:rsidRDefault="003F4899"/>
        </w:tc>
        <w:tc>
          <w:tcPr>
            <w:tcW w:w="850" w:type="dxa"/>
          </w:tcPr>
          <w:p w14:paraId="5C295570" w14:textId="77777777" w:rsidR="003F4899" w:rsidRDefault="003F4899"/>
        </w:tc>
        <w:tc>
          <w:tcPr>
            <w:tcW w:w="930" w:type="dxa"/>
          </w:tcPr>
          <w:p w14:paraId="38BF937D" w14:textId="77777777" w:rsidR="003F4899" w:rsidRDefault="003F4899"/>
        </w:tc>
      </w:tr>
      <w:tr w:rsidR="003F4899" w14:paraId="2A88D0AA" w14:textId="77777777" w:rsidTr="00D35462">
        <w:tc>
          <w:tcPr>
            <w:tcW w:w="1129" w:type="dxa"/>
            <w:shd w:val="clear" w:color="auto" w:fill="F2F2F2" w:themeFill="background1" w:themeFillShade="F2"/>
          </w:tcPr>
          <w:p w14:paraId="4D9C9795" w14:textId="77777777" w:rsidR="003F4899" w:rsidRDefault="003F4899"/>
        </w:tc>
        <w:tc>
          <w:tcPr>
            <w:tcW w:w="1134" w:type="dxa"/>
            <w:shd w:val="clear" w:color="auto" w:fill="F2F2F2" w:themeFill="background1" w:themeFillShade="F2"/>
          </w:tcPr>
          <w:p w14:paraId="0B70006E" w14:textId="77777777" w:rsidR="003F4899" w:rsidRDefault="003F4899"/>
        </w:tc>
        <w:tc>
          <w:tcPr>
            <w:tcW w:w="848" w:type="dxa"/>
            <w:shd w:val="clear" w:color="auto" w:fill="F2F2F2" w:themeFill="background1" w:themeFillShade="F2"/>
          </w:tcPr>
          <w:p w14:paraId="62CD3282" w14:textId="77777777" w:rsidR="003F4899" w:rsidRDefault="003F4899"/>
        </w:tc>
        <w:tc>
          <w:tcPr>
            <w:tcW w:w="1562" w:type="dxa"/>
            <w:shd w:val="clear" w:color="auto" w:fill="F2F2F2" w:themeFill="background1" w:themeFillShade="F2"/>
          </w:tcPr>
          <w:p w14:paraId="7517880E" w14:textId="77777777" w:rsidR="003F4899" w:rsidRDefault="003F4899"/>
        </w:tc>
        <w:tc>
          <w:tcPr>
            <w:tcW w:w="851" w:type="dxa"/>
            <w:shd w:val="clear" w:color="auto" w:fill="F2F2F2" w:themeFill="background1" w:themeFillShade="F2"/>
          </w:tcPr>
          <w:p w14:paraId="22CB7155" w14:textId="77777777" w:rsidR="003F4899" w:rsidRDefault="003F4899"/>
        </w:tc>
        <w:tc>
          <w:tcPr>
            <w:tcW w:w="992" w:type="dxa"/>
            <w:shd w:val="clear" w:color="auto" w:fill="F2F2F2" w:themeFill="background1" w:themeFillShade="F2"/>
          </w:tcPr>
          <w:p w14:paraId="71C78140" w14:textId="77777777" w:rsidR="003F4899" w:rsidRDefault="003F4899"/>
        </w:tc>
        <w:tc>
          <w:tcPr>
            <w:tcW w:w="850" w:type="dxa"/>
            <w:shd w:val="clear" w:color="auto" w:fill="F2F2F2" w:themeFill="background1" w:themeFillShade="F2"/>
          </w:tcPr>
          <w:p w14:paraId="0DB65702" w14:textId="77777777" w:rsidR="003F4899" w:rsidRDefault="003F4899"/>
        </w:tc>
        <w:tc>
          <w:tcPr>
            <w:tcW w:w="930" w:type="dxa"/>
            <w:shd w:val="clear" w:color="auto" w:fill="F2F2F2" w:themeFill="background1" w:themeFillShade="F2"/>
          </w:tcPr>
          <w:p w14:paraId="2734AACA" w14:textId="77777777" w:rsidR="003F4899" w:rsidRDefault="003F4899"/>
        </w:tc>
      </w:tr>
      <w:tr w:rsidR="00581ABD" w14:paraId="0F5792EB" w14:textId="77777777" w:rsidTr="00D35462">
        <w:tc>
          <w:tcPr>
            <w:tcW w:w="1129" w:type="dxa"/>
          </w:tcPr>
          <w:p w14:paraId="5C0B9046" w14:textId="77777777" w:rsidR="00581ABD" w:rsidRDefault="00581ABD"/>
        </w:tc>
        <w:tc>
          <w:tcPr>
            <w:tcW w:w="1134" w:type="dxa"/>
          </w:tcPr>
          <w:p w14:paraId="42AAB02F" w14:textId="77777777" w:rsidR="00581ABD" w:rsidRDefault="00581ABD"/>
        </w:tc>
        <w:tc>
          <w:tcPr>
            <w:tcW w:w="848" w:type="dxa"/>
          </w:tcPr>
          <w:p w14:paraId="2935E45A" w14:textId="77777777" w:rsidR="00581ABD" w:rsidRDefault="00581ABD"/>
        </w:tc>
        <w:tc>
          <w:tcPr>
            <w:tcW w:w="1562" w:type="dxa"/>
          </w:tcPr>
          <w:p w14:paraId="13860C0B" w14:textId="77777777" w:rsidR="00581ABD" w:rsidRDefault="00581ABD"/>
        </w:tc>
        <w:tc>
          <w:tcPr>
            <w:tcW w:w="851" w:type="dxa"/>
          </w:tcPr>
          <w:p w14:paraId="1888B014" w14:textId="77777777" w:rsidR="00581ABD" w:rsidRDefault="00581ABD"/>
        </w:tc>
        <w:tc>
          <w:tcPr>
            <w:tcW w:w="992" w:type="dxa"/>
          </w:tcPr>
          <w:p w14:paraId="4ED7BDF1" w14:textId="77777777" w:rsidR="00581ABD" w:rsidRDefault="00581ABD"/>
        </w:tc>
        <w:tc>
          <w:tcPr>
            <w:tcW w:w="850" w:type="dxa"/>
          </w:tcPr>
          <w:p w14:paraId="459E95C0" w14:textId="77777777" w:rsidR="00581ABD" w:rsidRDefault="00581ABD"/>
        </w:tc>
        <w:tc>
          <w:tcPr>
            <w:tcW w:w="930" w:type="dxa"/>
          </w:tcPr>
          <w:p w14:paraId="6FE3C05D" w14:textId="77777777" w:rsidR="00581ABD" w:rsidRDefault="00581ABD"/>
        </w:tc>
      </w:tr>
      <w:tr w:rsidR="00581ABD" w14:paraId="2604329F" w14:textId="77777777" w:rsidTr="00D35462">
        <w:tc>
          <w:tcPr>
            <w:tcW w:w="1129" w:type="dxa"/>
            <w:shd w:val="clear" w:color="auto" w:fill="F2F2F2" w:themeFill="background1" w:themeFillShade="F2"/>
          </w:tcPr>
          <w:p w14:paraId="0C31EBF9" w14:textId="7847253B" w:rsidR="00581ABD" w:rsidRDefault="00581ABD">
            <w:r>
              <w:rPr>
                <w:rFonts w:hint="eastAsia"/>
              </w:rPr>
              <w:t>修改后的概率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2366C5F" w14:textId="7FACA937" w:rsidR="00581ABD" w:rsidRDefault="00581ABD">
            <w:r>
              <w:rPr>
                <w:rFonts w:hint="eastAsia"/>
              </w:rPr>
              <w:t>修订后的影响</w:t>
            </w:r>
          </w:p>
        </w:tc>
        <w:tc>
          <w:tcPr>
            <w:tcW w:w="848" w:type="dxa"/>
            <w:shd w:val="clear" w:color="auto" w:fill="F2F2F2" w:themeFill="background1" w:themeFillShade="F2"/>
          </w:tcPr>
          <w:p w14:paraId="2CE86C34" w14:textId="77777777" w:rsidR="00581ABD" w:rsidRDefault="00581ABD"/>
        </w:tc>
        <w:tc>
          <w:tcPr>
            <w:tcW w:w="1562" w:type="dxa"/>
            <w:shd w:val="clear" w:color="auto" w:fill="F2F2F2" w:themeFill="background1" w:themeFillShade="F2"/>
          </w:tcPr>
          <w:p w14:paraId="6B8BCBBF" w14:textId="153E80B3" w:rsidR="00581ABD" w:rsidRDefault="00581ABD">
            <w:r>
              <w:rPr>
                <w:rFonts w:hint="eastAsia"/>
              </w:rPr>
              <w:t>修订后的等级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D145BD0" w14:textId="19DC200E" w:rsidR="00581ABD" w:rsidRDefault="00581ABD">
            <w:r>
              <w:rPr>
                <w:rFonts w:hint="eastAsia"/>
              </w:rPr>
              <w:t>责任方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1133D76" w14:textId="39D1A62C" w:rsidR="00581ABD" w:rsidRDefault="00D5298D">
            <w:r>
              <w:rPr>
                <w:rFonts w:hint="eastAsia"/>
              </w:rPr>
              <w:t>措施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A29BE4C" w14:textId="3AE0B064" w:rsidR="00581ABD" w:rsidRDefault="00D5298D">
            <w:r>
              <w:rPr>
                <w:rFonts w:hint="eastAsia"/>
              </w:rPr>
              <w:t>状态</w:t>
            </w:r>
          </w:p>
        </w:tc>
        <w:tc>
          <w:tcPr>
            <w:tcW w:w="930" w:type="dxa"/>
            <w:shd w:val="clear" w:color="auto" w:fill="F2F2F2" w:themeFill="background1" w:themeFillShade="F2"/>
          </w:tcPr>
          <w:p w14:paraId="4E7628B3" w14:textId="58DBADF7" w:rsidR="00581ABD" w:rsidRDefault="00D5298D">
            <w:r>
              <w:rPr>
                <w:rFonts w:hint="eastAsia"/>
              </w:rPr>
              <w:t>说明</w:t>
            </w:r>
          </w:p>
        </w:tc>
      </w:tr>
      <w:tr w:rsidR="00581ABD" w14:paraId="7D327F6B" w14:textId="77777777" w:rsidTr="00D35462">
        <w:tc>
          <w:tcPr>
            <w:tcW w:w="1129" w:type="dxa"/>
          </w:tcPr>
          <w:p w14:paraId="685C8873" w14:textId="77777777" w:rsidR="00581ABD" w:rsidRDefault="00581ABD"/>
        </w:tc>
        <w:tc>
          <w:tcPr>
            <w:tcW w:w="1134" w:type="dxa"/>
          </w:tcPr>
          <w:p w14:paraId="40EB887B" w14:textId="1DE4A80E" w:rsidR="00581ABD" w:rsidRDefault="00581ABD">
            <w:r>
              <w:rPr>
                <w:rFonts w:hint="eastAsia"/>
              </w:rPr>
              <w:t>范围</w:t>
            </w:r>
          </w:p>
        </w:tc>
        <w:tc>
          <w:tcPr>
            <w:tcW w:w="848" w:type="dxa"/>
          </w:tcPr>
          <w:p w14:paraId="26DFB552" w14:textId="77777777" w:rsidR="00581ABD" w:rsidRDefault="00581ABD"/>
        </w:tc>
        <w:tc>
          <w:tcPr>
            <w:tcW w:w="1562" w:type="dxa"/>
          </w:tcPr>
          <w:p w14:paraId="6F3BCE12" w14:textId="576CF1E0" w:rsidR="00581ABD" w:rsidRDefault="00581ABD">
            <w:r>
              <w:rPr>
                <w:rFonts w:hint="eastAsia"/>
              </w:rPr>
              <w:t>质量</w:t>
            </w:r>
          </w:p>
        </w:tc>
        <w:tc>
          <w:tcPr>
            <w:tcW w:w="851" w:type="dxa"/>
          </w:tcPr>
          <w:p w14:paraId="645D8D16" w14:textId="2CC68870" w:rsidR="00581ABD" w:rsidRDefault="00581ABD">
            <w:r>
              <w:rPr>
                <w:rFonts w:hint="eastAsia"/>
              </w:rPr>
              <w:t>进度</w:t>
            </w:r>
          </w:p>
        </w:tc>
        <w:tc>
          <w:tcPr>
            <w:tcW w:w="992" w:type="dxa"/>
          </w:tcPr>
          <w:p w14:paraId="73FA6B44" w14:textId="7EADBB10" w:rsidR="00581ABD" w:rsidRDefault="00D5298D">
            <w:r>
              <w:rPr>
                <w:rFonts w:hint="eastAsia"/>
              </w:rPr>
              <w:t>成本</w:t>
            </w:r>
          </w:p>
        </w:tc>
        <w:tc>
          <w:tcPr>
            <w:tcW w:w="850" w:type="dxa"/>
          </w:tcPr>
          <w:p w14:paraId="68F20D95" w14:textId="77777777" w:rsidR="00581ABD" w:rsidRDefault="00581ABD"/>
        </w:tc>
        <w:tc>
          <w:tcPr>
            <w:tcW w:w="930" w:type="dxa"/>
          </w:tcPr>
          <w:p w14:paraId="28FFECF7" w14:textId="77777777" w:rsidR="00581ABD" w:rsidRDefault="00581ABD"/>
        </w:tc>
      </w:tr>
      <w:tr w:rsidR="00581ABD" w14:paraId="180542AA" w14:textId="77777777" w:rsidTr="00D35462">
        <w:tc>
          <w:tcPr>
            <w:tcW w:w="1129" w:type="dxa"/>
            <w:shd w:val="clear" w:color="auto" w:fill="F2F2F2" w:themeFill="background1" w:themeFillShade="F2"/>
          </w:tcPr>
          <w:p w14:paraId="118357F7" w14:textId="77777777" w:rsidR="00581ABD" w:rsidRDefault="00581ABD"/>
        </w:tc>
        <w:tc>
          <w:tcPr>
            <w:tcW w:w="1134" w:type="dxa"/>
            <w:shd w:val="clear" w:color="auto" w:fill="F2F2F2" w:themeFill="background1" w:themeFillShade="F2"/>
          </w:tcPr>
          <w:p w14:paraId="76D269A8" w14:textId="77777777" w:rsidR="00581ABD" w:rsidRDefault="00581ABD"/>
        </w:tc>
        <w:tc>
          <w:tcPr>
            <w:tcW w:w="848" w:type="dxa"/>
            <w:shd w:val="clear" w:color="auto" w:fill="F2F2F2" w:themeFill="background1" w:themeFillShade="F2"/>
          </w:tcPr>
          <w:p w14:paraId="012C4473" w14:textId="77777777" w:rsidR="00581ABD" w:rsidRDefault="00581ABD"/>
        </w:tc>
        <w:tc>
          <w:tcPr>
            <w:tcW w:w="1562" w:type="dxa"/>
            <w:shd w:val="clear" w:color="auto" w:fill="F2F2F2" w:themeFill="background1" w:themeFillShade="F2"/>
          </w:tcPr>
          <w:p w14:paraId="1A4AB158" w14:textId="77777777" w:rsidR="00581ABD" w:rsidRDefault="00581ABD"/>
        </w:tc>
        <w:tc>
          <w:tcPr>
            <w:tcW w:w="851" w:type="dxa"/>
            <w:shd w:val="clear" w:color="auto" w:fill="F2F2F2" w:themeFill="background1" w:themeFillShade="F2"/>
          </w:tcPr>
          <w:p w14:paraId="3E822DF9" w14:textId="77777777" w:rsidR="00581ABD" w:rsidRDefault="00581ABD"/>
        </w:tc>
        <w:tc>
          <w:tcPr>
            <w:tcW w:w="992" w:type="dxa"/>
            <w:shd w:val="clear" w:color="auto" w:fill="F2F2F2" w:themeFill="background1" w:themeFillShade="F2"/>
          </w:tcPr>
          <w:p w14:paraId="232A86DB" w14:textId="77777777" w:rsidR="00581ABD" w:rsidRDefault="00581ABD"/>
        </w:tc>
        <w:tc>
          <w:tcPr>
            <w:tcW w:w="850" w:type="dxa"/>
            <w:shd w:val="clear" w:color="auto" w:fill="F2F2F2" w:themeFill="background1" w:themeFillShade="F2"/>
          </w:tcPr>
          <w:p w14:paraId="3184562D" w14:textId="77777777" w:rsidR="00581ABD" w:rsidRDefault="00581ABD"/>
        </w:tc>
        <w:tc>
          <w:tcPr>
            <w:tcW w:w="930" w:type="dxa"/>
            <w:shd w:val="clear" w:color="auto" w:fill="F2F2F2" w:themeFill="background1" w:themeFillShade="F2"/>
          </w:tcPr>
          <w:p w14:paraId="3CEAD54A" w14:textId="77777777" w:rsidR="00581ABD" w:rsidRDefault="00581ABD"/>
        </w:tc>
      </w:tr>
      <w:tr w:rsidR="00581ABD" w14:paraId="46DDAF6E" w14:textId="77777777" w:rsidTr="00D35462">
        <w:tc>
          <w:tcPr>
            <w:tcW w:w="1129" w:type="dxa"/>
          </w:tcPr>
          <w:p w14:paraId="06143DAC" w14:textId="77777777" w:rsidR="00581ABD" w:rsidRDefault="00581ABD"/>
        </w:tc>
        <w:tc>
          <w:tcPr>
            <w:tcW w:w="1134" w:type="dxa"/>
          </w:tcPr>
          <w:p w14:paraId="518E9F37" w14:textId="77777777" w:rsidR="00581ABD" w:rsidRDefault="00581ABD"/>
        </w:tc>
        <w:tc>
          <w:tcPr>
            <w:tcW w:w="848" w:type="dxa"/>
          </w:tcPr>
          <w:p w14:paraId="677ECF81" w14:textId="77777777" w:rsidR="00581ABD" w:rsidRDefault="00581ABD"/>
        </w:tc>
        <w:tc>
          <w:tcPr>
            <w:tcW w:w="1562" w:type="dxa"/>
          </w:tcPr>
          <w:p w14:paraId="06EB6F7E" w14:textId="77777777" w:rsidR="00581ABD" w:rsidRDefault="00581ABD"/>
        </w:tc>
        <w:tc>
          <w:tcPr>
            <w:tcW w:w="851" w:type="dxa"/>
          </w:tcPr>
          <w:p w14:paraId="1120F045" w14:textId="77777777" w:rsidR="00581ABD" w:rsidRDefault="00581ABD"/>
        </w:tc>
        <w:tc>
          <w:tcPr>
            <w:tcW w:w="992" w:type="dxa"/>
          </w:tcPr>
          <w:p w14:paraId="37AE4316" w14:textId="77777777" w:rsidR="00581ABD" w:rsidRDefault="00581ABD"/>
        </w:tc>
        <w:tc>
          <w:tcPr>
            <w:tcW w:w="850" w:type="dxa"/>
          </w:tcPr>
          <w:p w14:paraId="3350696D" w14:textId="77777777" w:rsidR="00581ABD" w:rsidRDefault="00581ABD"/>
        </w:tc>
        <w:tc>
          <w:tcPr>
            <w:tcW w:w="930" w:type="dxa"/>
          </w:tcPr>
          <w:p w14:paraId="2EE94A8C" w14:textId="77777777" w:rsidR="00581ABD" w:rsidRDefault="00581ABD"/>
        </w:tc>
      </w:tr>
      <w:tr w:rsidR="00581ABD" w14:paraId="28C17301" w14:textId="77777777" w:rsidTr="00D35462">
        <w:tc>
          <w:tcPr>
            <w:tcW w:w="1129" w:type="dxa"/>
            <w:shd w:val="clear" w:color="auto" w:fill="F2F2F2" w:themeFill="background1" w:themeFillShade="F2"/>
          </w:tcPr>
          <w:p w14:paraId="4790D791" w14:textId="77777777" w:rsidR="00581ABD" w:rsidRDefault="00581ABD"/>
        </w:tc>
        <w:tc>
          <w:tcPr>
            <w:tcW w:w="1134" w:type="dxa"/>
            <w:shd w:val="clear" w:color="auto" w:fill="F2F2F2" w:themeFill="background1" w:themeFillShade="F2"/>
          </w:tcPr>
          <w:p w14:paraId="1AAAADDE" w14:textId="77777777" w:rsidR="00581ABD" w:rsidRDefault="00581ABD"/>
        </w:tc>
        <w:tc>
          <w:tcPr>
            <w:tcW w:w="848" w:type="dxa"/>
            <w:shd w:val="clear" w:color="auto" w:fill="F2F2F2" w:themeFill="background1" w:themeFillShade="F2"/>
          </w:tcPr>
          <w:p w14:paraId="20DCEF79" w14:textId="77777777" w:rsidR="00581ABD" w:rsidRDefault="00581ABD"/>
        </w:tc>
        <w:tc>
          <w:tcPr>
            <w:tcW w:w="1562" w:type="dxa"/>
            <w:shd w:val="clear" w:color="auto" w:fill="F2F2F2" w:themeFill="background1" w:themeFillShade="F2"/>
          </w:tcPr>
          <w:p w14:paraId="56DBB5EB" w14:textId="77777777" w:rsidR="00581ABD" w:rsidRDefault="00581ABD"/>
        </w:tc>
        <w:tc>
          <w:tcPr>
            <w:tcW w:w="851" w:type="dxa"/>
            <w:shd w:val="clear" w:color="auto" w:fill="F2F2F2" w:themeFill="background1" w:themeFillShade="F2"/>
          </w:tcPr>
          <w:p w14:paraId="45DEE4B8" w14:textId="77777777" w:rsidR="00581ABD" w:rsidRDefault="00581ABD"/>
        </w:tc>
        <w:tc>
          <w:tcPr>
            <w:tcW w:w="992" w:type="dxa"/>
            <w:shd w:val="clear" w:color="auto" w:fill="F2F2F2" w:themeFill="background1" w:themeFillShade="F2"/>
          </w:tcPr>
          <w:p w14:paraId="12F93359" w14:textId="77777777" w:rsidR="00581ABD" w:rsidRDefault="00581ABD"/>
        </w:tc>
        <w:tc>
          <w:tcPr>
            <w:tcW w:w="850" w:type="dxa"/>
            <w:shd w:val="clear" w:color="auto" w:fill="F2F2F2" w:themeFill="background1" w:themeFillShade="F2"/>
          </w:tcPr>
          <w:p w14:paraId="7D33A243" w14:textId="77777777" w:rsidR="00581ABD" w:rsidRDefault="00581ABD"/>
        </w:tc>
        <w:tc>
          <w:tcPr>
            <w:tcW w:w="930" w:type="dxa"/>
            <w:shd w:val="clear" w:color="auto" w:fill="F2F2F2" w:themeFill="background1" w:themeFillShade="F2"/>
          </w:tcPr>
          <w:p w14:paraId="40E4E8BD" w14:textId="77777777" w:rsidR="00581ABD" w:rsidRDefault="00581ABD"/>
        </w:tc>
      </w:tr>
      <w:tr w:rsidR="00581ABD" w14:paraId="2615CCBD" w14:textId="77777777" w:rsidTr="00D35462">
        <w:tc>
          <w:tcPr>
            <w:tcW w:w="1129" w:type="dxa"/>
          </w:tcPr>
          <w:p w14:paraId="02FD020B" w14:textId="77777777" w:rsidR="00581ABD" w:rsidRDefault="00581ABD"/>
        </w:tc>
        <w:tc>
          <w:tcPr>
            <w:tcW w:w="1134" w:type="dxa"/>
          </w:tcPr>
          <w:p w14:paraId="3F4424C8" w14:textId="77777777" w:rsidR="00581ABD" w:rsidRDefault="00581ABD"/>
        </w:tc>
        <w:tc>
          <w:tcPr>
            <w:tcW w:w="848" w:type="dxa"/>
          </w:tcPr>
          <w:p w14:paraId="3443DCC2" w14:textId="77777777" w:rsidR="00581ABD" w:rsidRDefault="00581ABD"/>
        </w:tc>
        <w:tc>
          <w:tcPr>
            <w:tcW w:w="1562" w:type="dxa"/>
          </w:tcPr>
          <w:p w14:paraId="2A78CFA0" w14:textId="77777777" w:rsidR="00581ABD" w:rsidRDefault="00581ABD"/>
        </w:tc>
        <w:tc>
          <w:tcPr>
            <w:tcW w:w="851" w:type="dxa"/>
          </w:tcPr>
          <w:p w14:paraId="77C1FC19" w14:textId="77777777" w:rsidR="00581ABD" w:rsidRDefault="00581ABD"/>
        </w:tc>
        <w:tc>
          <w:tcPr>
            <w:tcW w:w="992" w:type="dxa"/>
          </w:tcPr>
          <w:p w14:paraId="67F13627" w14:textId="77777777" w:rsidR="00581ABD" w:rsidRDefault="00581ABD"/>
        </w:tc>
        <w:tc>
          <w:tcPr>
            <w:tcW w:w="850" w:type="dxa"/>
          </w:tcPr>
          <w:p w14:paraId="2BB765BD" w14:textId="77777777" w:rsidR="00581ABD" w:rsidRDefault="00581ABD"/>
        </w:tc>
        <w:tc>
          <w:tcPr>
            <w:tcW w:w="930" w:type="dxa"/>
          </w:tcPr>
          <w:p w14:paraId="35C6C8E5" w14:textId="77777777" w:rsidR="00581ABD" w:rsidRDefault="00581ABD"/>
        </w:tc>
      </w:tr>
      <w:tr w:rsidR="00581ABD" w14:paraId="5FB1FC50" w14:textId="77777777" w:rsidTr="00D35462">
        <w:tc>
          <w:tcPr>
            <w:tcW w:w="1129" w:type="dxa"/>
            <w:shd w:val="clear" w:color="auto" w:fill="F2F2F2" w:themeFill="background1" w:themeFillShade="F2"/>
          </w:tcPr>
          <w:p w14:paraId="5E47788C" w14:textId="77777777" w:rsidR="00581ABD" w:rsidRDefault="00581ABD"/>
        </w:tc>
        <w:tc>
          <w:tcPr>
            <w:tcW w:w="1134" w:type="dxa"/>
            <w:shd w:val="clear" w:color="auto" w:fill="F2F2F2" w:themeFill="background1" w:themeFillShade="F2"/>
          </w:tcPr>
          <w:p w14:paraId="76E886B2" w14:textId="77777777" w:rsidR="00581ABD" w:rsidRDefault="00581ABD"/>
        </w:tc>
        <w:tc>
          <w:tcPr>
            <w:tcW w:w="848" w:type="dxa"/>
            <w:shd w:val="clear" w:color="auto" w:fill="F2F2F2" w:themeFill="background1" w:themeFillShade="F2"/>
          </w:tcPr>
          <w:p w14:paraId="518453D3" w14:textId="77777777" w:rsidR="00581ABD" w:rsidRDefault="00581ABD"/>
        </w:tc>
        <w:tc>
          <w:tcPr>
            <w:tcW w:w="1562" w:type="dxa"/>
            <w:shd w:val="clear" w:color="auto" w:fill="F2F2F2" w:themeFill="background1" w:themeFillShade="F2"/>
          </w:tcPr>
          <w:p w14:paraId="5C90948D" w14:textId="77777777" w:rsidR="00581ABD" w:rsidRDefault="00581ABD"/>
        </w:tc>
        <w:tc>
          <w:tcPr>
            <w:tcW w:w="851" w:type="dxa"/>
            <w:shd w:val="clear" w:color="auto" w:fill="F2F2F2" w:themeFill="background1" w:themeFillShade="F2"/>
          </w:tcPr>
          <w:p w14:paraId="319FC954" w14:textId="77777777" w:rsidR="00581ABD" w:rsidRDefault="00581ABD"/>
        </w:tc>
        <w:tc>
          <w:tcPr>
            <w:tcW w:w="992" w:type="dxa"/>
            <w:shd w:val="clear" w:color="auto" w:fill="F2F2F2" w:themeFill="background1" w:themeFillShade="F2"/>
          </w:tcPr>
          <w:p w14:paraId="59FB68C4" w14:textId="77777777" w:rsidR="00581ABD" w:rsidRDefault="00581ABD"/>
        </w:tc>
        <w:tc>
          <w:tcPr>
            <w:tcW w:w="850" w:type="dxa"/>
            <w:shd w:val="clear" w:color="auto" w:fill="F2F2F2" w:themeFill="background1" w:themeFillShade="F2"/>
          </w:tcPr>
          <w:p w14:paraId="1CEF0B76" w14:textId="77777777" w:rsidR="00581ABD" w:rsidRDefault="00581ABD"/>
        </w:tc>
        <w:tc>
          <w:tcPr>
            <w:tcW w:w="930" w:type="dxa"/>
            <w:shd w:val="clear" w:color="auto" w:fill="F2F2F2" w:themeFill="background1" w:themeFillShade="F2"/>
          </w:tcPr>
          <w:p w14:paraId="199762B2" w14:textId="77777777" w:rsidR="00581ABD" w:rsidRDefault="00581ABD"/>
        </w:tc>
      </w:tr>
    </w:tbl>
    <w:p w14:paraId="0450A1E7" w14:textId="77777777" w:rsidR="005F0858" w:rsidRDefault="005F0858"/>
    <w:sectPr w:rsidR="005F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39858" w14:textId="77777777" w:rsidR="000B7A8B" w:rsidRDefault="000B7A8B" w:rsidP="003F4899">
      <w:r>
        <w:separator/>
      </w:r>
    </w:p>
  </w:endnote>
  <w:endnote w:type="continuationSeparator" w:id="0">
    <w:p w14:paraId="6B012740" w14:textId="77777777" w:rsidR="000B7A8B" w:rsidRDefault="000B7A8B" w:rsidP="003F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CBB1" w14:textId="77777777" w:rsidR="000B7A8B" w:rsidRDefault="000B7A8B" w:rsidP="003F4899">
      <w:r>
        <w:separator/>
      </w:r>
    </w:p>
  </w:footnote>
  <w:footnote w:type="continuationSeparator" w:id="0">
    <w:p w14:paraId="4D8F56A6" w14:textId="77777777" w:rsidR="000B7A8B" w:rsidRDefault="000B7A8B" w:rsidP="003F4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58"/>
    <w:rsid w:val="000B7A8B"/>
    <w:rsid w:val="003D210E"/>
    <w:rsid w:val="003F4899"/>
    <w:rsid w:val="00581ABD"/>
    <w:rsid w:val="005F0858"/>
    <w:rsid w:val="006F599A"/>
    <w:rsid w:val="0076481A"/>
    <w:rsid w:val="00D35462"/>
    <w:rsid w:val="00D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36871"/>
  <w15:chartTrackingRefBased/>
  <w15:docId w15:val="{00C23932-C5A7-431B-88A6-B38BA707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8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899"/>
    <w:rPr>
      <w:sz w:val="18"/>
      <w:szCs w:val="18"/>
    </w:rPr>
  </w:style>
  <w:style w:type="table" w:styleId="a7">
    <w:name w:val="Table Grid"/>
    <w:basedOn w:val="a1"/>
    <w:uiPriority w:val="39"/>
    <w:rsid w:val="003F4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8</cp:revision>
  <dcterms:created xsi:type="dcterms:W3CDTF">2019-06-18T05:28:00Z</dcterms:created>
  <dcterms:modified xsi:type="dcterms:W3CDTF">2019-06-18T05:41:00Z</dcterms:modified>
</cp:coreProperties>
</file>