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20" w:rsidRDefault="002E2A20" w:rsidP="002E2A20">
      <w:r>
        <w:t xml:space="preserve">                          </w:t>
      </w:r>
    </w:p>
    <w:p w:rsidR="002E2A20" w:rsidRDefault="002E2A20" w:rsidP="002E2A20"/>
    <w:p w:rsidR="002E2A20" w:rsidRDefault="002E2A20" w:rsidP="002E2A20"/>
    <w:p w:rsidR="002E2A20" w:rsidRDefault="002E2A20" w:rsidP="002E2A20"/>
    <w:p w:rsidR="002E2A20" w:rsidRDefault="002E2A20" w:rsidP="002E2A20"/>
    <w:p w:rsidR="002E2A20" w:rsidRDefault="002E2A20" w:rsidP="002E2A20"/>
    <w:p w:rsidR="002E2A20" w:rsidRDefault="002E2A20" w:rsidP="002E2A20"/>
    <w:p w:rsidR="002E2A20" w:rsidRDefault="002E2A20" w:rsidP="002E2A20"/>
    <w:p w:rsidR="002E2A20" w:rsidRDefault="00062681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暂窝居</w:t>
      </w:r>
      <w:bookmarkStart w:id="0" w:name="_GoBack"/>
      <w:bookmarkEnd w:id="0"/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测试计划</w:t>
      </w: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目录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1 简介 </w:t>
      </w:r>
    </w:p>
    <w:p w:rsidR="002E2A20" w:rsidRDefault="002E2A20" w:rsidP="002E2A20">
      <w:pPr>
        <w:pStyle w:val="a3"/>
        <w:numPr>
          <w:ilvl w:val="1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目的</w:t>
      </w:r>
    </w:p>
    <w:p w:rsidR="002E2A20" w:rsidRDefault="002E2A20" w:rsidP="002E2A20">
      <w:pPr>
        <w:pStyle w:val="a3"/>
        <w:numPr>
          <w:ilvl w:val="1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背景</w:t>
      </w:r>
    </w:p>
    <w:p w:rsidR="002E2A20" w:rsidRDefault="002E2A20" w:rsidP="002E2A20">
      <w:pPr>
        <w:pStyle w:val="a3"/>
        <w:numPr>
          <w:ilvl w:val="1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范围</w:t>
      </w:r>
    </w:p>
    <w:p w:rsidR="002E2A20" w:rsidRDefault="002E2A20" w:rsidP="002E2A20">
      <w:pPr>
        <w:ind w:firstLineChars="500" w:firstLine="120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1.3.1总体描述</w:t>
      </w:r>
    </w:p>
    <w:p w:rsidR="002E2A20" w:rsidRDefault="002E2A20" w:rsidP="002E2A20">
      <w:pPr>
        <w:ind w:firstLineChars="500" w:firstLine="120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1.3.2详细描述</w:t>
      </w:r>
    </w:p>
    <w:p w:rsidR="002E2A20" w:rsidRDefault="002E2A20" w:rsidP="002E2A20">
      <w:pPr>
        <w:pStyle w:val="a3"/>
        <w:ind w:left="72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1.3.3相关风险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 测试参考文档和测试提交文档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2.1 测试参考文档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2.2测试提交文档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 测试进度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 测试资源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4.1人力资源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4.1.1 各项测试人员分配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4.2测试环境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 系统风险及优先级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 测试策略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6.1 单元测试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6.2 集成测试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6.3 功能测试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6.4 性能测试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 问题严重度描述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8 与测试有关的任务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简介</w:t>
      </w:r>
    </w:p>
    <w:p w:rsidR="002E2A20" w:rsidRDefault="002E2A20" w:rsidP="002E2A20">
      <w:pPr>
        <w:pStyle w:val="a3"/>
        <w:numPr>
          <w:ilvl w:val="1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目的</w:t>
      </w:r>
    </w:p>
    <w:p w:rsidR="002E2A20" w:rsidRDefault="002E2A20" w:rsidP="002E2A2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本测试计划文档作为指导此次测试项目秩序渐进的基础，帮助我们安排合适的资源和进度，避免可能的风险。本文档有助于实现以下目标：</w:t>
      </w:r>
    </w:p>
    <w:p w:rsidR="002E2A20" w:rsidRDefault="002E2A20" w:rsidP="002E2A2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确定现有项目的信息和应测试的软件结构。</w:t>
      </w:r>
    </w:p>
    <w:p w:rsidR="002E2A20" w:rsidRDefault="002E2A20" w:rsidP="002E2A2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列出推荐的测试需求（高级需求）。</w:t>
      </w:r>
    </w:p>
    <w:p w:rsidR="002E2A20" w:rsidRDefault="002E2A20" w:rsidP="002E2A2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推荐可采用的测试策略，并对这些策略加以详细说明。</w:t>
      </w:r>
    </w:p>
    <w:p w:rsidR="002E2A20" w:rsidRDefault="002E2A20" w:rsidP="002E2A2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确定所需的资源，并对测试的工作量进行估计。</w:t>
      </w:r>
    </w:p>
    <w:p w:rsidR="002E2A20" w:rsidRDefault="002E2A20" w:rsidP="002E2A2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列出测试目的可交付元素，包括用例以及测试报告。</w:t>
      </w:r>
    </w:p>
    <w:p w:rsidR="002E2A20" w:rsidRDefault="002E2A20" w:rsidP="002E2A2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背景</w:t>
      </w:r>
    </w:p>
    <w:p w:rsidR="002E2A20" w:rsidRDefault="002E2A20" w:rsidP="002E2A20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共享车位作为城市交通出行体系的一部分，在优化城市交通配置上发挥着重要作用。私家车位的共享，既能打开公共停车位的缺口，又能有效提高停车位资源的使用效率，为人们更便捷的日常出行提供帮助，对于共享停车位的平台来讲，有了政策的支持，将软件的优化功能、优化用户体验、带动线下停车场智能化改造，共享停车才能得到长远的发展。</w:t>
      </w:r>
    </w:p>
    <w:p w:rsidR="002E2A20" w:rsidRDefault="002E2A20" w:rsidP="002E2A20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海市发布了《关于促进本市停车资源共享利用的指导意见》提出：政府机关、医院和高校等事业单位、国有企业在保障内部安全和秩序的前提下，应将内部停车设施错时对外开放，率先落实停车共享责任。《北京市机动车停车条例》提出：个人或单位可以开展停车位有偿错时共享。居住小区在满足本小区居民停车需要的情况下，可将配建的停车设施向社会开放。《广州市停车场条例》提出：鼓励住宅停车场在满足本住宅区居民停车需求的前提下向社会开放，有条件的单位可以将自用停车场向社会开放。依照前款规定向社会开放的住宅停车场和单位自用停车场，可以收取停车服务费。鼓励单位和个人实行错时停车。《青岛市机动车停车场建设和管理暂行办法》提出：根据停车需求与停车泊位资源状况，划定共享区域，组织制定区域停车场资源共享方案，明确共享停车的机动车数量和停车泊位、停放时限、停车自律规范、违反自律规范的处理等内容，推进停车场资源的错时利用。       各地政策利好出台，共享车位成为许多人眼中下一个风口。</w:t>
      </w:r>
    </w:p>
    <w:p w:rsidR="002E2A20" w:rsidRDefault="002E2A20" w:rsidP="002E2A2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1.3范围</w:t>
      </w:r>
    </w:p>
    <w:p w:rsidR="002E2A20" w:rsidRDefault="002E2A20" w:rsidP="002E2A20">
      <w:pPr>
        <w:ind w:firstLineChars="200" w:firstLine="600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1.3.1总体描述</w:t>
      </w:r>
    </w:p>
    <w:p w:rsidR="002E2A20" w:rsidRDefault="002E2A20" w:rsidP="002E2A20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由于各种活动的相互影响和制约，系统的设计完成中可能存在某些错误，软件测试主要是对信呼系统进行全面检查，及时发现程序中的逻辑错误，以保证产品的准确性和可靠性。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具体结合到操作系统，基本应该测试以下内容：</w:t>
      </w:r>
    </w:p>
    <w:p w:rsidR="002E2A20" w:rsidRDefault="002E2A20" w:rsidP="002E2A20">
      <w:pPr>
        <w:ind w:leftChars="200" w:left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易用性：软件使用是否便利 </w:t>
      </w:r>
    </w:p>
    <w:p w:rsidR="002E2A20" w:rsidRDefault="002E2A20" w:rsidP="002E2A20">
      <w:pPr>
        <w:ind w:leftChars="200" w:left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性能：是否快捷，能承受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大访问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量和频繁操作</w:t>
      </w:r>
    </w:p>
    <w:p w:rsidR="002E2A20" w:rsidRDefault="002E2A20" w:rsidP="002E2A20">
      <w:pPr>
        <w:ind w:leftChars="200" w:left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功能：是否能方便快捷的完成客户的任务，能满足客户的预期设想</w:t>
      </w:r>
    </w:p>
    <w:p w:rsidR="002E2A20" w:rsidRDefault="002E2A20" w:rsidP="002E2A20">
      <w:pPr>
        <w:ind w:left="567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ind w:firstLineChars="200" w:firstLine="600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1.3.2详细描述、</w:t>
      </w:r>
    </w:p>
    <w:p w:rsidR="002E2A20" w:rsidRDefault="002E2A20" w:rsidP="002E2A20">
      <w:pPr>
        <w:ind w:leftChars="400" w:left="8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将测试主要分为四个阶段：</w:t>
      </w:r>
      <w:r>
        <w:rPr>
          <w:rFonts w:asciiTheme="majorEastAsia" w:eastAsiaTheme="majorEastAsia" w:hAnsiTheme="majorEastAsia" w:hint="eastAsia"/>
          <w:sz w:val="24"/>
          <w:szCs w:val="24"/>
        </w:rPr>
        <w:br/>
        <w:t>第一步：完善文档。为了保证测试工作的正常运行，我们要先完善需求   规格说明书和概要设计两个重要的测试参考文档。</w:t>
      </w:r>
    </w:p>
    <w:p w:rsidR="002E2A20" w:rsidRDefault="002E2A20" w:rsidP="002E2A20">
      <w:pPr>
        <w:ind w:firstLineChars="200" w:firstLine="600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1.3.3相关的风险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本次测试的过程中，可能出现的风险如下：</w:t>
      </w:r>
    </w:p>
    <w:p w:rsidR="002E2A20" w:rsidRDefault="002E2A20" w:rsidP="002E2A20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bug的修复情况</w:t>
      </w:r>
    </w:p>
    <w:p w:rsidR="002E2A20" w:rsidRDefault="002E2A20" w:rsidP="002E2A20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模块功能的实现情况</w:t>
      </w:r>
    </w:p>
    <w:p w:rsidR="002E2A20" w:rsidRDefault="002E2A20" w:rsidP="002E2A20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系统整体功能的实现情况</w:t>
      </w:r>
    </w:p>
    <w:p w:rsidR="002E2A20" w:rsidRDefault="002E2A20" w:rsidP="002E2A20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代码的编写质量</w:t>
      </w:r>
    </w:p>
    <w:p w:rsidR="002E2A20" w:rsidRDefault="002E2A20" w:rsidP="002E2A20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人员经验以及对软件的熟悉度</w:t>
      </w:r>
    </w:p>
    <w:p w:rsidR="002E2A20" w:rsidRDefault="002E2A20" w:rsidP="002E2A20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测试参考文档和测试提交文档</w:t>
      </w:r>
    </w:p>
    <w:p w:rsidR="002E2A20" w:rsidRDefault="002E2A20" w:rsidP="002E2A20">
      <w:pPr>
        <w:pStyle w:val="a3"/>
        <w:ind w:left="320" w:firstLineChars="100" w:firstLine="32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2.1 测试参考文档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概要设计说明书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需求设计说明书</w:t>
      </w:r>
    </w:p>
    <w:p w:rsidR="002E2A20" w:rsidRDefault="002E2A20" w:rsidP="002E2A20">
      <w:pPr>
        <w:pStyle w:val="a3"/>
        <w:ind w:left="320" w:firstLineChars="100" w:firstLine="32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2.2测试提交文档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单元测试报告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集成测试报告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系统测试报告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验收测试报告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（注：其报告包括测试计划、设计规格、测试用例、用例脚本、执行日志、测试报告）</w:t>
      </w: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3.测试进度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4.测试资源</w:t>
      </w:r>
    </w:p>
    <w:p w:rsidR="002E2A20" w:rsidRDefault="002E2A20" w:rsidP="002E2A20">
      <w:pPr>
        <w:pStyle w:val="a3"/>
        <w:ind w:left="320" w:firstLineChars="100" w:firstLine="32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4.1 人力资源</w:t>
      </w:r>
    </w:p>
    <w:p w:rsidR="002E2A20" w:rsidRDefault="002E2A20" w:rsidP="002E2A20">
      <w:pPr>
        <w:ind w:firstLineChars="200" w:firstLine="600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4.1.1 各项测试人员分配</w:t>
      </w:r>
    </w:p>
    <w:p w:rsidR="002E2A20" w:rsidRDefault="002E2A20" w:rsidP="002E2A20">
      <w:pPr>
        <w:ind w:firstLineChars="131" w:firstLine="419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4.2测试环境</w:t>
      </w:r>
    </w:p>
    <w:p w:rsidR="002E2A20" w:rsidRDefault="002E2A20" w:rsidP="002E2A20">
      <w:pPr>
        <w:pStyle w:val="a3"/>
        <w:ind w:left="32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描述测试的软件环境和硬件环境，要求给出所使用的所有软件、硬件的CPU、内存。硬盘等情况，以及软硬件的部署情况</w:t>
      </w:r>
    </w:p>
    <w:p w:rsidR="002E2A20" w:rsidRDefault="002E2A20" w:rsidP="002E2A20">
      <w:pPr>
        <w:pStyle w:val="a3"/>
        <w:ind w:left="32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系统：windows10</w:t>
      </w:r>
    </w:p>
    <w:p w:rsidR="002E2A20" w:rsidRDefault="002E2A20" w:rsidP="002E2A20">
      <w:pPr>
        <w:pStyle w:val="a3"/>
        <w:ind w:left="32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测试工具：Firefox 浏览器、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LoadRunner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等</w:t>
      </w:r>
    </w:p>
    <w:p w:rsidR="002E2A20" w:rsidRDefault="002E2A20" w:rsidP="002E2A20">
      <w:pPr>
        <w:pStyle w:val="a3"/>
        <w:ind w:left="32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硬件要求：CPU主频2.0GHz以上</w:t>
      </w:r>
    </w:p>
    <w:p w:rsidR="002E2A20" w:rsidRDefault="002E2A20" w:rsidP="002E2A20">
      <w:pPr>
        <w:pStyle w:val="a3"/>
        <w:ind w:left="32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内存4GB以上</w:t>
      </w:r>
    </w:p>
    <w:p w:rsidR="002E2A20" w:rsidRDefault="002E2A20" w:rsidP="002E2A20">
      <w:pPr>
        <w:pStyle w:val="a3"/>
        <w:ind w:left="32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</w:p>
    <w:p w:rsidR="002E2A20" w:rsidRDefault="002E2A20" w:rsidP="002E2A20">
      <w:pPr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E2A20" w:rsidRDefault="002E2A20" w:rsidP="002E2A20">
      <w:pPr>
        <w:ind w:firstLineChars="300" w:firstLine="72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 系统风险及优先级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944"/>
      </w:tblGrid>
      <w:tr w:rsidR="002E2A20" w:rsidTr="002E2A20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风险ID号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风险描述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优先级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风险应急计划</w:t>
            </w:r>
          </w:p>
        </w:tc>
      </w:tr>
      <w:tr w:rsidR="002E2A20" w:rsidTr="002E2A20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人员无法及时到位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高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推迟进度计划，提高工作效率</w:t>
            </w:r>
          </w:p>
        </w:tc>
      </w:tr>
      <w:tr w:rsidR="002E2A20" w:rsidTr="002E2A20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人员技能不符合要求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提高培训强度</w:t>
            </w:r>
          </w:p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对工作输出加强检查</w:t>
            </w:r>
          </w:p>
        </w:tc>
      </w:tr>
    </w:tbl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6 测试策略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6.1单元测试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2E2A20" w:rsidTr="002E2A2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测试目标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揭示出模块与其接口说明存在的矛盾</w:t>
            </w:r>
          </w:p>
        </w:tc>
      </w:tr>
      <w:tr w:rsidR="002E2A20" w:rsidTr="002E2A2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测试范围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八大模块</w:t>
            </w:r>
          </w:p>
        </w:tc>
      </w:tr>
      <w:tr w:rsidR="002E2A20" w:rsidTr="002E2A2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技术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黑盒测试、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白盒测试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、压力测试等</w:t>
            </w:r>
          </w:p>
        </w:tc>
      </w:tr>
      <w:tr w:rsidR="002E2A20" w:rsidTr="002E2A2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开始标准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需求测试完成、代码开发完成</w:t>
            </w:r>
          </w:p>
        </w:tc>
      </w:tr>
      <w:tr w:rsidR="002E2A20" w:rsidTr="002E2A2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完成标准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所有的单元测试用例都被执行过；所有发现的缺陷被修正并回归测试过；所有被测对象与语句覆盖率达到100%，或能明确给出不需要达到的理由；</w:t>
            </w:r>
          </w:p>
        </w:tc>
      </w:tr>
      <w:tr w:rsidR="002E2A20" w:rsidTr="002E2A2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测试重点和优先级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程序的逻辑错误</w:t>
            </w:r>
          </w:p>
        </w:tc>
      </w:tr>
    </w:tbl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6.2集成测试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6.3功能测试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891"/>
      </w:tblGrid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保证所测试的每个独立模块的功能上是正确的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从输入条件和输出结果来进行判断是否满足程序的设计要求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等价类划分、边界值分析，因果图分析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概要设计完成后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所有的单元测试用例都被执行过；所有发现的缺陷被修正并回归测试过；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测试重点和优先级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证明程序未能符合外部规格说明</w:t>
            </w:r>
          </w:p>
        </w:tc>
      </w:tr>
    </w:tbl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6.4性能测试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891"/>
      </w:tblGrid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证明程序不能实现其目标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在特定负载和配置环境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下程序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响应时间和吞吐率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使用特定工具后，模拟超常的数据量、负载等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概要设计完成后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所有的单元测试用例都被执行过；所有发现的缺陷被修正并回归测试过；性能要求符合标准 </w:t>
            </w:r>
          </w:p>
        </w:tc>
      </w:tr>
      <w:tr w:rsidR="002E2A20" w:rsidTr="002E2A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测试重点和优先级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20" w:rsidRDefault="002E2A2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7 问题严重度描述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8 与测试有关的任务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制定测试计划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确定测试需求、风险评估、制定测试策略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确定测试资源、创建时间表、生成测试计划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设计测试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确定并说明测试用例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确定测试过程，并建立测试过程的结构</w:t>
      </w:r>
    </w:p>
    <w:p w:rsidR="002E2A20" w:rsidRDefault="002E2A20" w:rsidP="002E2A2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复审和评估测试覆盖</w:t>
      </w:r>
    </w:p>
    <w:p w:rsidR="00366B08" w:rsidRDefault="00366B08"/>
    <w:sectPr w:rsidR="0036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DDC"/>
    <w:multiLevelType w:val="hybridMultilevel"/>
    <w:tmpl w:val="4D040EDE"/>
    <w:lvl w:ilvl="0" w:tplc="9E0CCB5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400DDE"/>
    <w:multiLevelType w:val="multilevel"/>
    <w:tmpl w:val="D8BAF3D0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047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17C7D93"/>
    <w:multiLevelType w:val="hybridMultilevel"/>
    <w:tmpl w:val="D6F63A7A"/>
    <w:lvl w:ilvl="0" w:tplc="1302950E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>
      <w:start w:val="1"/>
      <w:numFmt w:val="lowerRoman"/>
      <w:lvlText w:val="%6."/>
      <w:lvlJc w:val="right"/>
      <w:pPr>
        <w:ind w:left="3420" w:hanging="420"/>
      </w:pPr>
    </w:lvl>
    <w:lvl w:ilvl="6" w:tplc="0409000F">
      <w:start w:val="1"/>
      <w:numFmt w:val="decimal"/>
      <w:lvlText w:val="%7."/>
      <w:lvlJc w:val="left"/>
      <w:pPr>
        <w:ind w:left="3840" w:hanging="420"/>
      </w:pPr>
    </w:lvl>
    <w:lvl w:ilvl="7" w:tplc="04090019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552233E0"/>
    <w:multiLevelType w:val="multilevel"/>
    <w:tmpl w:val="A7B6954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047" w:hanging="48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2340" w:hanging="108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740" w:hanging="1800"/>
      </w:pPr>
    </w:lvl>
    <w:lvl w:ilvl="8">
      <w:start w:val="1"/>
      <w:numFmt w:val="decimal"/>
      <w:lvlText w:val="%1.%2.%3.%4.%5.%6.%7.%8.%9"/>
      <w:lvlJc w:val="left"/>
      <w:pPr>
        <w:ind w:left="55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19ED"/>
    <w:rsid w:val="00062681"/>
    <w:rsid w:val="002E2A20"/>
    <w:rsid w:val="00366B08"/>
    <w:rsid w:val="00547FDF"/>
    <w:rsid w:val="0082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6F77"/>
  <w15:chartTrackingRefBased/>
  <w15:docId w15:val="{5B65E089-2584-47C6-9B39-9929BD84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A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A20"/>
    <w:pPr>
      <w:ind w:firstLineChars="200" w:firstLine="420"/>
    </w:pPr>
  </w:style>
  <w:style w:type="table" w:styleId="a4">
    <w:name w:val="Table Grid"/>
    <w:basedOn w:val="a1"/>
    <w:uiPriority w:val="59"/>
    <w:rsid w:val="002E2A2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3</cp:revision>
  <dcterms:created xsi:type="dcterms:W3CDTF">2019-06-18T14:28:00Z</dcterms:created>
  <dcterms:modified xsi:type="dcterms:W3CDTF">2019-06-18T14:28:00Z</dcterms:modified>
</cp:coreProperties>
</file>