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26CAE" w14:textId="03F88986" w:rsidR="00147EE2" w:rsidRPr="00B704CE" w:rsidRDefault="00B704CE" w:rsidP="00B704CE">
      <w:pPr>
        <w:jc w:val="center"/>
        <w:rPr>
          <w:rFonts w:ascii="Arial" w:hAnsi="Arial" w:cs="Arial"/>
          <w:b/>
          <w:bCs/>
          <w:sz w:val="56"/>
          <w:szCs w:val="56"/>
          <w:u w:val="single"/>
        </w:rPr>
      </w:pPr>
      <w:r w:rsidRPr="00B704CE">
        <w:rPr>
          <w:rFonts w:ascii="Arial" w:hAnsi="Arial" w:cs="Arial"/>
          <w:b/>
          <w:bCs/>
          <w:sz w:val="56"/>
          <w:szCs w:val="56"/>
          <w:u w:val="single"/>
        </w:rPr>
        <w:t>HOTEL-PROJECT</w:t>
      </w:r>
    </w:p>
    <w:p w14:paraId="26F6BD91" w14:textId="77777777" w:rsidR="00B704CE" w:rsidRDefault="00B704CE" w:rsidP="00B704C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1F0E400" w14:textId="7C756481" w:rsidR="00B704CE" w:rsidRDefault="00B704CE" w:rsidP="00B704CE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B704CE">
        <w:rPr>
          <w:rFonts w:ascii="Arial" w:hAnsi="Arial" w:cs="Arial"/>
          <w:b/>
          <w:bCs/>
          <w:sz w:val="32"/>
          <w:szCs w:val="32"/>
          <w:u w:val="single"/>
        </w:rPr>
        <w:t xml:space="preserve">PART </w:t>
      </w:r>
      <w:r>
        <w:rPr>
          <w:rFonts w:ascii="Arial" w:hAnsi="Arial" w:cs="Arial"/>
          <w:b/>
          <w:bCs/>
          <w:sz w:val="32"/>
          <w:szCs w:val="32"/>
          <w:u w:val="single"/>
        </w:rPr>
        <w:t>–</w:t>
      </w:r>
      <w:r w:rsidRPr="00B704CE">
        <w:rPr>
          <w:rFonts w:ascii="Arial" w:hAnsi="Arial" w:cs="Arial"/>
          <w:b/>
          <w:bCs/>
          <w:sz w:val="32"/>
          <w:szCs w:val="32"/>
          <w:u w:val="single"/>
        </w:rPr>
        <w:t xml:space="preserve"> 1</w:t>
      </w:r>
    </w:p>
    <w:p w14:paraId="00990F86" w14:textId="77777777" w:rsidR="00B704CE" w:rsidRDefault="00B704CE" w:rsidP="00B704CE">
      <w:pPr>
        <w:rPr>
          <w:rFonts w:ascii="Arial" w:hAnsi="Arial" w:cs="Arial"/>
          <w:b/>
          <w:bCs/>
          <w:sz w:val="28"/>
          <w:szCs w:val="28"/>
        </w:rPr>
      </w:pPr>
    </w:p>
    <w:p w14:paraId="60841038" w14:textId="4B15399C" w:rsidR="00B704CE" w:rsidRDefault="00B704CE" w:rsidP="00B704CE">
      <w:pPr>
        <w:pStyle w:val="ListParagraph"/>
        <w:numPr>
          <w:ilvl w:val="0"/>
          <w:numId w:val="2"/>
        </w:numPr>
        <w:ind w:left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1 – Data Preprocessing &amp; Cleaning</w:t>
      </w:r>
    </w:p>
    <w:p w14:paraId="37C1E1F0" w14:textId="77777777" w:rsidR="00B704CE" w:rsidRDefault="00B704CE" w:rsidP="00B704CE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</w:p>
    <w:p w14:paraId="24DA5C8D" w14:textId="77777777" w:rsidR="00B704CE" w:rsidRDefault="00B704CE" w:rsidP="00B704CE">
      <w:pPr>
        <w:pStyle w:val="Heading1"/>
        <w:numPr>
          <w:ilvl w:val="0"/>
          <w:numId w:val="2"/>
        </w:numPr>
        <w:shd w:val="clear" w:color="auto" w:fill="FFFFFF"/>
        <w:spacing w:before="129" w:beforeAutospacing="0" w:after="0" w:afterAutospacing="0"/>
        <w:ind w:left="0"/>
        <w:rPr>
          <w:rStyle w:val="Strong"/>
          <w:rFonts w:ascii="Arial" w:hAnsi="Arial" w:cs="Arial"/>
          <w:b/>
          <w:bCs/>
          <w:color w:val="000000"/>
          <w:sz w:val="28"/>
          <w:szCs w:val="28"/>
        </w:rPr>
      </w:pPr>
      <w:r w:rsidRPr="00B704CE">
        <w:rPr>
          <w:rStyle w:val="Strong"/>
          <w:rFonts w:ascii="Arial" w:hAnsi="Arial" w:cs="Arial"/>
          <w:b/>
          <w:bCs/>
          <w:color w:val="000000"/>
          <w:sz w:val="28"/>
          <w:szCs w:val="28"/>
        </w:rPr>
        <w:t>Task 2 - Booking Pattern Analysis</w:t>
      </w:r>
    </w:p>
    <w:p w14:paraId="746C006A" w14:textId="77777777" w:rsidR="00B704CE" w:rsidRDefault="00B704CE" w:rsidP="00B704CE">
      <w:pPr>
        <w:pStyle w:val="ListParagraph"/>
        <w:rPr>
          <w:rFonts w:ascii="Arial" w:hAnsi="Arial" w:cs="Arial"/>
          <w:color w:val="000000"/>
          <w:sz w:val="28"/>
          <w:szCs w:val="28"/>
        </w:rPr>
      </w:pPr>
    </w:p>
    <w:p w14:paraId="07403C89" w14:textId="77777777" w:rsidR="00B704CE" w:rsidRPr="00B704CE" w:rsidRDefault="00B704CE" w:rsidP="00B704CE">
      <w:pPr>
        <w:pStyle w:val="Heading2"/>
        <w:numPr>
          <w:ilvl w:val="0"/>
          <w:numId w:val="4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8"/>
          <w:szCs w:val="28"/>
        </w:rPr>
      </w:pPr>
      <w:r w:rsidRPr="00B704CE">
        <w:rPr>
          <w:rFonts w:ascii="Arial" w:hAnsi="Arial" w:cs="Arial"/>
          <w:b/>
          <w:bCs/>
          <w:color w:val="000000"/>
          <w:sz w:val="24"/>
          <w:szCs w:val="24"/>
        </w:rPr>
        <w:t>2.1 - What are the peak booking periods for the hotel?</w:t>
      </w:r>
    </w:p>
    <w:p w14:paraId="0524EB85" w14:textId="77777777" w:rsidR="00B704CE" w:rsidRPr="00B704CE" w:rsidRDefault="00B704CE" w:rsidP="00B704CE">
      <w:pPr>
        <w:pStyle w:val="Heading1"/>
        <w:shd w:val="clear" w:color="auto" w:fill="FFFFFF"/>
        <w:spacing w:before="129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1B97C2C" w14:textId="2D811BAD" w:rsidR="00B704CE" w:rsidRDefault="00B704CE" w:rsidP="00B704C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704CE">
        <w:drawing>
          <wp:inline distT="0" distB="0" distL="0" distR="0" wp14:anchorId="0D1F300F" wp14:editId="53C1344F">
            <wp:extent cx="4776233" cy="2320578"/>
            <wp:effectExtent l="0" t="0" r="5715" b="3810"/>
            <wp:docPr id="168589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5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750" cy="232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4B00" w14:textId="77777777" w:rsidR="00B704CE" w:rsidRPr="00B704CE" w:rsidRDefault="00B704CE" w:rsidP="00B704CE">
      <w:pPr>
        <w:pStyle w:val="Heading2"/>
        <w:shd w:val="clear" w:color="auto" w:fill="FFFFFF"/>
        <w:spacing w:before="153"/>
        <w:rPr>
          <w:rFonts w:ascii="Arial" w:hAnsi="Arial" w:cs="Arial"/>
          <w:b/>
          <w:bCs/>
          <w:color w:val="000000"/>
          <w:sz w:val="28"/>
          <w:szCs w:val="28"/>
        </w:rPr>
      </w:pPr>
      <w:r w:rsidRPr="00B704CE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5ADA09A1" w14:textId="77777777" w:rsidR="00B704CE" w:rsidRPr="00B704CE" w:rsidRDefault="00B704CE" w:rsidP="00B704CE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B704CE">
        <w:rPr>
          <w:rFonts w:ascii="Arial" w:hAnsi="Arial" w:cs="Arial"/>
          <w:color w:val="000000"/>
        </w:rPr>
        <w:t>This analysis represents the monthly booking trends.</w:t>
      </w:r>
    </w:p>
    <w:p w14:paraId="79B03C07" w14:textId="77777777" w:rsidR="00B704CE" w:rsidRPr="00B704CE" w:rsidRDefault="00B704CE" w:rsidP="00B704C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B704CE">
        <w:rPr>
          <w:rFonts w:ascii="Arial" w:hAnsi="Arial" w:cs="Arial"/>
          <w:color w:val="000000"/>
        </w:rPr>
        <w:t>The month of </w:t>
      </w:r>
      <w:r w:rsidRPr="00B704CE">
        <w:rPr>
          <w:rStyle w:val="Strong"/>
          <w:rFonts w:ascii="Arial" w:hAnsi="Arial" w:cs="Arial"/>
          <w:color w:val="000000"/>
        </w:rPr>
        <w:t>July</w:t>
      </w:r>
      <w:r w:rsidRPr="00B704CE">
        <w:rPr>
          <w:rFonts w:ascii="Arial" w:hAnsi="Arial" w:cs="Arial"/>
          <w:color w:val="000000"/>
        </w:rPr>
        <w:t> has the highest booking trend followed by </w:t>
      </w:r>
      <w:r w:rsidRPr="00B704CE">
        <w:rPr>
          <w:rStyle w:val="Strong"/>
          <w:rFonts w:ascii="Arial" w:hAnsi="Arial" w:cs="Arial"/>
          <w:color w:val="000000"/>
        </w:rPr>
        <w:t>June &amp; August</w:t>
      </w:r>
      <w:r w:rsidRPr="00B704CE">
        <w:rPr>
          <w:rFonts w:ascii="Arial" w:hAnsi="Arial" w:cs="Arial"/>
          <w:color w:val="000000"/>
        </w:rPr>
        <w:t>.</w:t>
      </w:r>
    </w:p>
    <w:p w14:paraId="78FBD0E0" w14:textId="77777777" w:rsidR="00B704CE" w:rsidRPr="00B704CE" w:rsidRDefault="00B704CE" w:rsidP="00B704C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 w:rsidRPr="00B704CE">
        <w:rPr>
          <w:rFonts w:ascii="Arial" w:hAnsi="Arial" w:cs="Arial"/>
          <w:color w:val="000000"/>
        </w:rPr>
        <w:t>The month of </w:t>
      </w:r>
      <w:r w:rsidRPr="00B704CE">
        <w:rPr>
          <w:rStyle w:val="Strong"/>
          <w:rFonts w:ascii="Arial" w:hAnsi="Arial" w:cs="Arial"/>
          <w:color w:val="000000"/>
        </w:rPr>
        <w:t>November</w:t>
      </w:r>
      <w:r w:rsidRPr="00B704CE">
        <w:rPr>
          <w:rFonts w:ascii="Arial" w:hAnsi="Arial" w:cs="Arial"/>
          <w:color w:val="000000"/>
        </w:rPr>
        <w:t> has the lowest booking trend followed by </w:t>
      </w:r>
      <w:r w:rsidRPr="00B704CE">
        <w:rPr>
          <w:rStyle w:val="Strong"/>
          <w:rFonts w:ascii="Arial" w:hAnsi="Arial" w:cs="Arial"/>
          <w:color w:val="000000"/>
        </w:rPr>
        <w:t>February &amp; December</w:t>
      </w:r>
      <w:r w:rsidRPr="00B704CE">
        <w:rPr>
          <w:rFonts w:ascii="Helvetica" w:hAnsi="Helvetica"/>
          <w:color w:val="000000"/>
          <w:sz w:val="27"/>
          <w:szCs w:val="27"/>
        </w:rPr>
        <w:t>.</w:t>
      </w:r>
    </w:p>
    <w:p w14:paraId="51C7A75A" w14:textId="77777777" w:rsidR="00B704CE" w:rsidRDefault="00B704CE" w:rsidP="00B704CE">
      <w:pPr>
        <w:rPr>
          <w:rFonts w:ascii="Arial" w:hAnsi="Arial" w:cs="Arial"/>
          <w:b/>
          <w:bCs/>
          <w:sz w:val="28"/>
          <w:szCs w:val="28"/>
        </w:rPr>
      </w:pPr>
    </w:p>
    <w:p w14:paraId="448A142B" w14:textId="77777777" w:rsidR="00B704CE" w:rsidRPr="00B704CE" w:rsidRDefault="00B704CE" w:rsidP="00B704CE">
      <w:pPr>
        <w:pStyle w:val="Heading2"/>
        <w:numPr>
          <w:ilvl w:val="0"/>
          <w:numId w:val="4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B704CE">
        <w:rPr>
          <w:rFonts w:ascii="Arial" w:hAnsi="Arial" w:cs="Arial"/>
          <w:b/>
          <w:bCs/>
          <w:color w:val="000000"/>
          <w:sz w:val="24"/>
          <w:szCs w:val="24"/>
        </w:rPr>
        <w:t>2.2 - Is there a relationship between lead time and the likelihood of a booking being cancelled?</w:t>
      </w:r>
    </w:p>
    <w:p w14:paraId="722A9D06" w14:textId="77777777" w:rsidR="00B704CE" w:rsidRDefault="00B704CE" w:rsidP="00B704CE">
      <w:pPr>
        <w:rPr>
          <w:rFonts w:ascii="Arial" w:hAnsi="Arial" w:cs="Arial"/>
          <w:b/>
          <w:bCs/>
          <w:sz w:val="28"/>
          <w:szCs w:val="28"/>
        </w:rPr>
      </w:pPr>
    </w:p>
    <w:p w14:paraId="702E58B7" w14:textId="77777777" w:rsidR="00B704CE" w:rsidRDefault="00B704CE" w:rsidP="00B704CE">
      <w:pPr>
        <w:rPr>
          <w:rFonts w:ascii="Arial" w:hAnsi="Arial" w:cs="Arial"/>
          <w:b/>
          <w:bCs/>
          <w:sz w:val="28"/>
          <w:szCs w:val="28"/>
        </w:rPr>
      </w:pPr>
    </w:p>
    <w:p w14:paraId="6A1A17D6" w14:textId="77777777" w:rsidR="00B704CE" w:rsidRDefault="00B704CE" w:rsidP="00B704CE">
      <w:pPr>
        <w:rPr>
          <w:rFonts w:ascii="Arial" w:hAnsi="Arial" w:cs="Arial"/>
          <w:b/>
          <w:bCs/>
          <w:sz w:val="28"/>
          <w:szCs w:val="28"/>
        </w:rPr>
      </w:pPr>
    </w:p>
    <w:p w14:paraId="6390887A" w14:textId="2CE165F8" w:rsidR="00B704CE" w:rsidRDefault="00961C48" w:rsidP="00B704CE">
      <w:pPr>
        <w:rPr>
          <w:rFonts w:ascii="Arial" w:hAnsi="Arial" w:cs="Arial"/>
          <w:b/>
          <w:bCs/>
          <w:sz w:val="28"/>
          <w:szCs w:val="28"/>
        </w:rPr>
      </w:pPr>
      <w:r w:rsidRPr="00961C48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5E119982" wp14:editId="0FF31EC6">
            <wp:extent cx="5186723" cy="3005639"/>
            <wp:effectExtent l="0" t="0" r="0" b="4445"/>
            <wp:docPr id="12943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123" cy="30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0588" w14:textId="77777777" w:rsidR="00961C48" w:rsidRPr="00961C48" w:rsidRDefault="00961C48" w:rsidP="00961C48">
      <w:pPr>
        <w:pStyle w:val="Heading2"/>
        <w:shd w:val="clear" w:color="auto" w:fill="FFFFFF"/>
        <w:spacing w:before="153"/>
        <w:rPr>
          <w:rFonts w:ascii="Arial" w:hAnsi="Arial" w:cs="Arial"/>
          <w:b/>
          <w:bCs/>
          <w:color w:val="000000"/>
          <w:sz w:val="28"/>
          <w:szCs w:val="28"/>
        </w:rPr>
      </w:pPr>
      <w:r w:rsidRPr="00961C48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27DB122B" w14:textId="77777777" w:rsidR="00961C48" w:rsidRPr="00961C48" w:rsidRDefault="00961C48" w:rsidP="00961C48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This analysis helps in understanding the relationship between lead time and booking cancellations, which can be valuable for managing reservations and predicting cancellation rates 0 indicates that the booking was not canceled. 1 indicates that the booking was canceled.</w:t>
      </w:r>
    </w:p>
    <w:p w14:paraId="1A54B458" w14:textId="77777777" w:rsidR="00961C48" w:rsidRPr="00961C48" w:rsidRDefault="00961C48" w:rsidP="00961C4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middle line in the </w:t>
      </w:r>
      <w:r w:rsidRPr="00961C48">
        <w:rPr>
          <w:rStyle w:val="Strong"/>
          <w:rFonts w:ascii="Arial" w:hAnsi="Arial" w:cs="Arial"/>
          <w:color w:val="000000"/>
        </w:rPr>
        <w:t>booking cancellation - 0 Not Cancelled</w:t>
      </w:r>
      <w:r w:rsidRPr="00961C48">
        <w:rPr>
          <w:rFonts w:ascii="Arial" w:hAnsi="Arial" w:cs="Arial"/>
          <w:color w:val="000000"/>
        </w:rPr>
        <w:t> indicates that the mean is greater than median and the data values are exceptionally high values towards top.</w:t>
      </w:r>
    </w:p>
    <w:p w14:paraId="3E975AB4" w14:textId="77777777" w:rsidR="00961C48" w:rsidRDefault="00961C48" w:rsidP="00961C48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middle line in the </w:t>
      </w:r>
      <w:r w:rsidRPr="00961C48">
        <w:rPr>
          <w:rStyle w:val="Strong"/>
          <w:rFonts w:ascii="Arial" w:hAnsi="Arial" w:cs="Arial"/>
          <w:color w:val="000000"/>
        </w:rPr>
        <w:t>booking cancellation - 1 Cancelled</w:t>
      </w:r>
      <w:r w:rsidRPr="00961C48">
        <w:rPr>
          <w:rFonts w:ascii="Arial" w:hAnsi="Arial" w:cs="Arial"/>
          <w:color w:val="000000"/>
        </w:rPr>
        <w:t> indicates that the median is greater than mean and the outliers data values are exceptionally high values towards top and these outliers are low compared to </w:t>
      </w:r>
      <w:r w:rsidRPr="00961C48">
        <w:rPr>
          <w:rStyle w:val="Strong"/>
          <w:rFonts w:ascii="Arial" w:hAnsi="Arial" w:cs="Arial"/>
          <w:color w:val="000000"/>
        </w:rPr>
        <w:t>Not cancelled</w:t>
      </w:r>
      <w:r w:rsidRPr="00961C48">
        <w:rPr>
          <w:rFonts w:ascii="Arial" w:hAnsi="Arial" w:cs="Arial"/>
          <w:color w:val="000000"/>
        </w:rPr>
        <w:t>.</w:t>
      </w:r>
    </w:p>
    <w:p w14:paraId="196EF2A9" w14:textId="77777777" w:rsidR="00961C48" w:rsidRPr="00961C48" w:rsidRDefault="00961C48" w:rsidP="00961C48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3AEDEFD6" w14:textId="77777777" w:rsidR="00961C48" w:rsidRDefault="00961C48" w:rsidP="00961C48">
      <w:pPr>
        <w:pStyle w:val="Heading2"/>
        <w:numPr>
          <w:ilvl w:val="0"/>
          <w:numId w:val="4"/>
        </w:numPr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961C48">
        <w:rPr>
          <w:rFonts w:ascii="Arial" w:hAnsi="Arial" w:cs="Arial"/>
          <w:b/>
          <w:bCs/>
          <w:color w:val="000000"/>
          <w:sz w:val="24"/>
          <w:szCs w:val="24"/>
        </w:rPr>
        <w:t>2.3 - How do booking patterns vary by month, week, and day of the week?</w:t>
      </w:r>
    </w:p>
    <w:p w14:paraId="1031B870" w14:textId="77777777" w:rsidR="00961C48" w:rsidRDefault="00961C48" w:rsidP="00961C48"/>
    <w:p w14:paraId="0C76B9E0" w14:textId="1FE294C3" w:rsidR="00961C48" w:rsidRPr="00961C48" w:rsidRDefault="00961C48" w:rsidP="00961C48">
      <w:pPr>
        <w:jc w:val="center"/>
      </w:pPr>
      <w:r w:rsidRPr="00961C48">
        <w:drawing>
          <wp:inline distT="0" distB="0" distL="0" distR="0" wp14:anchorId="5271ADEB" wp14:editId="6BCAE6A9">
            <wp:extent cx="5955030" cy="2036269"/>
            <wp:effectExtent l="0" t="0" r="7620" b="2540"/>
            <wp:docPr id="184360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7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788" cy="20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F4F" w14:textId="3CA3CE81" w:rsidR="00961C48" w:rsidRDefault="00961C48" w:rsidP="00961C4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61C48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7335F171" wp14:editId="6F8308DF">
            <wp:extent cx="5079146" cy="2502130"/>
            <wp:effectExtent l="0" t="0" r="7620" b="0"/>
            <wp:docPr id="93960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02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699" cy="25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5304" w14:textId="77777777" w:rsidR="00961C48" w:rsidRDefault="00961C48" w:rsidP="00961C4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E1D455F" w14:textId="2F0A7350" w:rsidR="00961C48" w:rsidRDefault="00961C48" w:rsidP="00961C4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61C48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EF69882" wp14:editId="41E7AA41">
            <wp:extent cx="5225143" cy="3046325"/>
            <wp:effectExtent l="0" t="0" r="0" b="1905"/>
            <wp:docPr id="182742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27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77" cy="30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4F1E" w14:textId="77777777" w:rsidR="00961C48" w:rsidRPr="00961C48" w:rsidRDefault="00961C48" w:rsidP="00961C48">
      <w:pPr>
        <w:pStyle w:val="Heading2"/>
        <w:shd w:val="clear" w:color="auto" w:fill="FFFFFF"/>
        <w:spacing w:before="153"/>
        <w:rPr>
          <w:rFonts w:ascii="Arial" w:hAnsi="Arial" w:cs="Arial"/>
          <w:b/>
          <w:bCs/>
          <w:color w:val="000000"/>
          <w:sz w:val="28"/>
          <w:szCs w:val="28"/>
        </w:rPr>
      </w:pPr>
      <w:r w:rsidRPr="00961C48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239814E1" w14:textId="77777777" w:rsidR="00961C48" w:rsidRPr="00961C48" w:rsidRDefault="00961C48" w:rsidP="00961C48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This analysis is to visualize booking patterns by different time intervals: month, week number, and day of the week.</w:t>
      </w:r>
    </w:p>
    <w:p w14:paraId="1C65D38F" w14:textId="77777777" w:rsidR="00961C48" w:rsidRPr="00961C48" w:rsidRDefault="00961C48" w:rsidP="00961C48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In the first plot we can observe the seasonal variation in booking activity, with certain months - </w:t>
      </w:r>
      <w:r w:rsidRPr="00961C48">
        <w:rPr>
          <w:rStyle w:val="Strong"/>
          <w:rFonts w:ascii="Arial" w:hAnsi="Arial" w:cs="Arial"/>
          <w:color w:val="000000"/>
        </w:rPr>
        <w:t>July, August &amp; June</w:t>
      </w:r>
      <w:r w:rsidRPr="00961C48">
        <w:rPr>
          <w:rFonts w:ascii="Arial" w:hAnsi="Arial" w:cs="Arial"/>
          <w:color w:val="000000"/>
        </w:rPr>
        <w:t> experiencing higher booking volumes compared to others.</w:t>
      </w:r>
    </w:p>
    <w:p w14:paraId="0971C3EF" w14:textId="77777777" w:rsidR="00961C48" w:rsidRPr="00961C48" w:rsidRDefault="00961C48" w:rsidP="00961C48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second plot is to identify any weekly patterns in booking behavior, where number - </w:t>
      </w:r>
      <w:r w:rsidRPr="00961C48">
        <w:rPr>
          <w:rStyle w:val="Strong"/>
          <w:rFonts w:ascii="Arial" w:hAnsi="Arial" w:cs="Arial"/>
          <w:color w:val="000000"/>
        </w:rPr>
        <w:t>17</w:t>
      </w:r>
      <w:r w:rsidRPr="00961C48">
        <w:rPr>
          <w:rFonts w:ascii="Arial" w:hAnsi="Arial" w:cs="Arial"/>
          <w:color w:val="000000"/>
        </w:rPr>
        <w:t> has the higher trend compared to others.</w:t>
      </w:r>
    </w:p>
    <w:p w14:paraId="6C765707" w14:textId="77777777" w:rsidR="00961C48" w:rsidRPr="00961C48" w:rsidRDefault="00961C48" w:rsidP="00961C48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third plot is to identify the distribution of bookings across different days of the week, where the day - </w:t>
      </w:r>
      <w:r w:rsidRPr="00961C48">
        <w:rPr>
          <w:rStyle w:val="Strong"/>
          <w:rFonts w:ascii="Arial" w:hAnsi="Arial" w:cs="Arial"/>
          <w:color w:val="000000"/>
        </w:rPr>
        <w:t>5</w:t>
      </w:r>
      <w:r w:rsidRPr="00961C48">
        <w:rPr>
          <w:rFonts w:ascii="Arial" w:hAnsi="Arial" w:cs="Arial"/>
          <w:color w:val="000000"/>
        </w:rPr>
        <w:t> is tend to be higher compared to others.</w:t>
      </w:r>
    </w:p>
    <w:p w14:paraId="6A600CB8" w14:textId="77777777" w:rsidR="00961C48" w:rsidRDefault="00961C48" w:rsidP="00961C48">
      <w:pPr>
        <w:pStyle w:val="Heading1"/>
        <w:numPr>
          <w:ilvl w:val="0"/>
          <w:numId w:val="8"/>
        </w:numPr>
        <w:shd w:val="clear" w:color="auto" w:fill="FFFFFF"/>
        <w:spacing w:before="129" w:beforeAutospacing="0" w:after="0" w:afterAutospacing="0"/>
        <w:ind w:left="0"/>
        <w:rPr>
          <w:rStyle w:val="Strong"/>
          <w:rFonts w:ascii="Arial" w:hAnsi="Arial" w:cs="Arial"/>
          <w:b/>
          <w:bCs/>
          <w:color w:val="000000"/>
          <w:sz w:val="28"/>
          <w:szCs w:val="28"/>
        </w:rPr>
      </w:pPr>
      <w:r w:rsidRPr="00961C48">
        <w:rPr>
          <w:rStyle w:val="Strong"/>
          <w:rFonts w:ascii="Arial" w:hAnsi="Arial" w:cs="Arial"/>
          <w:b/>
          <w:bCs/>
          <w:color w:val="000000"/>
          <w:sz w:val="28"/>
          <w:szCs w:val="28"/>
        </w:rPr>
        <w:lastRenderedPageBreak/>
        <w:t>Task 3 - Booking Cancellation Analysis</w:t>
      </w:r>
    </w:p>
    <w:p w14:paraId="09CA1655" w14:textId="77777777" w:rsidR="00961C48" w:rsidRDefault="00961C48" w:rsidP="00961C48">
      <w:pPr>
        <w:pStyle w:val="Heading1"/>
        <w:shd w:val="clear" w:color="auto" w:fill="FFFFFF"/>
        <w:spacing w:before="129" w:beforeAutospacing="0" w:after="0" w:afterAutospacing="0"/>
        <w:rPr>
          <w:rStyle w:val="Strong"/>
          <w:rFonts w:ascii="Arial" w:hAnsi="Arial" w:cs="Arial"/>
          <w:b/>
          <w:bCs/>
          <w:color w:val="000000"/>
          <w:sz w:val="28"/>
          <w:szCs w:val="28"/>
        </w:rPr>
      </w:pPr>
    </w:p>
    <w:p w14:paraId="171404CD" w14:textId="77777777" w:rsidR="00961C48" w:rsidRPr="00961C48" w:rsidRDefault="00961C48" w:rsidP="00961C48">
      <w:pPr>
        <w:pStyle w:val="Heading2"/>
        <w:numPr>
          <w:ilvl w:val="0"/>
          <w:numId w:val="4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961C48">
        <w:rPr>
          <w:rFonts w:ascii="Arial" w:hAnsi="Arial" w:cs="Arial"/>
          <w:b/>
          <w:bCs/>
          <w:color w:val="000000"/>
          <w:sz w:val="24"/>
          <w:szCs w:val="24"/>
        </w:rPr>
        <w:t>3.1 - What factors influence booking cancellations?</w:t>
      </w:r>
    </w:p>
    <w:p w14:paraId="54375962" w14:textId="77777777" w:rsidR="00961C48" w:rsidRDefault="00961C48" w:rsidP="00961C48"/>
    <w:p w14:paraId="6D5C49B2" w14:textId="7A8245F6" w:rsidR="00961C48" w:rsidRPr="00961C48" w:rsidRDefault="00961C48" w:rsidP="00961C48">
      <w:r w:rsidRPr="00961C48">
        <w:drawing>
          <wp:inline distT="0" distB="0" distL="0" distR="0" wp14:anchorId="72525B3C" wp14:editId="5101280A">
            <wp:extent cx="2750700" cy="2616557"/>
            <wp:effectExtent l="0" t="0" r="0" b="0"/>
            <wp:docPr id="171123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36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175" cy="26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61C48">
        <w:drawing>
          <wp:inline distT="0" distB="0" distL="0" distR="0" wp14:anchorId="35B16CEF" wp14:editId="32440B56">
            <wp:extent cx="3119120" cy="2612571"/>
            <wp:effectExtent l="0" t="0" r="5080" b="0"/>
            <wp:docPr id="193930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05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637" cy="26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9B79" w14:textId="77777777" w:rsidR="00961C48" w:rsidRDefault="00961C48" w:rsidP="00961C48">
      <w:pPr>
        <w:pStyle w:val="Heading1"/>
        <w:shd w:val="clear" w:color="auto" w:fill="FFFFFF"/>
        <w:spacing w:before="129" w:beforeAutospacing="0" w:after="0" w:afterAutospacing="0"/>
        <w:rPr>
          <w:rStyle w:val="Strong"/>
          <w:rFonts w:ascii="Arial" w:hAnsi="Arial" w:cs="Arial"/>
          <w:b/>
          <w:bCs/>
          <w:color w:val="000000"/>
          <w:sz w:val="28"/>
          <w:szCs w:val="28"/>
        </w:rPr>
      </w:pPr>
    </w:p>
    <w:p w14:paraId="3F951D8F" w14:textId="77777777" w:rsidR="00961C48" w:rsidRPr="00961C48" w:rsidRDefault="00961C48" w:rsidP="00961C48">
      <w:pPr>
        <w:pStyle w:val="Heading1"/>
        <w:shd w:val="clear" w:color="auto" w:fill="FFFFFF"/>
        <w:spacing w:before="129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B1978D6" w14:textId="58639A2D" w:rsidR="00961C48" w:rsidRDefault="00961C48" w:rsidP="00961C48">
      <w:pPr>
        <w:rPr>
          <w:rFonts w:ascii="Arial" w:hAnsi="Arial" w:cs="Arial"/>
          <w:b/>
          <w:bCs/>
          <w:sz w:val="24"/>
          <w:szCs w:val="24"/>
        </w:rPr>
      </w:pPr>
      <w:r w:rsidRPr="00961C4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4747C12" wp14:editId="6B8400B4">
            <wp:extent cx="2881513" cy="2157632"/>
            <wp:effectExtent l="0" t="0" r="0" b="0"/>
            <wp:docPr id="15096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5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1118" cy="21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     </w:t>
      </w:r>
      <w:r w:rsidRPr="00961C4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5B6D285" wp14:editId="7965362B">
            <wp:extent cx="2550473" cy="2210386"/>
            <wp:effectExtent l="0" t="0" r="2540" b="0"/>
            <wp:docPr id="24719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90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45" cy="222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D132" w14:textId="1FBFB528" w:rsidR="00961C48" w:rsidRDefault="00961C48" w:rsidP="00961C48">
      <w:pPr>
        <w:rPr>
          <w:rFonts w:ascii="Arial" w:hAnsi="Arial" w:cs="Arial"/>
          <w:b/>
          <w:bCs/>
          <w:sz w:val="24"/>
          <w:szCs w:val="24"/>
        </w:rPr>
      </w:pPr>
      <w:r w:rsidRPr="00961C48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37AC4B5" wp14:editId="528B0853">
            <wp:extent cx="2766252" cy="2557780"/>
            <wp:effectExtent l="0" t="0" r="0" b="0"/>
            <wp:docPr id="11426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0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122" cy="25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    </w:t>
      </w:r>
      <w:r w:rsidRPr="00961C4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C3F12CB" wp14:editId="4BB4E835">
            <wp:extent cx="2924810" cy="2520248"/>
            <wp:effectExtent l="0" t="0" r="0" b="0"/>
            <wp:docPr id="142846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692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7463" cy="25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C57F" w14:textId="1B1750D0" w:rsidR="00961C48" w:rsidRDefault="00961C48" w:rsidP="00961C4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839C706" w14:textId="536086CF" w:rsidR="00961C48" w:rsidRDefault="00961C48" w:rsidP="00961C4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61C4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9209222" wp14:editId="0B3E4371">
            <wp:extent cx="4510528" cy="2683668"/>
            <wp:effectExtent l="0" t="0" r="4445" b="2540"/>
            <wp:docPr id="131675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3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541" cy="26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7F15" w14:textId="77777777" w:rsidR="00961C48" w:rsidRPr="00961C48" w:rsidRDefault="00961C48" w:rsidP="00961C48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961C48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54EB1DD2" w14:textId="77777777" w:rsidR="00961C48" w:rsidRPr="00961C48" w:rsidRDefault="00961C48" w:rsidP="00961C48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This analysis is to visualize the cancellation patterns to improve overall booking performance.</w:t>
      </w:r>
    </w:p>
    <w:p w14:paraId="5AE3EF48" w14:textId="77777777" w:rsidR="00961C48" w:rsidRPr="00961C48" w:rsidRDefault="00961C48" w:rsidP="00961C4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first plot displays the cancellation rate for different types of hotels where </w:t>
      </w:r>
      <w:r w:rsidRPr="00961C48">
        <w:rPr>
          <w:rStyle w:val="Strong"/>
          <w:rFonts w:ascii="Arial" w:hAnsi="Arial" w:cs="Arial"/>
          <w:color w:val="000000"/>
        </w:rPr>
        <w:t>City Hotel</w:t>
      </w:r>
      <w:r w:rsidRPr="00961C48">
        <w:rPr>
          <w:rFonts w:ascii="Arial" w:hAnsi="Arial" w:cs="Arial"/>
          <w:color w:val="000000"/>
        </w:rPr>
        <w:t> has the highest Non Cancellation &amp; Cancellation rate compared to </w:t>
      </w:r>
      <w:r w:rsidRPr="00961C48">
        <w:rPr>
          <w:rStyle w:val="Strong"/>
          <w:rFonts w:ascii="Arial" w:hAnsi="Arial" w:cs="Arial"/>
          <w:color w:val="000000"/>
        </w:rPr>
        <w:t>Resort Hotel</w:t>
      </w:r>
      <w:r w:rsidRPr="00961C48">
        <w:rPr>
          <w:rFonts w:ascii="Arial" w:hAnsi="Arial" w:cs="Arial"/>
          <w:color w:val="000000"/>
        </w:rPr>
        <w:t>.</w:t>
      </w:r>
    </w:p>
    <w:p w14:paraId="755F8FDE" w14:textId="01FE27F6" w:rsidR="00961C48" w:rsidRPr="00961C48" w:rsidRDefault="00961C48" w:rsidP="00961C4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second plot displays the cancellation rate for various market segments, where </w:t>
      </w:r>
      <w:r w:rsidRPr="00961C48">
        <w:rPr>
          <w:rStyle w:val="Strong"/>
          <w:rFonts w:ascii="Arial" w:hAnsi="Arial" w:cs="Arial"/>
          <w:color w:val="000000"/>
        </w:rPr>
        <w:t>Online TA</w:t>
      </w:r>
      <w:r w:rsidRPr="00961C48">
        <w:rPr>
          <w:rFonts w:ascii="Arial" w:hAnsi="Arial" w:cs="Arial"/>
          <w:color w:val="000000"/>
        </w:rPr>
        <w:t> has the highest Non Cancellation &amp; Cancellation rate compared to other mar</w:t>
      </w:r>
      <w:r w:rsidRPr="00961C48">
        <w:rPr>
          <w:rFonts w:ascii="Arial" w:hAnsi="Arial" w:cs="Arial"/>
          <w:color w:val="000000"/>
        </w:rPr>
        <w:t>k</w:t>
      </w:r>
      <w:r w:rsidRPr="00961C48">
        <w:rPr>
          <w:rFonts w:ascii="Arial" w:hAnsi="Arial" w:cs="Arial"/>
          <w:color w:val="000000"/>
        </w:rPr>
        <w:t>et segments.</w:t>
      </w:r>
    </w:p>
    <w:p w14:paraId="6E1F3B5F" w14:textId="77777777" w:rsidR="00961C48" w:rsidRPr="00961C48" w:rsidRDefault="00961C48" w:rsidP="00961C4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third plot displays the cancellation rate based on the type of deposit made, where </w:t>
      </w:r>
      <w:r w:rsidRPr="00961C48">
        <w:rPr>
          <w:rStyle w:val="Strong"/>
          <w:rFonts w:ascii="Arial" w:hAnsi="Arial" w:cs="Arial"/>
          <w:color w:val="000000"/>
        </w:rPr>
        <w:t>No-Deposit</w:t>
      </w:r>
      <w:r w:rsidRPr="00961C48">
        <w:rPr>
          <w:rFonts w:ascii="Arial" w:hAnsi="Arial" w:cs="Arial"/>
          <w:color w:val="000000"/>
        </w:rPr>
        <w:t> has the highest Non Cancellation &amp; Cancellation rate compared to other deposit made.</w:t>
      </w:r>
    </w:p>
    <w:p w14:paraId="3F3591F0" w14:textId="0C514839" w:rsidR="00961C48" w:rsidRPr="00961C48" w:rsidRDefault="00961C48" w:rsidP="00961C4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lastRenderedPageBreak/>
        <w:t>The fourth plot di</w:t>
      </w:r>
      <w:r w:rsidRPr="00961C48">
        <w:rPr>
          <w:rFonts w:ascii="Arial" w:hAnsi="Arial" w:cs="Arial"/>
          <w:color w:val="000000"/>
        </w:rPr>
        <w:t>s</w:t>
      </w:r>
      <w:r w:rsidRPr="00961C48">
        <w:rPr>
          <w:rFonts w:ascii="Arial" w:hAnsi="Arial" w:cs="Arial"/>
          <w:color w:val="000000"/>
        </w:rPr>
        <w:t>plays the cancellation rate by different customer types, where </w:t>
      </w:r>
      <w:r w:rsidRPr="00961C48">
        <w:rPr>
          <w:rStyle w:val="Strong"/>
          <w:rFonts w:ascii="Arial" w:hAnsi="Arial" w:cs="Arial"/>
          <w:color w:val="000000"/>
        </w:rPr>
        <w:t>Transient</w:t>
      </w:r>
      <w:r w:rsidRPr="00961C48">
        <w:rPr>
          <w:rFonts w:ascii="Arial" w:hAnsi="Arial" w:cs="Arial"/>
          <w:color w:val="000000"/>
        </w:rPr>
        <w:t> has the highest Non Cancellation &amp; Cancellation rate compared to other customer type.</w:t>
      </w:r>
    </w:p>
    <w:p w14:paraId="052C89B8" w14:textId="77777777" w:rsidR="00961C48" w:rsidRPr="00961C48" w:rsidRDefault="00961C48" w:rsidP="00961C4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fifth plot displays the cancellation rate for different types of reserved rooms, where </w:t>
      </w:r>
      <w:r w:rsidRPr="00961C48">
        <w:rPr>
          <w:rStyle w:val="Strong"/>
          <w:rFonts w:ascii="Arial" w:hAnsi="Arial" w:cs="Arial"/>
          <w:color w:val="000000"/>
        </w:rPr>
        <w:t>A</w:t>
      </w:r>
      <w:r w:rsidRPr="00961C48">
        <w:rPr>
          <w:rFonts w:ascii="Arial" w:hAnsi="Arial" w:cs="Arial"/>
          <w:color w:val="000000"/>
        </w:rPr>
        <w:t> has the highest Non Cancellation &amp; Cancellation rate compared to other reserved rooms.</w:t>
      </w:r>
    </w:p>
    <w:p w14:paraId="18AC100B" w14:textId="77777777" w:rsidR="00961C48" w:rsidRPr="00961C48" w:rsidRDefault="00961C48" w:rsidP="00961C4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sixth plot displays the cancellation rate across different months of the month, where </w:t>
      </w:r>
      <w:r w:rsidRPr="00961C48">
        <w:rPr>
          <w:rStyle w:val="Strong"/>
          <w:rFonts w:ascii="Arial" w:hAnsi="Arial" w:cs="Arial"/>
          <w:color w:val="000000"/>
        </w:rPr>
        <w:t>June</w:t>
      </w:r>
      <w:r w:rsidRPr="00961C48">
        <w:rPr>
          <w:rFonts w:ascii="Arial" w:hAnsi="Arial" w:cs="Arial"/>
          <w:color w:val="000000"/>
        </w:rPr>
        <w:t> has the highest Non Cancellation &amp; Cancellation rate compared to other months.</w:t>
      </w:r>
    </w:p>
    <w:p w14:paraId="1BF03251" w14:textId="77777777" w:rsidR="00961C48" w:rsidRPr="00961C48" w:rsidRDefault="00961C48" w:rsidP="00961C4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961C48">
        <w:rPr>
          <w:rFonts w:ascii="Arial" w:hAnsi="Arial" w:cs="Arial"/>
          <w:color w:val="000000"/>
        </w:rPr>
        <w:t>The seventh plot displays the cancellation rate based on the lead time between booking and arrival, where </w:t>
      </w:r>
      <w:r w:rsidRPr="00961C48">
        <w:rPr>
          <w:rStyle w:val="Strong"/>
          <w:rFonts w:ascii="Arial" w:hAnsi="Arial" w:cs="Arial"/>
          <w:color w:val="000000"/>
        </w:rPr>
        <w:t>Non Cancelled</w:t>
      </w:r>
      <w:r w:rsidRPr="00961C48">
        <w:rPr>
          <w:rFonts w:ascii="Arial" w:hAnsi="Arial" w:cs="Arial"/>
          <w:color w:val="000000"/>
        </w:rPr>
        <w:t> marked lower values compared to </w:t>
      </w:r>
      <w:r w:rsidRPr="00961C48">
        <w:rPr>
          <w:rStyle w:val="Strong"/>
          <w:rFonts w:ascii="Arial" w:hAnsi="Arial" w:cs="Arial"/>
          <w:color w:val="000000"/>
        </w:rPr>
        <w:t>Cancelled</w:t>
      </w:r>
      <w:r w:rsidRPr="00961C48">
        <w:rPr>
          <w:rFonts w:ascii="Arial" w:hAnsi="Arial" w:cs="Arial"/>
          <w:color w:val="000000"/>
        </w:rPr>
        <w:t> which has the higher values.</w:t>
      </w:r>
    </w:p>
    <w:p w14:paraId="26164184" w14:textId="77777777" w:rsidR="00961C48" w:rsidRDefault="00961C48" w:rsidP="00961C48">
      <w:pPr>
        <w:rPr>
          <w:rFonts w:ascii="Arial" w:hAnsi="Arial" w:cs="Arial"/>
          <w:b/>
          <w:bCs/>
          <w:sz w:val="24"/>
          <w:szCs w:val="24"/>
        </w:rPr>
      </w:pPr>
    </w:p>
    <w:p w14:paraId="00EB87ED" w14:textId="77777777" w:rsidR="00115A1E" w:rsidRPr="00115A1E" w:rsidRDefault="00115A1E" w:rsidP="00115A1E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115A1E">
        <w:rPr>
          <w:rFonts w:ascii="Arial" w:hAnsi="Arial" w:cs="Arial"/>
          <w:b/>
          <w:bCs/>
          <w:color w:val="000000"/>
          <w:sz w:val="24"/>
          <w:szCs w:val="24"/>
        </w:rPr>
        <w:t>3.2 - Are there specific trends or patterns in cancellations over time?</w:t>
      </w:r>
    </w:p>
    <w:p w14:paraId="2D2C2D59" w14:textId="77777777" w:rsidR="00961C48" w:rsidRDefault="00961C48" w:rsidP="00961C48">
      <w:pPr>
        <w:rPr>
          <w:rFonts w:ascii="Arial" w:hAnsi="Arial" w:cs="Arial"/>
          <w:b/>
          <w:bCs/>
          <w:sz w:val="24"/>
          <w:szCs w:val="24"/>
        </w:rPr>
      </w:pPr>
    </w:p>
    <w:p w14:paraId="4A4D9A7B" w14:textId="271B7473" w:rsidR="00115A1E" w:rsidRDefault="00115A1E" w:rsidP="00115A1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15A1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34F33FF" wp14:editId="76764E4D">
            <wp:extent cx="5324475" cy="2835408"/>
            <wp:effectExtent l="0" t="0" r="0" b="3175"/>
            <wp:docPr id="4173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12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730" cy="28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69F" w14:textId="77777777" w:rsidR="00115A1E" w:rsidRPr="00115A1E" w:rsidRDefault="00115A1E" w:rsidP="00115A1E">
      <w:pPr>
        <w:pStyle w:val="Heading2"/>
        <w:shd w:val="clear" w:color="auto" w:fill="FFFFFF"/>
        <w:spacing w:before="153"/>
        <w:rPr>
          <w:rFonts w:ascii="Arial" w:hAnsi="Arial" w:cs="Arial"/>
          <w:b/>
          <w:bCs/>
          <w:color w:val="000000"/>
          <w:sz w:val="28"/>
          <w:szCs w:val="28"/>
        </w:rPr>
      </w:pPr>
      <w:r w:rsidRPr="00115A1E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7519AA40" w14:textId="77777777" w:rsidR="00115A1E" w:rsidRPr="00115A1E" w:rsidRDefault="00115A1E" w:rsidP="00115A1E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This analysis is to display the the cancellation rates over time, specifically across different months of the year.</w:t>
      </w:r>
    </w:p>
    <w:p w14:paraId="74A546F1" w14:textId="77777777" w:rsidR="00115A1E" w:rsidRPr="00115A1E" w:rsidRDefault="00115A1E" w:rsidP="00115A1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month - </w:t>
      </w:r>
      <w:r w:rsidRPr="00115A1E">
        <w:rPr>
          <w:rStyle w:val="Strong"/>
          <w:rFonts w:ascii="Arial" w:hAnsi="Arial" w:cs="Arial"/>
          <w:color w:val="000000"/>
        </w:rPr>
        <w:t>May</w:t>
      </w:r>
      <w:r w:rsidRPr="00115A1E">
        <w:rPr>
          <w:rFonts w:ascii="Arial" w:hAnsi="Arial" w:cs="Arial"/>
          <w:color w:val="000000"/>
        </w:rPr>
        <w:t> has the highest trend of cancellation of booking followed by </w:t>
      </w:r>
      <w:r w:rsidRPr="00115A1E">
        <w:rPr>
          <w:rStyle w:val="Strong"/>
          <w:rFonts w:ascii="Arial" w:hAnsi="Arial" w:cs="Arial"/>
          <w:color w:val="000000"/>
        </w:rPr>
        <w:t>August &amp; July</w:t>
      </w:r>
      <w:r w:rsidRPr="00115A1E">
        <w:rPr>
          <w:rFonts w:ascii="Arial" w:hAnsi="Arial" w:cs="Arial"/>
          <w:color w:val="000000"/>
        </w:rPr>
        <w:t>.</w:t>
      </w:r>
    </w:p>
    <w:p w14:paraId="039F88C3" w14:textId="77777777" w:rsidR="00115A1E" w:rsidRPr="00115A1E" w:rsidRDefault="00115A1E" w:rsidP="00115A1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month - </w:t>
      </w:r>
      <w:r w:rsidRPr="00115A1E">
        <w:rPr>
          <w:rStyle w:val="Strong"/>
          <w:rFonts w:ascii="Arial" w:hAnsi="Arial" w:cs="Arial"/>
          <w:color w:val="000000"/>
        </w:rPr>
        <w:t>January</w:t>
      </w:r>
      <w:r w:rsidRPr="00115A1E">
        <w:rPr>
          <w:rFonts w:ascii="Arial" w:hAnsi="Arial" w:cs="Arial"/>
          <w:color w:val="000000"/>
        </w:rPr>
        <w:t> has the lowest trend of cancellation of booking followed by </w:t>
      </w:r>
      <w:r w:rsidRPr="00115A1E">
        <w:rPr>
          <w:rStyle w:val="Strong"/>
          <w:rFonts w:ascii="Arial" w:hAnsi="Arial" w:cs="Arial"/>
          <w:color w:val="000000"/>
        </w:rPr>
        <w:t>October &amp; September</w:t>
      </w:r>
      <w:r w:rsidRPr="00115A1E">
        <w:rPr>
          <w:rFonts w:ascii="Arial" w:hAnsi="Arial" w:cs="Arial"/>
          <w:color w:val="000000"/>
        </w:rPr>
        <w:t>.</w:t>
      </w:r>
    </w:p>
    <w:p w14:paraId="251542F6" w14:textId="77777777" w:rsidR="00115A1E" w:rsidRDefault="00115A1E" w:rsidP="00115A1E">
      <w:pPr>
        <w:rPr>
          <w:rFonts w:ascii="Arial" w:hAnsi="Arial" w:cs="Arial"/>
          <w:sz w:val="24"/>
          <w:szCs w:val="24"/>
        </w:rPr>
      </w:pPr>
    </w:p>
    <w:p w14:paraId="0C2D75C6" w14:textId="77777777" w:rsidR="00115A1E" w:rsidRPr="00115A1E" w:rsidRDefault="00115A1E" w:rsidP="00115A1E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115A1E">
        <w:rPr>
          <w:rFonts w:ascii="Arial" w:hAnsi="Arial" w:cs="Arial"/>
          <w:b/>
          <w:bCs/>
          <w:color w:val="000000"/>
          <w:sz w:val="24"/>
          <w:szCs w:val="24"/>
        </w:rPr>
        <w:t>3.3 - Can we identify high-risk bookings that are more likely to be cancelled?</w:t>
      </w:r>
    </w:p>
    <w:p w14:paraId="356F9F2F" w14:textId="77777777" w:rsidR="00115A1E" w:rsidRDefault="00115A1E" w:rsidP="00115A1E">
      <w:pPr>
        <w:rPr>
          <w:rFonts w:ascii="Arial" w:hAnsi="Arial" w:cs="Arial"/>
          <w:sz w:val="24"/>
          <w:szCs w:val="24"/>
        </w:rPr>
      </w:pPr>
    </w:p>
    <w:p w14:paraId="26F1BD6E" w14:textId="77777777" w:rsidR="00115A1E" w:rsidRDefault="00115A1E" w:rsidP="00115A1E">
      <w:pPr>
        <w:rPr>
          <w:rFonts w:ascii="Arial" w:hAnsi="Arial" w:cs="Arial"/>
          <w:sz w:val="24"/>
          <w:szCs w:val="24"/>
        </w:rPr>
      </w:pPr>
    </w:p>
    <w:p w14:paraId="5B5DF775" w14:textId="177CA640" w:rsidR="00115A1E" w:rsidRDefault="00115A1E" w:rsidP="00115A1E">
      <w:pPr>
        <w:rPr>
          <w:rFonts w:ascii="Arial" w:hAnsi="Arial" w:cs="Arial"/>
          <w:sz w:val="24"/>
          <w:szCs w:val="24"/>
        </w:rPr>
      </w:pPr>
      <w:r w:rsidRPr="00115A1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402B20E" wp14:editId="5E35F052">
            <wp:extent cx="5943600" cy="1329338"/>
            <wp:effectExtent l="0" t="0" r="0" b="4445"/>
            <wp:docPr id="62295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54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0751" cy="13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7578" w14:textId="701F3580" w:rsidR="00115A1E" w:rsidRDefault="00115A1E" w:rsidP="00115A1E">
      <w:pPr>
        <w:rPr>
          <w:rFonts w:ascii="Arial" w:hAnsi="Arial" w:cs="Arial"/>
          <w:sz w:val="24"/>
          <w:szCs w:val="24"/>
        </w:rPr>
      </w:pPr>
      <w:r w:rsidRPr="00115A1E">
        <w:rPr>
          <w:rFonts w:ascii="Arial" w:hAnsi="Arial" w:cs="Arial"/>
          <w:sz w:val="24"/>
          <w:szCs w:val="24"/>
        </w:rPr>
        <w:drawing>
          <wp:inline distT="0" distB="0" distL="0" distR="0" wp14:anchorId="78546090" wp14:editId="43754FEA">
            <wp:extent cx="5943600" cy="1667436"/>
            <wp:effectExtent l="0" t="0" r="0" b="9525"/>
            <wp:docPr id="30379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902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246" cy="16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9EBB" w14:textId="37490A7C" w:rsidR="00115A1E" w:rsidRDefault="00115A1E" w:rsidP="00115A1E">
      <w:pPr>
        <w:rPr>
          <w:rFonts w:ascii="Arial" w:hAnsi="Arial" w:cs="Arial"/>
          <w:sz w:val="24"/>
          <w:szCs w:val="24"/>
        </w:rPr>
      </w:pPr>
      <w:r w:rsidRPr="00115A1E">
        <w:rPr>
          <w:rFonts w:ascii="Arial" w:hAnsi="Arial" w:cs="Arial"/>
          <w:sz w:val="24"/>
          <w:szCs w:val="24"/>
        </w:rPr>
        <w:drawing>
          <wp:inline distT="0" distB="0" distL="0" distR="0" wp14:anchorId="082419E2" wp14:editId="1E38E9B0">
            <wp:extent cx="5942863" cy="1267866"/>
            <wp:effectExtent l="0" t="0" r="1270" b="8890"/>
            <wp:docPr id="113842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295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6961" cy="12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2AF" w14:textId="23AA6AA6" w:rsidR="00115A1E" w:rsidRDefault="00115A1E" w:rsidP="00115A1E">
      <w:pPr>
        <w:rPr>
          <w:rFonts w:ascii="Arial" w:hAnsi="Arial" w:cs="Arial"/>
          <w:sz w:val="24"/>
          <w:szCs w:val="24"/>
        </w:rPr>
      </w:pPr>
      <w:r w:rsidRPr="00115A1E">
        <w:rPr>
          <w:rFonts w:ascii="Arial" w:hAnsi="Arial" w:cs="Arial"/>
          <w:sz w:val="24"/>
          <w:szCs w:val="24"/>
        </w:rPr>
        <w:drawing>
          <wp:inline distT="0" distB="0" distL="0" distR="0" wp14:anchorId="5BCA2391" wp14:editId="51F3BE16">
            <wp:extent cx="5163671" cy="1492129"/>
            <wp:effectExtent l="0" t="0" r="0" b="0"/>
            <wp:docPr id="76480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04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0615" cy="14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643B" w14:textId="77777777" w:rsidR="00115A1E" w:rsidRPr="00115A1E" w:rsidRDefault="00115A1E" w:rsidP="00115A1E">
      <w:pPr>
        <w:pStyle w:val="Heading2"/>
        <w:shd w:val="clear" w:color="auto" w:fill="FFFFFF"/>
        <w:spacing w:before="153"/>
        <w:rPr>
          <w:rFonts w:ascii="Arial" w:hAnsi="Arial" w:cs="Arial"/>
          <w:b/>
          <w:bCs/>
          <w:color w:val="000000"/>
          <w:sz w:val="28"/>
          <w:szCs w:val="28"/>
        </w:rPr>
      </w:pPr>
      <w:r w:rsidRPr="00115A1E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4B8C00B4" w14:textId="77777777" w:rsidR="00115A1E" w:rsidRPr="00115A1E" w:rsidRDefault="00115A1E" w:rsidP="00115A1E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This analysis is to display the cancellation rates across different features in the dataset and perform additional analyses on high-risk bookings, cancellation rates based on lead time, and cancellation rates by distribution channel.</w:t>
      </w:r>
    </w:p>
    <w:p w14:paraId="5503C7FD" w14:textId="77777777" w:rsidR="00115A1E" w:rsidRPr="00115A1E" w:rsidRDefault="00115A1E" w:rsidP="00115A1E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Bookings with a cancellation rate above 50% are identified as high-risk bookings.</w:t>
      </w:r>
    </w:p>
    <w:p w14:paraId="0D1C2382" w14:textId="77777777" w:rsidR="00115A1E" w:rsidRPr="00115A1E" w:rsidRDefault="00115A1E" w:rsidP="00115A1E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If high-risk bookings are found, they are printed and visualized using a bar plot to show the cancellation rates for each combination of hotel type and market segment.</w:t>
      </w:r>
    </w:p>
    <w:p w14:paraId="0B8AE99A" w14:textId="77777777" w:rsidR="00115A1E" w:rsidRPr="00115A1E" w:rsidRDefault="00115A1E" w:rsidP="00115A1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lastRenderedPageBreak/>
        <w:t>The first plot is to display the cancellation rate by hotel type, where </w:t>
      </w:r>
      <w:r w:rsidRPr="00115A1E">
        <w:rPr>
          <w:rStyle w:val="Strong"/>
          <w:rFonts w:ascii="Arial" w:hAnsi="Arial" w:cs="Arial"/>
          <w:color w:val="000000"/>
        </w:rPr>
        <w:t>City Hotel</w:t>
      </w:r>
      <w:r w:rsidRPr="00115A1E">
        <w:rPr>
          <w:rFonts w:ascii="Arial" w:hAnsi="Arial" w:cs="Arial"/>
          <w:color w:val="000000"/>
        </w:rPr>
        <w:t> has the highest Non Cancellation and Cancellation rate compared to </w:t>
      </w:r>
      <w:r w:rsidRPr="00115A1E">
        <w:rPr>
          <w:rStyle w:val="Strong"/>
          <w:rFonts w:ascii="Arial" w:hAnsi="Arial" w:cs="Arial"/>
          <w:color w:val="000000"/>
        </w:rPr>
        <w:t>Resort Hotel</w:t>
      </w:r>
      <w:r w:rsidRPr="00115A1E">
        <w:rPr>
          <w:rFonts w:ascii="Arial" w:hAnsi="Arial" w:cs="Arial"/>
          <w:color w:val="000000"/>
        </w:rPr>
        <w:t>.</w:t>
      </w:r>
    </w:p>
    <w:p w14:paraId="6B307556" w14:textId="77777777" w:rsidR="00115A1E" w:rsidRPr="00115A1E" w:rsidRDefault="00115A1E" w:rsidP="00115A1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second plot is to display the cancellation rate by Market Segment, where </w:t>
      </w:r>
      <w:r w:rsidRPr="00115A1E">
        <w:rPr>
          <w:rStyle w:val="Strong"/>
          <w:rFonts w:ascii="Arial" w:hAnsi="Arial" w:cs="Arial"/>
          <w:color w:val="000000"/>
        </w:rPr>
        <w:t>Online TA</w:t>
      </w:r>
      <w:r w:rsidRPr="00115A1E">
        <w:rPr>
          <w:rFonts w:ascii="Arial" w:hAnsi="Arial" w:cs="Arial"/>
          <w:color w:val="000000"/>
        </w:rPr>
        <w:t> has the highest Non Cancellation and Cancellation rate compared to </w:t>
      </w:r>
      <w:r w:rsidRPr="00115A1E">
        <w:rPr>
          <w:rStyle w:val="Strong"/>
          <w:rFonts w:ascii="Arial" w:hAnsi="Arial" w:cs="Arial"/>
          <w:color w:val="000000"/>
        </w:rPr>
        <w:t>Resort Hotel</w:t>
      </w:r>
      <w:r w:rsidRPr="00115A1E">
        <w:rPr>
          <w:rFonts w:ascii="Arial" w:hAnsi="Arial" w:cs="Arial"/>
          <w:color w:val="000000"/>
        </w:rPr>
        <w:t>.</w:t>
      </w:r>
    </w:p>
    <w:p w14:paraId="3D124D84" w14:textId="57822DF2" w:rsidR="00115A1E" w:rsidRPr="00115A1E" w:rsidRDefault="00115A1E" w:rsidP="00115A1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third plot is to display the cancellation rate by customer type, where </w:t>
      </w:r>
      <w:r w:rsidRPr="00115A1E">
        <w:rPr>
          <w:rStyle w:val="Strong"/>
          <w:rFonts w:ascii="Arial" w:hAnsi="Arial" w:cs="Arial"/>
          <w:color w:val="000000"/>
        </w:rPr>
        <w:t>Transient</w:t>
      </w:r>
      <w:r w:rsidRPr="00115A1E">
        <w:rPr>
          <w:rFonts w:ascii="Arial" w:hAnsi="Arial" w:cs="Arial"/>
          <w:color w:val="000000"/>
        </w:rPr>
        <w:t> has the highest Non Cancellation and Cancellation rate compared to </w:t>
      </w:r>
      <w:r w:rsidRPr="00115A1E">
        <w:rPr>
          <w:rStyle w:val="Strong"/>
          <w:rFonts w:ascii="Arial" w:hAnsi="Arial" w:cs="Arial"/>
          <w:color w:val="000000"/>
        </w:rPr>
        <w:t>Resort Hotel</w:t>
      </w:r>
      <w:r w:rsidRPr="00115A1E">
        <w:rPr>
          <w:rFonts w:ascii="Arial" w:hAnsi="Arial" w:cs="Arial"/>
          <w:color w:val="000000"/>
        </w:rPr>
        <w:t>.</w:t>
      </w:r>
    </w:p>
    <w:p w14:paraId="0234A2BD" w14:textId="77777777" w:rsidR="00115A1E" w:rsidRPr="00115A1E" w:rsidRDefault="00115A1E" w:rsidP="00115A1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fourth analysis is cancellation rate by distribution channel, where </w:t>
      </w:r>
      <w:r w:rsidRPr="00115A1E">
        <w:rPr>
          <w:rStyle w:val="Strong"/>
          <w:rFonts w:ascii="Arial" w:hAnsi="Arial" w:cs="Arial"/>
          <w:color w:val="000000"/>
        </w:rPr>
        <w:t>GDS</w:t>
      </w:r>
      <w:r w:rsidRPr="00115A1E">
        <w:rPr>
          <w:rFonts w:ascii="Arial" w:hAnsi="Arial" w:cs="Arial"/>
          <w:color w:val="000000"/>
        </w:rPr>
        <w:t> has the highest mean value compared to other distribution channel.</w:t>
      </w:r>
    </w:p>
    <w:p w14:paraId="668CB540" w14:textId="77777777" w:rsidR="00115A1E" w:rsidRDefault="00115A1E" w:rsidP="00115A1E">
      <w:pPr>
        <w:rPr>
          <w:rFonts w:ascii="Arial" w:hAnsi="Arial" w:cs="Arial"/>
          <w:sz w:val="24"/>
          <w:szCs w:val="24"/>
        </w:rPr>
      </w:pPr>
    </w:p>
    <w:p w14:paraId="45E030DD" w14:textId="77777777" w:rsidR="00115A1E" w:rsidRPr="00115A1E" w:rsidRDefault="00115A1E" w:rsidP="00115A1E">
      <w:pPr>
        <w:pStyle w:val="Heading1"/>
        <w:numPr>
          <w:ilvl w:val="0"/>
          <w:numId w:val="8"/>
        </w:numPr>
        <w:shd w:val="clear" w:color="auto" w:fill="FFFFFF"/>
        <w:spacing w:before="129" w:beforeAutospacing="0" w:after="0" w:afterAutospacing="0"/>
        <w:ind w:left="0"/>
        <w:rPr>
          <w:rFonts w:ascii="Arial" w:hAnsi="Arial" w:cs="Arial"/>
          <w:color w:val="000000"/>
          <w:sz w:val="28"/>
          <w:szCs w:val="28"/>
        </w:rPr>
      </w:pPr>
      <w:r w:rsidRPr="00115A1E">
        <w:rPr>
          <w:rStyle w:val="Strong"/>
          <w:rFonts w:ascii="Arial" w:hAnsi="Arial" w:cs="Arial"/>
          <w:b/>
          <w:bCs/>
          <w:color w:val="000000"/>
          <w:sz w:val="28"/>
          <w:szCs w:val="28"/>
        </w:rPr>
        <w:t>Task 4 - Customer Behavioral Segmentation</w:t>
      </w:r>
    </w:p>
    <w:p w14:paraId="479D0986" w14:textId="77777777" w:rsidR="00115A1E" w:rsidRDefault="00115A1E" w:rsidP="00115A1E">
      <w:pPr>
        <w:rPr>
          <w:rFonts w:ascii="Arial" w:hAnsi="Arial" w:cs="Arial"/>
          <w:sz w:val="24"/>
          <w:szCs w:val="24"/>
        </w:rPr>
      </w:pPr>
    </w:p>
    <w:p w14:paraId="48967DB9" w14:textId="77777777" w:rsidR="00115A1E" w:rsidRDefault="00115A1E" w:rsidP="00115A1E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115A1E">
        <w:rPr>
          <w:rFonts w:ascii="Arial" w:hAnsi="Arial" w:cs="Arial"/>
          <w:b/>
          <w:bCs/>
          <w:color w:val="000000"/>
          <w:sz w:val="24"/>
          <w:szCs w:val="24"/>
        </w:rPr>
        <w:t>4.1 - Are there distinct patterns in the lead time, special requests, or room preferences for different customer segments?</w:t>
      </w:r>
    </w:p>
    <w:p w14:paraId="34867694" w14:textId="77777777" w:rsidR="00115A1E" w:rsidRDefault="00115A1E" w:rsidP="00115A1E"/>
    <w:p w14:paraId="345956D9" w14:textId="64313F13" w:rsidR="00115A1E" w:rsidRPr="00115A1E" w:rsidRDefault="00115A1E" w:rsidP="00115A1E">
      <w:r w:rsidRPr="00115A1E">
        <w:drawing>
          <wp:inline distT="0" distB="0" distL="0" distR="0" wp14:anchorId="05B791A6" wp14:editId="77B8E0FC">
            <wp:extent cx="2716696" cy="2319892"/>
            <wp:effectExtent l="0" t="0" r="7620" b="4445"/>
            <wp:docPr id="198949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90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7857" cy="23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115A1E">
        <w:drawing>
          <wp:inline distT="0" distB="0" distL="0" distR="0" wp14:anchorId="114E168E" wp14:editId="30DD51B0">
            <wp:extent cx="2702560" cy="2432299"/>
            <wp:effectExtent l="0" t="0" r="2540" b="6350"/>
            <wp:docPr id="13807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54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8133" cy="247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6DE0" w14:textId="28A37081" w:rsidR="00115A1E" w:rsidRDefault="00115A1E" w:rsidP="00115A1E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115A1E">
        <w:rPr>
          <w:rFonts w:ascii="Arial" w:hAnsi="Arial" w:cs="Arial"/>
          <w:sz w:val="24"/>
          <w:szCs w:val="24"/>
        </w:rPr>
        <w:drawing>
          <wp:inline distT="0" distB="0" distL="0" distR="0" wp14:anchorId="211FBB90" wp14:editId="3ABC3A73">
            <wp:extent cx="3352800" cy="2247379"/>
            <wp:effectExtent l="0" t="0" r="0" b="635"/>
            <wp:docPr id="446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4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3621" cy="22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FF8D" w14:textId="77777777" w:rsidR="00115A1E" w:rsidRPr="00115A1E" w:rsidRDefault="00115A1E" w:rsidP="00115A1E">
      <w:pPr>
        <w:pStyle w:val="Heading2"/>
        <w:shd w:val="clear" w:color="auto" w:fill="FFFFFF"/>
        <w:spacing w:before="153"/>
        <w:rPr>
          <w:rFonts w:ascii="Arial" w:hAnsi="Arial" w:cs="Arial"/>
          <w:b/>
          <w:bCs/>
          <w:color w:val="000000"/>
          <w:sz w:val="28"/>
          <w:szCs w:val="28"/>
        </w:rPr>
      </w:pPr>
      <w:r w:rsidRPr="00115A1E">
        <w:rPr>
          <w:rStyle w:val="Strong"/>
          <w:rFonts w:ascii="Arial" w:hAnsi="Arial" w:cs="Arial"/>
          <w:color w:val="000000"/>
          <w:sz w:val="28"/>
          <w:szCs w:val="28"/>
        </w:rPr>
        <w:lastRenderedPageBreak/>
        <w:t>Interpretation:</w:t>
      </w:r>
    </w:p>
    <w:p w14:paraId="46618C9A" w14:textId="77777777" w:rsidR="00115A1E" w:rsidRPr="00115A1E" w:rsidRDefault="00115A1E" w:rsidP="00115A1E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This analysis helps to visualize the lead time, special requests, and room preferences across different customer segments.</w:t>
      </w:r>
    </w:p>
    <w:p w14:paraId="275BDB9E" w14:textId="77777777" w:rsidR="00115A1E" w:rsidRPr="00115A1E" w:rsidRDefault="00115A1E" w:rsidP="00115A1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first plot displays the lead time by customer segment, where </w:t>
      </w:r>
      <w:r w:rsidRPr="00115A1E">
        <w:rPr>
          <w:rStyle w:val="Strong"/>
          <w:rFonts w:ascii="Arial" w:hAnsi="Arial" w:cs="Arial"/>
          <w:color w:val="000000"/>
        </w:rPr>
        <w:t>Transient-Part</w:t>
      </w:r>
      <w:r w:rsidRPr="00115A1E">
        <w:rPr>
          <w:rFonts w:ascii="Arial" w:hAnsi="Arial" w:cs="Arial"/>
          <w:color w:val="000000"/>
        </w:rPr>
        <w:t> has no skewness but has the outliers at top but are not exceptionally high compared to others.</w:t>
      </w:r>
    </w:p>
    <w:p w14:paraId="0A0516EA" w14:textId="77777777" w:rsidR="00115A1E" w:rsidRPr="00115A1E" w:rsidRDefault="00115A1E" w:rsidP="00115A1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second plot displays the special requests by customer segment, where </w:t>
      </w:r>
      <w:r w:rsidRPr="00115A1E">
        <w:rPr>
          <w:rStyle w:val="Strong"/>
          <w:rFonts w:ascii="Arial" w:hAnsi="Arial" w:cs="Arial"/>
          <w:color w:val="000000"/>
        </w:rPr>
        <w:t>Contract</w:t>
      </w:r>
      <w:r w:rsidRPr="00115A1E">
        <w:rPr>
          <w:rFonts w:ascii="Arial" w:hAnsi="Arial" w:cs="Arial"/>
          <w:color w:val="000000"/>
        </w:rPr>
        <w:t> highest average number of special requests.</w:t>
      </w:r>
    </w:p>
    <w:p w14:paraId="004CD2AC" w14:textId="77777777" w:rsidR="00115A1E" w:rsidRPr="00115A1E" w:rsidRDefault="00115A1E" w:rsidP="00115A1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third plot displays the room preference by customer segment, where </w:t>
      </w:r>
      <w:r w:rsidRPr="00115A1E">
        <w:rPr>
          <w:rStyle w:val="Strong"/>
          <w:rFonts w:ascii="Arial" w:hAnsi="Arial" w:cs="Arial"/>
          <w:color w:val="000000"/>
        </w:rPr>
        <w:t>Transient</w:t>
      </w:r>
      <w:r w:rsidRPr="00115A1E">
        <w:rPr>
          <w:rFonts w:ascii="Arial" w:hAnsi="Arial" w:cs="Arial"/>
          <w:color w:val="000000"/>
        </w:rPr>
        <w:t> has the highest count of room preference.</w:t>
      </w:r>
    </w:p>
    <w:p w14:paraId="4F02C2D4" w14:textId="77777777" w:rsidR="00115A1E" w:rsidRDefault="00115A1E" w:rsidP="00115A1E">
      <w:pPr>
        <w:pStyle w:val="ListParagraph"/>
        <w:rPr>
          <w:rFonts w:ascii="Arial" w:hAnsi="Arial" w:cs="Arial"/>
          <w:sz w:val="24"/>
          <w:szCs w:val="24"/>
        </w:rPr>
      </w:pPr>
    </w:p>
    <w:p w14:paraId="24999A5A" w14:textId="77777777" w:rsidR="00115A1E" w:rsidRPr="00115A1E" w:rsidRDefault="00115A1E" w:rsidP="00115A1E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115A1E">
        <w:rPr>
          <w:rFonts w:ascii="Arial" w:hAnsi="Arial" w:cs="Arial"/>
          <w:b/>
          <w:bCs/>
          <w:color w:val="000000"/>
          <w:sz w:val="24"/>
          <w:szCs w:val="24"/>
        </w:rPr>
        <w:t>4.2 - Which marketing channels are most effective for reaching specific customer segments?</w:t>
      </w:r>
    </w:p>
    <w:p w14:paraId="4BBC01A6" w14:textId="77777777" w:rsidR="00115A1E" w:rsidRDefault="00115A1E" w:rsidP="00115A1E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518DB659" w14:textId="0E419044" w:rsidR="00115A1E" w:rsidRDefault="00115A1E" w:rsidP="00115A1E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 w:rsidRPr="00115A1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4483E4C" wp14:editId="5DEFCD21">
            <wp:extent cx="4253948" cy="2854145"/>
            <wp:effectExtent l="0" t="0" r="0" b="3810"/>
            <wp:docPr id="71202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222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2087" cy="28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6BFD" w14:textId="77777777" w:rsidR="00115A1E" w:rsidRPr="00115A1E" w:rsidRDefault="00115A1E" w:rsidP="00115A1E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115A1E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7873A405" w14:textId="77777777" w:rsidR="00115A1E" w:rsidRPr="00115A1E" w:rsidRDefault="00115A1E" w:rsidP="00115A1E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This analysis is to display the relative frequency of marketing channels by customer segments.</w:t>
      </w:r>
    </w:p>
    <w:p w14:paraId="07684F3A" w14:textId="77777777" w:rsidR="00115A1E" w:rsidRPr="00115A1E" w:rsidRDefault="00115A1E" w:rsidP="00115A1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customer segment - </w:t>
      </w:r>
      <w:r w:rsidRPr="00115A1E">
        <w:rPr>
          <w:rStyle w:val="Strong"/>
          <w:rFonts w:ascii="Arial" w:hAnsi="Arial" w:cs="Arial"/>
          <w:color w:val="000000"/>
        </w:rPr>
        <w:t>Group</w:t>
      </w:r>
      <w:r w:rsidRPr="00115A1E">
        <w:rPr>
          <w:rFonts w:ascii="Arial" w:hAnsi="Arial" w:cs="Arial"/>
          <w:color w:val="000000"/>
        </w:rPr>
        <w:t> has the highest percentage of marketing channel - </w:t>
      </w:r>
      <w:r w:rsidRPr="00115A1E">
        <w:rPr>
          <w:rStyle w:val="Strong"/>
          <w:rFonts w:ascii="Arial" w:hAnsi="Arial" w:cs="Arial"/>
          <w:color w:val="000000"/>
        </w:rPr>
        <w:t>TA/TO &amp; Direct</w:t>
      </w:r>
      <w:r w:rsidRPr="00115A1E">
        <w:rPr>
          <w:rFonts w:ascii="Arial" w:hAnsi="Arial" w:cs="Arial"/>
          <w:color w:val="000000"/>
        </w:rPr>
        <w:t>.</w:t>
      </w:r>
    </w:p>
    <w:p w14:paraId="47B41DD7" w14:textId="77777777" w:rsidR="00115A1E" w:rsidRPr="00115A1E" w:rsidRDefault="00115A1E" w:rsidP="00115A1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customer segment - </w:t>
      </w:r>
      <w:r w:rsidRPr="00115A1E">
        <w:rPr>
          <w:rStyle w:val="Strong"/>
          <w:rFonts w:ascii="Arial" w:hAnsi="Arial" w:cs="Arial"/>
          <w:color w:val="000000"/>
        </w:rPr>
        <w:t>Contract</w:t>
      </w:r>
      <w:r w:rsidRPr="00115A1E">
        <w:rPr>
          <w:rFonts w:ascii="Arial" w:hAnsi="Arial" w:cs="Arial"/>
          <w:color w:val="000000"/>
        </w:rPr>
        <w:t> has the highest percentage of marketing channel - </w:t>
      </w:r>
      <w:r w:rsidRPr="00115A1E">
        <w:rPr>
          <w:rStyle w:val="Strong"/>
          <w:rFonts w:ascii="Arial" w:hAnsi="Arial" w:cs="Arial"/>
          <w:color w:val="000000"/>
        </w:rPr>
        <w:t>TA/TO</w:t>
      </w:r>
      <w:r w:rsidRPr="00115A1E">
        <w:rPr>
          <w:rFonts w:ascii="Arial" w:hAnsi="Arial" w:cs="Arial"/>
          <w:color w:val="000000"/>
        </w:rPr>
        <w:t> and lower percentage of </w:t>
      </w:r>
      <w:r w:rsidRPr="00115A1E">
        <w:rPr>
          <w:rStyle w:val="Strong"/>
          <w:rFonts w:ascii="Arial" w:hAnsi="Arial" w:cs="Arial"/>
          <w:color w:val="000000"/>
        </w:rPr>
        <w:t>Direct</w:t>
      </w:r>
      <w:r w:rsidRPr="00115A1E">
        <w:rPr>
          <w:rFonts w:ascii="Arial" w:hAnsi="Arial" w:cs="Arial"/>
          <w:color w:val="000000"/>
        </w:rPr>
        <w:t>.</w:t>
      </w:r>
    </w:p>
    <w:p w14:paraId="63E99CAA" w14:textId="77777777" w:rsidR="00115A1E" w:rsidRPr="00115A1E" w:rsidRDefault="00115A1E" w:rsidP="00115A1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customer segment - </w:t>
      </w:r>
      <w:r w:rsidRPr="00115A1E">
        <w:rPr>
          <w:rStyle w:val="Strong"/>
          <w:rFonts w:ascii="Arial" w:hAnsi="Arial" w:cs="Arial"/>
          <w:color w:val="000000"/>
        </w:rPr>
        <w:t>Transient</w:t>
      </w:r>
      <w:r w:rsidRPr="00115A1E">
        <w:rPr>
          <w:rFonts w:ascii="Arial" w:hAnsi="Arial" w:cs="Arial"/>
          <w:color w:val="000000"/>
        </w:rPr>
        <w:t> has the highest percentage of marketing channel - </w:t>
      </w:r>
      <w:r w:rsidRPr="00115A1E">
        <w:rPr>
          <w:rStyle w:val="Strong"/>
          <w:rFonts w:ascii="Arial" w:hAnsi="Arial" w:cs="Arial"/>
          <w:color w:val="000000"/>
        </w:rPr>
        <w:t>TA/TO</w:t>
      </w:r>
      <w:r w:rsidRPr="00115A1E">
        <w:rPr>
          <w:rFonts w:ascii="Arial" w:hAnsi="Arial" w:cs="Arial"/>
          <w:color w:val="000000"/>
        </w:rPr>
        <w:t> and lower percentage of </w:t>
      </w:r>
      <w:r w:rsidRPr="00115A1E">
        <w:rPr>
          <w:rStyle w:val="Strong"/>
          <w:rFonts w:ascii="Arial" w:hAnsi="Arial" w:cs="Arial"/>
          <w:color w:val="000000"/>
        </w:rPr>
        <w:t>Direct, GDS &amp; Corporate</w:t>
      </w:r>
      <w:r w:rsidRPr="00115A1E">
        <w:rPr>
          <w:rFonts w:ascii="Arial" w:hAnsi="Arial" w:cs="Arial"/>
          <w:color w:val="000000"/>
        </w:rPr>
        <w:t>.</w:t>
      </w:r>
    </w:p>
    <w:p w14:paraId="142C249D" w14:textId="77777777" w:rsidR="00115A1E" w:rsidRPr="00115A1E" w:rsidRDefault="00115A1E" w:rsidP="00115A1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15A1E">
        <w:rPr>
          <w:rFonts w:ascii="Arial" w:hAnsi="Arial" w:cs="Arial"/>
          <w:color w:val="000000"/>
        </w:rPr>
        <w:t>The customer segment - </w:t>
      </w:r>
      <w:r w:rsidRPr="00115A1E">
        <w:rPr>
          <w:rStyle w:val="Strong"/>
          <w:rFonts w:ascii="Arial" w:hAnsi="Arial" w:cs="Arial"/>
          <w:color w:val="000000"/>
        </w:rPr>
        <w:t>Transient - Party</w:t>
      </w:r>
      <w:r w:rsidRPr="00115A1E">
        <w:rPr>
          <w:rFonts w:ascii="Arial" w:hAnsi="Arial" w:cs="Arial"/>
          <w:color w:val="000000"/>
        </w:rPr>
        <w:t> has the highest percentage of marketing channel - </w:t>
      </w:r>
      <w:r w:rsidRPr="00115A1E">
        <w:rPr>
          <w:rStyle w:val="Strong"/>
          <w:rFonts w:ascii="Arial" w:hAnsi="Arial" w:cs="Arial"/>
          <w:color w:val="000000"/>
        </w:rPr>
        <w:t>TA/TO</w:t>
      </w:r>
      <w:r w:rsidRPr="00115A1E">
        <w:rPr>
          <w:rFonts w:ascii="Arial" w:hAnsi="Arial" w:cs="Arial"/>
          <w:color w:val="000000"/>
        </w:rPr>
        <w:t> and lower percentage of </w:t>
      </w:r>
      <w:r w:rsidRPr="00115A1E">
        <w:rPr>
          <w:rStyle w:val="Strong"/>
          <w:rFonts w:ascii="Arial" w:hAnsi="Arial" w:cs="Arial"/>
          <w:color w:val="000000"/>
        </w:rPr>
        <w:t>Direct &amp; Corporate</w:t>
      </w:r>
      <w:r w:rsidRPr="00115A1E">
        <w:rPr>
          <w:rFonts w:ascii="Arial" w:hAnsi="Arial" w:cs="Arial"/>
          <w:color w:val="000000"/>
        </w:rPr>
        <w:t>.</w:t>
      </w:r>
    </w:p>
    <w:p w14:paraId="581214E3" w14:textId="77777777" w:rsidR="00115A1E" w:rsidRDefault="00115A1E" w:rsidP="00115A1E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65339950" w14:textId="77777777" w:rsidR="00115A1E" w:rsidRPr="00115A1E" w:rsidRDefault="00115A1E" w:rsidP="00115A1E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115A1E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4.3 - How can marketing strategies be customized to resonate with specific customer segments, considering factors such as previous cancellations, booking lead time, and special requests?</w:t>
      </w:r>
    </w:p>
    <w:p w14:paraId="47B58957" w14:textId="77777777" w:rsidR="00115A1E" w:rsidRDefault="00115A1E" w:rsidP="00115A1E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C055139" w14:textId="2E091718" w:rsidR="00115A1E" w:rsidRDefault="00A93F3F" w:rsidP="00A93F3F">
      <w:pPr>
        <w:pStyle w:val="ListParagraph"/>
        <w:ind w:left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93F3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766F031" wp14:editId="18A417FF">
            <wp:extent cx="3082932" cy="2590220"/>
            <wp:effectExtent l="0" t="0" r="3175" b="635"/>
            <wp:docPr id="112544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40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6827" cy="26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 </w:t>
      </w:r>
      <w:r w:rsidRPr="00A93F3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4B2D925" wp14:editId="6CFD6B63">
            <wp:extent cx="2728316" cy="2531165"/>
            <wp:effectExtent l="0" t="0" r="0" b="2540"/>
            <wp:docPr id="185098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81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8924" cy="25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B47B" w14:textId="21BE67D2" w:rsidR="00A93F3F" w:rsidRDefault="00A93F3F" w:rsidP="00A93F3F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</w:rPr>
      </w:pPr>
      <w:r w:rsidRPr="00A93F3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0A1B809" wp14:editId="2F83A34F">
            <wp:extent cx="3617843" cy="2428129"/>
            <wp:effectExtent l="0" t="0" r="1905" b="0"/>
            <wp:docPr id="130340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078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1150" cy="24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06A3" w14:textId="77777777" w:rsidR="00A93F3F" w:rsidRPr="00A93F3F" w:rsidRDefault="00A93F3F" w:rsidP="00A93F3F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A93F3F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711994F8" w14:textId="1C195C45" w:rsidR="00A93F3F" w:rsidRPr="00A93F3F" w:rsidRDefault="00A93F3F" w:rsidP="00A93F3F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A93F3F">
        <w:rPr>
          <w:rFonts w:ascii="Arial" w:hAnsi="Arial" w:cs="Arial"/>
          <w:color w:val="000000"/>
        </w:rPr>
        <w:t>This analysi</w:t>
      </w:r>
      <w:r w:rsidRPr="00A93F3F">
        <w:rPr>
          <w:rFonts w:ascii="Arial" w:hAnsi="Arial" w:cs="Arial"/>
          <w:color w:val="000000"/>
        </w:rPr>
        <w:t>s</w:t>
      </w:r>
      <w:r w:rsidRPr="00A93F3F">
        <w:rPr>
          <w:rFonts w:ascii="Arial" w:hAnsi="Arial" w:cs="Arial"/>
          <w:color w:val="000000"/>
        </w:rPr>
        <w:t xml:space="preserve"> is to display the cancellation patterns across different features.</w:t>
      </w:r>
    </w:p>
    <w:p w14:paraId="7D74F4BD" w14:textId="2EC7B21B" w:rsidR="00A93F3F" w:rsidRPr="00A93F3F" w:rsidRDefault="00A93F3F" w:rsidP="00A93F3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A93F3F">
        <w:rPr>
          <w:rFonts w:ascii="Arial" w:hAnsi="Arial" w:cs="Arial"/>
          <w:color w:val="000000"/>
        </w:rPr>
        <w:t>The first plot is to display the cancellation patterns by customer type, where </w:t>
      </w:r>
      <w:r w:rsidRPr="00A93F3F">
        <w:rPr>
          <w:rStyle w:val="Strong"/>
          <w:rFonts w:ascii="Arial" w:hAnsi="Arial" w:cs="Arial"/>
          <w:b w:val="0"/>
          <w:bCs w:val="0"/>
          <w:color w:val="000000"/>
        </w:rPr>
        <w:t>Transient</w:t>
      </w:r>
      <w:r w:rsidRPr="00A93F3F">
        <w:rPr>
          <w:rFonts w:ascii="Arial" w:hAnsi="Arial" w:cs="Arial"/>
          <w:color w:val="000000"/>
        </w:rPr>
        <w:t> has the highest Non Cancellation and Cancellation trend com</w:t>
      </w:r>
      <w:r w:rsidRPr="00A93F3F">
        <w:rPr>
          <w:rFonts w:ascii="Arial" w:hAnsi="Arial" w:cs="Arial"/>
          <w:color w:val="000000"/>
        </w:rPr>
        <w:t>pa</w:t>
      </w:r>
      <w:r w:rsidRPr="00A93F3F">
        <w:rPr>
          <w:rFonts w:ascii="Arial" w:hAnsi="Arial" w:cs="Arial"/>
          <w:color w:val="000000"/>
        </w:rPr>
        <w:t>red to other customer types.</w:t>
      </w:r>
    </w:p>
    <w:p w14:paraId="0ADDE03D" w14:textId="2B198E15" w:rsidR="00A93F3F" w:rsidRPr="00A93F3F" w:rsidRDefault="00A93F3F" w:rsidP="00A93F3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A93F3F">
        <w:rPr>
          <w:rFonts w:ascii="Arial" w:hAnsi="Arial" w:cs="Arial"/>
          <w:color w:val="000000"/>
        </w:rPr>
        <w:t>The second plot is to display the cancellation patterns by lead time, where </w:t>
      </w:r>
      <w:r w:rsidRPr="00A93F3F">
        <w:rPr>
          <w:rStyle w:val="Strong"/>
          <w:rFonts w:ascii="Arial" w:hAnsi="Arial" w:cs="Arial"/>
          <w:b w:val="0"/>
          <w:bCs w:val="0"/>
          <w:color w:val="000000"/>
        </w:rPr>
        <w:t>Non Cancellation</w:t>
      </w:r>
      <w:r w:rsidRPr="00A93F3F">
        <w:rPr>
          <w:rFonts w:ascii="Arial" w:hAnsi="Arial" w:cs="Arial"/>
          <w:color w:val="000000"/>
        </w:rPr>
        <w:t> has the lower values com</w:t>
      </w:r>
      <w:r w:rsidRPr="00A93F3F">
        <w:rPr>
          <w:rFonts w:ascii="Arial" w:hAnsi="Arial" w:cs="Arial"/>
          <w:color w:val="000000"/>
        </w:rPr>
        <w:t>pa</w:t>
      </w:r>
      <w:r w:rsidRPr="00A93F3F">
        <w:rPr>
          <w:rFonts w:ascii="Arial" w:hAnsi="Arial" w:cs="Arial"/>
          <w:color w:val="000000"/>
        </w:rPr>
        <w:t>red to </w:t>
      </w:r>
      <w:r w:rsidRPr="00A93F3F">
        <w:rPr>
          <w:rStyle w:val="Strong"/>
          <w:rFonts w:ascii="Arial" w:hAnsi="Arial" w:cs="Arial"/>
          <w:b w:val="0"/>
          <w:bCs w:val="0"/>
          <w:color w:val="000000"/>
        </w:rPr>
        <w:t>Cancellation</w:t>
      </w:r>
      <w:r w:rsidRPr="00A93F3F">
        <w:rPr>
          <w:rFonts w:ascii="Arial" w:hAnsi="Arial" w:cs="Arial"/>
          <w:color w:val="000000"/>
        </w:rPr>
        <w:t>, but the outliers varies between them, where Non cancellation has the higher values at the top and the Cancellation has the lower values at the top.</w:t>
      </w:r>
    </w:p>
    <w:p w14:paraId="7CF03516" w14:textId="77777777" w:rsidR="00A93F3F" w:rsidRPr="00A93F3F" w:rsidRDefault="00A93F3F" w:rsidP="00A93F3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A93F3F">
        <w:rPr>
          <w:rFonts w:ascii="Arial" w:hAnsi="Arial" w:cs="Arial"/>
          <w:color w:val="000000"/>
        </w:rPr>
        <w:t>The third plot is to display the cancellation patterns by special requests, where </w:t>
      </w:r>
      <w:r w:rsidRPr="00A93F3F">
        <w:rPr>
          <w:rStyle w:val="Strong"/>
          <w:rFonts w:ascii="Arial" w:hAnsi="Arial" w:cs="Arial"/>
          <w:b w:val="0"/>
          <w:bCs w:val="0"/>
          <w:color w:val="000000"/>
        </w:rPr>
        <w:t>Total Request - 0</w:t>
      </w:r>
      <w:r w:rsidRPr="00A93F3F">
        <w:rPr>
          <w:rFonts w:ascii="Arial" w:hAnsi="Arial" w:cs="Arial"/>
          <w:color w:val="000000"/>
        </w:rPr>
        <w:t> has the highest Non Cancellation &amp; Cancellation trend compared other special requests.</w:t>
      </w:r>
    </w:p>
    <w:p w14:paraId="33A9FBD2" w14:textId="33772D74" w:rsidR="00A93F3F" w:rsidRPr="00A93F3F" w:rsidRDefault="00A93F3F" w:rsidP="00A93F3F">
      <w:pPr>
        <w:pStyle w:val="ListParagraph"/>
        <w:ind w:left="0"/>
        <w:jc w:val="center"/>
        <w:rPr>
          <w:rStyle w:val="Strong"/>
          <w:rFonts w:ascii="Arial" w:hAnsi="Arial" w:cs="Arial"/>
          <w:color w:val="000000"/>
          <w:sz w:val="32"/>
          <w:szCs w:val="32"/>
          <w:u w:val="single"/>
          <w:shd w:val="clear" w:color="auto" w:fill="FFFFFF"/>
        </w:rPr>
      </w:pPr>
      <w:r w:rsidRPr="00A93F3F">
        <w:rPr>
          <w:rStyle w:val="Strong"/>
          <w:rFonts w:ascii="Arial" w:hAnsi="Arial" w:cs="Arial"/>
          <w:color w:val="000000"/>
          <w:sz w:val="32"/>
          <w:szCs w:val="32"/>
          <w:u w:val="single"/>
          <w:shd w:val="clear" w:color="auto" w:fill="FFFFFF"/>
        </w:rPr>
        <w:lastRenderedPageBreak/>
        <w:t xml:space="preserve">PART </w:t>
      </w:r>
      <w:r w:rsidRPr="00A93F3F">
        <w:rPr>
          <w:rStyle w:val="Strong"/>
          <w:rFonts w:ascii="Arial" w:hAnsi="Arial" w:cs="Arial"/>
          <w:color w:val="000000"/>
          <w:sz w:val="32"/>
          <w:szCs w:val="32"/>
          <w:u w:val="single"/>
          <w:shd w:val="clear" w:color="auto" w:fill="FFFFFF"/>
        </w:rPr>
        <w:t>–</w:t>
      </w:r>
      <w:r w:rsidRPr="00A93F3F">
        <w:rPr>
          <w:rStyle w:val="Strong"/>
          <w:rFonts w:ascii="Arial" w:hAnsi="Arial" w:cs="Arial"/>
          <w:color w:val="000000"/>
          <w:sz w:val="32"/>
          <w:szCs w:val="32"/>
          <w:u w:val="single"/>
          <w:shd w:val="clear" w:color="auto" w:fill="FFFFFF"/>
        </w:rPr>
        <w:t xml:space="preserve"> 2</w:t>
      </w:r>
    </w:p>
    <w:p w14:paraId="53986EA1" w14:textId="77777777" w:rsidR="00A93F3F" w:rsidRDefault="00A93F3F" w:rsidP="00A93F3F">
      <w:pPr>
        <w:pStyle w:val="ListParagraph"/>
        <w:ind w:left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3848F12" w14:textId="77777777" w:rsidR="00A93F3F" w:rsidRPr="00A93F3F" w:rsidRDefault="00A93F3F" w:rsidP="00A93F3F">
      <w:pPr>
        <w:pStyle w:val="Heading1"/>
        <w:numPr>
          <w:ilvl w:val="0"/>
          <w:numId w:val="8"/>
        </w:numPr>
        <w:shd w:val="clear" w:color="auto" w:fill="FFFFFF"/>
        <w:spacing w:before="129" w:beforeAutospacing="0" w:after="0" w:afterAutospacing="0"/>
        <w:ind w:left="0"/>
        <w:rPr>
          <w:rFonts w:ascii="Arial" w:hAnsi="Arial" w:cs="Arial"/>
          <w:color w:val="000000"/>
          <w:sz w:val="28"/>
          <w:szCs w:val="28"/>
        </w:rPr>
      </w:pPr>
      <w:r w:rsidRPr="00A93F3F">
        <w:rPr>
          <w:rStyle w:val="Strong"/>
          <w:rFonts w:ascii="Arial" w:hAnsi="Arial" w:cs="Arial"/>
          <w:b/>
          <w:bCs/>
          <w:color w:val="000000"/>
          <w:sz w:val="28"/>
          <w:szCs w:val="28"/>
        </w:rPr>
        <w:t>Task 1 - Revenue Management</w:t>
      </w:r>
    </w:p>
    <w:p w14:paraId="195CC251" w14:textId="77777777" w:rsidR="00A93F3F" w:rsidRDefault="00A93F3F" w:rsidP="00A93F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636B2C5" w14:textId="43FF099D" w:rsidR="00A93F3F" w:rsidRDefault="00A93F3F" w:rsidP="00A93F3F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A93F3F">
        <w:rPr>
          <w:rFonts w:ascii="Arial" w:hAnsi="Arial" w:cs="Arial"/>
          <w:b/>
          <w:bCs/>
          <w:color w:val="000000"/>
          <w:sz w:val="24"/>
          <w:szCs w:val="24"/>
        </w:rPr>
        <w:t xml:space="preserve">1.1 </w:t>
      </w:r>
      <w:r w:rsidRPr="00A93F3F">
        <w:rPr>
          <w:rFonts w:ascii="Arial" w:hAnsi="Arial" w:cs="Arial"/>
          <w:b/>
          <w:bCs/>
          <w:color w:val="000000"/>
          <w:sz w:val="24"/>
          <w:szCs w:val="24"/>
        </w:rPr>
        <w:t>- How does the Average Daily Rate (ADR) vary over time?</w:t>
      </w:r>
    </w:p>
    <w:p w14:paraId="412C0E0A" w14:textId="77777777" w:rsidR="00A93F3F" w:rsidRDefault="00A93F3F" w:rsidP="00A93F3F"/>
    <w:p w14:paraId="31422B9E" w14:textId="20A10229" w:rsidR="00A93F3F" w:rsidRDefault="00A93F3F" w:rsidP="00A93F3F">
      <w:r w:rsidRPr="00A93F3F">
        <w:drawing>
          <wp:inline distT="0" distB="0" distL="0" distR="0" wp14:anchorId="5BDCB19D" wp14:editId="7B974377">
            <wp:extent cx="5128591" cy="2379644"/>
            <wp:effectExtent l="0" t="0" r="0" b="1905"/>
            <wp:docPr id="84432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8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1293" cy="23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2390" w14:textId="77777777" w:rsidR="00A93F3F" w:rsidRPr="00A93F3F" w:rsidRDefault="00A93F3F" w:rsidP="00A93F3F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A93F3F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05E813EC" w14:textId="77777777" w:rsidR="00A93F3F" w:rsidRPr="00A93F3F" w:rsidRDefault="00A93F3F" w:rsidP="00A93F3F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A93F3F">
        <w:rPr>
          <w:rFonts w:ascii="Arial" w:hAnsi="Arial" w:cs="Arial"/>
          <w:color w:val="000000"/>
        </w:rPr>
        <w:t>This analysis is to display the average daily rate (ADR) variation over time.</w:t>
      </w:r>
    </w:p>
    <w:p w14:paraId="3350F896" w14:textId="77777777" w:rsidR="00A93F3F" w:rsidRPr="00A93F3F" w:rsidRDefault="00A93F3F" w:rsidP="00A93F3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A93F3F">
        <w:rPr>
          <w:rFonts w:ascii="Arial" w:hAnsi="Arial" w:cs="Arial"/>
          <w:color w:val="000000"/>
        </w:rPr>
        <w:t>The month - </w:t>
      </w:r>
      <w:r w:rsidRPr="00A93F3F">
        <w:rPr>
          <w:rStyle w:val="Strong"/>
          <w:rFonts w:ascii="Arial" w:hAnsi="Arial" w:cs="Arial"/>
          <w:color w:val="000000"/>
        </w:rPr>
        <w:t>July 2017</w:t>
      </w:r>
      <w:r w:rsidRPr="00A93F3F">
        <w:rPr>
          <w:rFonts w:ascii="Arial" w:hAnsi="Arial" w:cs="Arial"/>
          <w:color w:val="000000"/>
        </w:rPr>
        <w:t> marked the highest trend/variation over time.</w:t>
      </w:r>
    </w:p>
    <w:p w14:paraId="445D60A4" w14:textId="77777777" w:rsidR="00A93F3F" w:rsidRPr="00A93F3F" w:rsidRDefault="00A93F3F" w:rsidP="00A93F3F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A93F3F">
        <w:rPr>
          <w:rFonts w:ascii="Arial" w:hAnsi="Arial" w:cs="Arial"/>
          <w:color w:val="000000"/>
        </w:rPr>
        <w:t>The month - </w:t>
      </w:r>
      <w:r w:rsidRPr="00A93F3F">
        <w:rPr>
          <w:rStyle w:val="Strong"/>
          <w:rFonts w:ascii="Arial" w:hAnsi="Arial" w:cs="Arial"/>
          <w:color w:val="000000"/>
        </w:rPr>
        <w:t>Jan 2016 &amp; 2017</w:t>
      </w:r>
      <w:r w:rsidRPr="00A93F3F">
        <w:rPr>
          <w:rFonts w:ascii="Arial" w:hAnsi="Arial" w:cs="Arial"/>
          <w:color w:val="000000"/>
        </w:rPr>
        <w:t> marked the lowest trend/variation over time.</w:t>
      </w:r>
    </w:p>
    <w:p w14:paraId="394F5F4F" w14:textId="77777777" w:rsidR="00A93F3F" w:rsidRPr="00A93F3F" w:rsidRDefault="00A93F3F" w:rsidP="00A93F3F"/>
    <w:p w14:paraId="3037CEAB" w14:textId="77777777" w:rsidR="00A93F3F" w:rsidRPr="00A93F3F" w:rsidRDefault="00A93F3F" w:rsidP="00A93F3F">
      <w:pPr>
        <w:pStyle w:val="Heading2"/>
        <w:numPr>
          <w:ilvl w:val="0"/>
          <w:numId w:val="10"/>
        </w:numPr>
        <w:shd w:val="clear" w:color="auto" w:fill="FFFFFF"/>
        <w:spacing w:before="153"/>
        <w:ind w:left="90"/>
        <w:rPr>
          <w:rFonts w:ascii="Arial" w:hAnsi="Arial" w:cs="Arial"/>
          <w:b/>
          <w:bCs/>
          <w:color w:val="000000"/>
          <w:sz w:val="24"/>
          <w:szCs w:val="24"/>
        </w:rPr>
      </w:pPr>
      <w:r w:rsidRPr="00A93F3F">
        <w:rPr>
          <w:rFonts w:ascii="Arial" w:hAnsi="Arial" w:cs="Arial"/>
          <w:b/>
          <w:bCs/>
          <w:color w:val="000000"/>
          <w:sz w:val="24"/>
          <w:szCs w:val="24"/>
        </w:rPr>
        <w:t>1.2 - Can we identify pricing strategies that maximize revenue?</w:t>
      </w:r>
    </w:p>
    <w:p w14:paraId="19F81C4B" w14:textId="77777777" w:rsidR="00A93F3F" w:rsidRDefault="00A93F3F" w:rsidP="00A93F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BDDB658" w14:textId="075E4C7C" w:rsidR="00A93F3F" w:rsidRDefault="00A93F3F" w:rsidP="00A93F3F">
      <w:pPr>
        <w:pStyle w:val="ListParagraph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A93F3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7A8E3EC" wp14:editId="3B81BE07">
            <wp:extent cx="4605130" cy="2431415"/>
            <wp:effectExtent l="0" t="0" r="5080" b="6985"/>
            <wp:docPr id="185909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68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5425" cy="24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D99E" w14:textId="77777777" w:rsidR="00A93F3F" w:rsidRPr="00A93F3F" w:rsidRDefault="00A93F3F" w:rsidP="00A93F3F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A93F3F">
        <w:rPr>
          <w:rStyle w:val="Strong"/>
          <w:rFonts w:ascii="Arial" w:hAnsi="Arial" w:cs="Arial"/>
          <w:color w:val="000000"/>
          <w:sz w:val="28"/>
          <w:szCs w:val="28"/>
        </w:rPr>
        <w:lastRenderedPageBreak/>
        <w:t>Interpretation:</w:t>
      </w:r>
    </w:p>
    <w:p w14:paraId="23668500" w14:textId="77777777" w:rsidR="00A93F3F" w:rsidRPr="00A93F3F" w:rsidRDefault="00A93F3F" w:rsidP="00A93F3F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A93F3F">
        <w:rPr>
          <w:rFonts w:ascii="Arial" w:hAnsi="Arial" w:cs="Arial"/>
          <w:color w:val="000000"/>
        </w:rPr>
        <w:t>This analysis is to display the relationship between ADR and Total Revenue.</w:t>
      </w:r>
    </w:p>
    <w:p w14:paraId="2F091B8E" w14:textId="77777777" w:rsidR="00A93F3F" w:rsidRDefault="00A93F3F" w:rsidP="00A93F3F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A93F3F">
        <w:rPr>
          <w:rFonts w:ascii="Arial" w:hAnsi="Arial" w:cs="Arial"/>
          <w:color w:val="000000"/>
          <w:sz w:val="24"/>
          <w:szCs w:val="24"/>
        </w:rPr>
        <w:t>The trend line displays the </w:t>
      </w:r>
      <w:r w:rsidRPr="00A93F3F">
        <w:rPr>
          <w:rStyle w:val="Strong"/>
          <w:rFonts w:ascii="Arial" w:hAnsi="Arial" w:cs="Arial"/>
          <w:color w:val="000000"/>
          <w:sz w:val="24"/>
          <w:szCs w:val="24"/>
        </w:rPr>
        <w:t>Weak Positive Correlation</w:t>
      </w:r>
      <w:r w:rsidRPr="00A93F3F">
        <w:rPr>
          <w:rFonts w:ascii="Arial" w:hAnsi="Arial" w:cs="Arial"/>
          <w:color w:val="000000"/>
          <w:sz w:val="24"/>
          <w:szCs w:val="24"/>
        </w:rPr>
        <w:t> between ADR and Total Revenue generated.</w:t>
      </w:r>
    </w:p>
    <w:p w14:paraId="3842D01F" w14:textId="77777777" w:rsidR="00A93F3F" w:rsidRPr="00A93F3F" w:rsidRDefault="00A93F3F" w:rsidP="00A93F3F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A93F3F">
        <w:rPr>
          <w:rFonts w:ascii="Arial" w:hAnsi="Arial" w:cs="Arial"/>
          <w:b/>
          <w:bCs/>
          <w:color w:val="000000"/>
          <w:sz w:val="24"/>
          <w:szCs w:val="24"/>
        </w:rPr>
        <w:t>1.3 - Are there specific room types associated with higher ADR?</w:t>
      </w:r>
    </w:p>
    <w:p w14:paraId="348A863A" w14:textId="3B32BDAE" w:rsidR="00A93F3F" w:rsidRPr="00A93F3F" w:rsidRDefault="00A93F3F" w:rsidP="00A93F3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A93F3F">
        <w:rPr>
          <w:rFonts w:ascii="Arial" w:hAnsi="Arial" w:cs="Arial"/>
          <w:b/>
          <w:bCs/>
          <w:color w:val="000000"/>
          <w:sz w:val="24"/>
          <w:szCs w:val="24"/>
        </w:rPr>
        <w:drawing>
          <wp:inline distT="0" distB="0" distL="0" distR="0" wp14:anchorId="24A397A0" wp14:editId="554ED446">
            <wp:extent cx="4625009" cy="3156470"/>
            <wp:effectExtent l="0" t="0" r="4445" b="6350"/>
            <wp:docPr id="133309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955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3039" cy="3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E8CD" w14:textId="77777777" w:rsidR="00A93F3F" w:rsidRPr="00A93F3F" w:rsidRDefault="00A93F3F" w:rsidP="00A93F3F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A93F3F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418ECCE6" w14:textId="77777777" w:rsidR="00A93F3F" w:rsidRDefault="00A93F3F" w:rsidP="00A93F3F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A93F3F">
        <w:rPr>
          <w:rFonts w:ascii="Arial" w:hAnsi="Arial" w:cs="Arial"/>
          <w:color w:val="000000"/>
        </w:rPr>
        <w:t>This analysis helps to display the distribution of ADR across Room Type, where rooms - </w:t>
      </w:r>
      <w:r w:rsidRPr="00A93F3F">
        <w:rPr>
          <w:rStyle w:val="Strong"/>
          <w:rFonts w:ascii="Arial" w:hAnsi="Arial" w:cs="Arial"/>
          <w:b w:val="0"/>
          <w:bCs w:val="0"/>
          <w:color w:val="000000"/>
        </w:rPr>
        <w:t>A &amp; D</w:t>
      </w:r>
      <w:r w:rsidRPr="00A93F3F">
        <w:rPr>
          <w:rFonts w:ascii="Arial" w:hAnsi="Arial" w:cs="Arial"/>
          <w:color w:val="000000"/>
        </w:rPr>
        <w:t> has the higher and lower median values and outliers which lied high and low values at top and bottom of the box plot.</w:t>
      </w:r>
    </w:p>
    <w:p w14:paraId="35A3AB80" w14:textId="77777777" w:rsidR="00A93F3F" w:rsidRDefault="00A93F3F" w:rsidP="00A93F3F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</w:p>
    <w:p w14:paraId="5A53A566" w14:textId="77777777" w:rsidR="00A93F3F" w:rsidRDefault="00A93F3F" w:rsidP="00A93F3F">
      <w:pPr>
        <w:pStyle w:val="Heading1"/>
        <w:numPr>
          <w:ilvl w:val="0"/>
          <w:numId w:val="8"/>
        </w:numPr>
        <w:shd w:val="clear" w:color="auto" w:fill="FFFFFF"/>
        <w:spacing w:before="129" w:beforeAutospacing="0" w:after="0" w:afterAutospacing="0"/>
        <w:ind w:left="0"/>
        <w:rPr>
          <w:rStyle w:val="Strong"/>
          <w:rFonts w:ascii="Arial" w:hAnsi="Arial" w:cs="Arial"/>
          <w:b/>
          <w:bCs/>
          <w:color w:val="000000"/>
          <w:sz w:val="28"/>
          <w:szCs w:val="28"/>
        </w:rPr>
      </w:pPr>
      <w:r w:rsidRPr="00A93F3F">
        <w:rPr>
          <w:rStyle w:val="Strong"/>
          <w:rFonts w:ascii="Arial" w:hAnsi="Arial" w:cs="Arial"/>
          <w:b/>
          <w:bCs/>
          <w:color w:val="000000"/>
          <w:sz w:val="28"/>
          <w:szCs w:val="28"/>
        </w:rPr>
        <w:t>Task 2 - Operational Efficiency</w:t>
      </w:r>
    </w:p>
    <w:p w14:paraId="5F492D6A" w14:textId="77777777" w:rsidR="00A93F3F" w:rsidRPr="00A93F3F" w:rsidRDefault="00A93F3F" w:rsidP="00A93F3F">
      <w:pPr>
        <w:pStyle w:val="Heading1"/>
        <w:shd w:val="clear" w:color="auto" w:fill="FFFFFF"/>
        <w:spacing w:before="129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33358F4" w14:textId="77777777" w:rsidR="00A93F3F" w:rsidRPr="00A93F3F" w:rsidRDefault="00A93F3F" w:rsidP="00A93F3F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A93F3F">
        <w:rPr>
          <w:rFonts w:ascii="Arial" w:hAnsi="Arial" w:cs="Arial"/>
          <w:b/>
          <w:bCs/>
          <w:color w:val="000000"/>
          <w:sz w:val="24"/>
          <w:szCs w:val="24"/>
        </w:rPr>
        <w:t>2.1 - What is the effectiveness of different booking distribution channels?</w:t>
      </w:r>
    </w:p>
    <w:p w14:paraId="7E59F184" w14:textId="77777777" w:rsidR="00A93F3F" w:rsidRPr="00A93F3F" w:rsidRDefault="00A93F3F" w:rsidP="00A93F3F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</w:p>
    <w:p w14:paraId="40C41C0E" w14:textId="77777777" w:rsidR="00A93F3F" w:rsidRDefault="00A93F3F" w:rsidP="00A93F3F">
      <w:pPr>
        <w:pStyle w:val="ListParagraph"/>
        <w:rPr>
          <w:rFonts w:ascii="Arial" w:hAnsi="Arial" w:cs="Arial"/>
          <w:sz w:val="24"/>
          <w:szCs w:val="24"/>
          <w:u w:val="single"/>
        </w:rPr>
      </w:pPr>
    </w:p>
    <w:p w14:paraId="2316FDE2" w14:textId="77777777" w:rsidR="00A93F3F" w:rsidRDefault="00A93F3F" w:rsidP="00A93F3F">
      <w:pPr>
        <w:pStyle w:val="ListParagraph"/>
        <w:rPr>
          <w:rFonts w:ascii="Arial" w:hAnsi="Arial" w:cs="Arial"/>
          <w:sz w:val="24"/>
          <w:szCs w:val="24"/>
          <w:u w:val="single"/>
        </w:rPr>
      </w:pPr>
    </w:p>
    <w:p w14:paraId="31B91FC7" w14:textId="77777777" w:rsidR="00A93F3F" w:rsidRDefault="00A93F3F" w:rsidP="00A93F3F">
      <w:pPr>
        <w:pStyle w:val="ListParagraph"/>
        <w:rPr>
          <w:rFonts w:ascii="Arial" w:hAnsi="Arial" w:cs="Arial"/>
          <w:sz w:val="24"/>
          <w:szCs w:val="24"/>
          <w:u w:val="single"/>
        </w:rPr>
      </w:pPr>
    </w:p>
    <w:p w14:paraId="24D58E5B" w14:textId="77777777" w:rsidR="00A93F3F" w:rsidRDefault="00A93F3F" w:rsidP="00A93F3F">
      <w:pPr>
        <w:pStyle w:val="ListParagraph"/>
        <w:rPr>
          <w:rFonts w:ascii="Arial" w:hAnsi="Arial" w:cs="Arial"/>
          <w:sz w:val="24"/>
          <w:szCs w:val="24"/>
          <w:u w:val="single"/>
        </w:rPr>
      </w:pPr>
    </w:p>
    <w:p w14:paraId="662C7C17" w14:textId="234E4FB5" w:rsidR="00A93F3F" w:rsidRDefault="00A93F3F" w:rsidP="00A93F3F">
      <w:pPr>
        <w:pStyle w:val="ListParagraph"/>
        <w:ind w:left="0"/>
        <w:rPr>
          <w:rFonts w:ascii="Arial" w:hAnsi="Arial" w:cs="Arial"/>
          <w:sz w:val="24"/>
          <w:szCs w:val="24"/>
        </w:rPr>
      </w:pPr>
      <w:r w:rsidRPr="00A93F3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7E3FE67" wp14:editId="2D6CEF5A">
            <wp:extent cx="2940685" cy="2100470"/>
            <wp:effectExtent l="0" t="0" r="0" b="0"/>
            <wp:docPr id="101658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821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7335" cy="21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F3F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</w:t>
      </w:r>
      <w:r w:rsidRPr="00A93F3F">
        <w:rPr>
          <w:rFonts w:ascii="Arial" w:hAnsi="Arial" w:cs="Arial"/>
          <w:sz w:val="24"/>
          <w:szCs w:val="24"/>
        </w:rPr>
        <w:drawing>
          <wp:inline distT="0" distB="0" distL="0" distR="0" wp14:anchorId="2AE4156F" wp14:editId="26945142">
            <wp:extent cx="2762805" cy="2133600"/>
            <wp:effectExtent l="0" t="0" r="0" b="0"/>
            <wp:docPr id="173396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623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7289" cy="21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BB96" w14:textId="77777777" w:rsidR="00A93F3F" w:rsidRDefault="00A93F3F" w:rsidP="00A93F3F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14:paraId="7C2D1735" w14:textId="5ACB4934" w:rsidR="00A93F3F" w:rsidRDefault="0051396D" w:rsidP="0051396D">
      <w:pPr>
        <w:pStyle w:val="ListParagraph"/>
        <w:ind w:left="0"/>
        <w:jc w:val="center"/>
        <w:rPr>
          <w:rFonts w:ascii="Arial" w:hAnsi="Arial" w:cs="Arial"/>
          <w:sz w:val="24"/>
          <w:szCs w:val="24"/>
          <w:u w:val="single"/>
        </w:rPr>
      </w:pPr>
      <w:r w:rsidRPr="0051396D">
        <w:rPr>
          <w:rFonts w:ascii="Arial" w:hAnsi="Arial" w:cs="Arial"/>
          <w:sz w:val="24"/>
          <w:szCs w:val="24"/>
        </w:rPr>
        <w:drawing>
          <wp:inline distT="0" distB="0" distL="0" distR="0" wp14:anchorId="43C433FF" wp14:editId="62771B2F">
            <wp:extent cx="3531704" cy="2052614"/>
            <wp:effectExtent l="0" t="0" r="0" b="5080"/>
            <wp:docPr id="168617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700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051" cy="205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D806" w14:textId="77777777" w:rsidR="0051396D" w:rsidRPr="0051396D" w:rsidRDefault="0051396D" w:rsidP="0051396D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51396D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42D852D8" w14:textId="77777777" w:rsidR="0051396D" w:rsidRPr="0051396D" w:rsidRDefault="0051396D" w:rsidP="0051396D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This analysis helps to display the effectiveness of different booking distribution channels.</w:t>
      </w:r>
    </w:p>
    <w:p w14:paraId="7FEEFB30" w14:textId="77777777" w:rsidR="0051396D" w:rsidRPr="0051396D" w:rsidRDefault="0051396D" w:rsidP="0051396D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The first plot displays the distribution of booking across distribution channels, where </w:t>
      </w:r>
      <w:r w:rsidRPr="0051396D">
        <w:rPr>
          <w:rStyle w:val="Strong"/>
          <w:rFonts w:ascii="Arial" w:hAnsi="Arial" w:cs="Arial"/>
          <w:color w:val="000000"/>
        </w:rPr>
        <w:t>TA/TO</w:t>
      </w:r>
      <w:r w:rsidRPr="0051396D">
        <w:rPr>
          <w:rFonts w:ascii="Arial" w:hAnsi="Arial" w:cs="Arial"/>
          <w:color w:val="000000"/>
        </w:rPr>
        <w:t> has the highest number of bookings.</w:t>
      </w:r>
    </w:p>
    <w:p w14:paraId="0E274EA9" w14:textId="77777777" w:rsidR="0051396D" w:rsidRPr="0051396D" w:rsidRDefault="0051396D" w:rsidP="0051396D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The second plot displays the cancellation rate by different distribution channels, where </w:t>
      </w:r>
      <w:r w:rsidRPr="0051396D">
        <w:rPr>
          <w:rStyle w:val="Strong"/>
          <w:rFonts w:ascii="Arial" w:hAnsi="Arial" w:cs="Arial"/>
          <w:color w:val="000000"/>
        </w:rPr>
        <w:t>GDS</w:t>
      </w:r>
      <w:r w:rsidRPr="0051396D">
        <w:rPr>
          <w:rFonts w:ascii="Arial" w:hAnsi="Arial" w:cs="Arial"/>
          <w:color w:val="000000"/>
        </w:rPr>
        <w:t> has the highest cancellation rate compared to other distribution channels.</w:t>
      </w:r>
    </w:p>
    <w:p w14:paraId="1501645E" w14:textId="09066BDC" w:rsidR="0051396D" w:rsidRPr="0051396D" w:rsidRDefault="0051396D" w:rsidP="0051396D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The third plot dis</w:t>
      </w:r>
      <w:r>
        <w:rPr>
          <w:rFonts w:ascii="Arial" w:hAnsi="Arial" w:cs="Arial"/>
          <w:color w:val="000000"/>
        </w:rPr>
        <w:t>p</w:t>
      </w:r>
      <w:r w:rsidRPr="0051396D">
        <w:rPr>
          <w:rFonts w:ascii="Arial" w:hAnsi="Arial" w:cs="Arial"/>
          <w:color w:val="000000"/>
        </w:rPr>
        <w:t>lays the Total revenue by Distribution channels, where </w:t>
      </w:r>
      <w:r w:rsidRPr="0051396D">
        <w:rPr>
          <w:rStyle w:val="Strong"/>
          <w:rFonts w:ascii="Arial" w:hAnsi="Arial" w:cs="Arial"/>
          <w:color w:val="000000"/>
        </w:rPr>
        <w:t>TA/TO</w:t>
      </w:r>
      <w:r w:rsidRPr="0051396D">
        <w:rPr>
          <w:rFonts w:ascii="Arial" w:hAnsi="Arial" w:cs="Arial"/>
          <w:color w:val="000000"/>
        </w:rPr>
        <w:t> had generated the highest revenue com</w:t>
      </w:r>
      <w:r>
        <w:rPr>
          <w:rFonts w:ascii="Arial" w:hAnsi="Arial" w:cs="Arial"/>
          <w:color w:val="000000"/>
        </w:rPr>
        <w:t>pa</w:t>
      </w:r>
      <w:r w:rsidRPr="0051396D">
        <w:rPr>
          <w:rFonts w:ascii="Arial" w:hAnsi="Arial" w:cs="Arial"/>
          <w:color w:val="000000"/>
        </w:rPr>
        <w:t>red to other distribution channels.</w:t>
      </w:r>
    </w:p>
    <w:p w14:paraId="4C32E175" w14:textId="77777777" w:rsidR="0051396D" w:rsidRDefault="0051396D" w:rsidP="0051396D">
      <w:pPr>
        <w:pStyle w:val="ListParagraph"/>
        <w:ind w:left="0"/>
        <w:rPr>
          <w:rFonts w:ascii="Arial" w:hAnsi="Arial" w:cs="Arial"/>
          <w:sz w:val="24"/>
          <w:szCs w:val="24"/>
          <w:u w:val="single"/>
        </w:rPr>
      </w:pPr>
    </w:p>
    <w:p w14:paraId="3CAEAAE1" w14:textId="77777777" w:rsidR="0051396D" w:rsidRPr="0051396D" w:rsidRDefault="0051396D" w:rsidP="0051396D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51396D">
        <w:rPr>
          <w:rFonts w:ascii="Arial" w:hAnsi="Arial" w:cs="Arial"/>
          <w:b/>
          <w:bCs/>
          <w:color w:val="000000"/>
          <w:sz w:val="24"/>
          <w:szCs w:val="24"/>
        </w:rPr>
        <w:t>2.2 - How do booking changes impact hotel operations?</w:t>
      </w:r>
    </w:p>
    <w:p w14:paraId="6B8B4C4D" w14:textId="77777777" w:rsidR="0051396D" w:rsidRDefault="0051396D" w:rsidP="0051396D">
      <w:pPr>
        <w:pStyle w:val="ListParagraph"/>
        <w:ind w:left="0"/>
        <w:rPr>
          <w:rFonts w:ascii="Arial" w:hAnsi="Arial" w:cs="Arial"/>
          <w:sz w:val="24"/>
          <w:szCs w:val="24"/>
          <w:u w:val="single"/>
        </w:rPr>
      </w:pPr>
    </w:p>
    <w:p w14:paraId="75001A98" w14:textId="77777777" w:rsidR="0051396D" w:rsidRDefault="0051396D" w:rsidP="0051396D">
      <w:pPr>
        <w:pStyle w:val="ListParagraph"/>
        <w:ind w:left="0"/>
        <w:rPr>
          <w:rFonts w:ascii="Arial" w:hAnsi="Arial" w:cs="Arial"/>
          <w:sz w:val="24"/>
          <w:szCs w:val="24"/>
          <w:u w:val="single"/>
        </w:rPr>
      </w:pPr>
    </w:p>
    <w:p w14:paraId="1BC4A33B" w14:textId="77777777" w:rsidR="0051396D" w:rsidRDefault="0051396D" w:rsidP="0051396D">
      <w:pPr>
        <w:pStyle w:val="ListParagraph"/>
        <w:ind w:left="0"/>
        <w:rPr>
          <w:rFonts w:ascii="Arial" w:hAnsi="Arial" w:cs="Arial"/>
          <w:sz w:val="24"/>
          <w:szCs w:val="24"/>
          <w:u w:val="single"/>
        </w:rPr>
      </w:pPr>
    </w:p>
    <w:p w14:paraId="3B8775D3" w14:textId="77777777" w:rsidR="0051396D" w:rsidRDefault="0051396D" w:rsidP="0051396D">
      <w:pPr>
        <w:pStyle w:val="ListParagraph"/>
        <w:ind w:left="0"/>
        <w:rPr>
          <w:rFonts w:ascii="Arial" w:hAnsi="Arial" w:cs="Arial"/>
          <w:sz w:val="24"/>
          <w:szCs w:val="24"/>
          <w:u w:val="single"/>
        </w:rPr>
      </w:pPr>
    </w:p>
    <w:p w14:paraId="1E5482A1" w14:textId="77777777" w:rsidR="0051396D" w:rsidRDefault="0051396D" w:rsidP="0051396D">
      <w:pPr>
        <w:pStyle w:val="ListParagraph"/>
        <w:ind w:left="0"/>
        <w:rPr>
          <w:rFonts w:ascii="Arial" w:hAnsi="Arial" w:cs="Arial"/>
          <w:sz w:val="24"/>
          <w:szCs w:val="24"/>
          <w:u w:val="single"/>
        </w:rPr>
      </w:pPr>
    </w:p>
    <w:p w14:paraId="221BA430" w14:textId="67DE6FFC" w:rsidR="0051396D" w:rsidRDefault="0051396D" w:rsidP="0051396D">
      <w:pPr>
        <w:pStyle w:val="ListParagraph"/>
        <w:ind w:left="0"/>
        <w:rPr>
          <w:rFonts w:ascii="Arial" w:hAnsi="Arial" w:cs="Arial"/>
          <w:sz w:val="24"/>
          <w:szCs w:val="24"/>
        </w:rPr>
      </w:pPr>
      <w:r w:rsidRPr="0051396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6F69693" wp14:editId="4C2461B8">
            <wp:extent cx="2743200" cy="2140005"/>
            <wp:effectExtent l="0" t="0" r="0" b="0"/>
            <wp:docPr id="52269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960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5656" cy="21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9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51396D">
        <w:rPr>
          <w:rFonts w:ascii="Arial" w:hAnsi="Arial" w:cs="Arial"/>
          <w:sz w:val="24"/>
          <w:szCs w:val="24"/>
        </w:rPr>
        <w:t xml:space="preserve">  </w:t>
      </w:r>
      <w:r w:rsidRPr="0051396D">
        <w:rPr>
          <w:rFonts w:ascii="Arial" w:hAnsi="Arial" w:cs="Arial"/>
          <w:sz w:val="24"/>
          <w:szCs w:val="24"/>
        </w:rPr>
        <w:drawing>
          <wp:inline distT="0" distB="0" distL="0" distR="0" wp14:anchorId="4575817C" wp14:editId="0B7B8C81">
            <wp:extent cx="2814320" cy="2219739"/>
            <wp:effectExtent l="0" t="0" r="5080" b="9525"/>
            <wp:docPr id="53773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306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2162" cy="223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B292" w14:textId="77777777" w:rsidR="0051396D" w:rsidRDefault="0051396D" w:rsidP="0051396D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14:paraId="6C79A071" w14:textId="3EF5E551" w:rsidR="0051396D" w:rsidRDefault="0051396D" w:rsidP="0051396D">
      <w:pPr>
        <w:pStyle w:val="ListParagraph"/>
        <w:ind w:left="0"/>
        <w:jc w:val="center"/>
        <w:rPr>
          <w:rFonts w:ascii="Arial" w:hAnsi="Arial" w:cs="Arial"/>
          <w:sz w:val="24"/>
          <w:szCs w:val="24"/>
          <w:u w:val="single"/>
        </w:rPr>
      </w:pPr>
      <w:r w:rsidRPr="0051396D">
        <w:rPr>
          <w:rFonts w:ascii="Arial" w:hAnsi="Arial" w:cs="Arial"/>
          <w:sz w:val="24"/>
          <w:szCs w:val="24"/>
        </w:rPr>
        <w:drawing>
          <wp:inline distT="0" distB="0" distL="0" distR="0" wp14:anchorId="7A6B3694" wp14:editId="4C7142FA">
            <wp:extent cx="3551583" cy="2177621"/>
            <wp:effectExtent l="0" t="0" r="0" b="0"/>
            <wp:docPr id="92959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45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1326" cy="21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54C6" w14:textId="77777777" w:rsidR="0051396D" w:rsidRDefault="0051396D" w:rsidP="0051396D">
      <w:pPr>
        <w:pStyle w:val="ListParagraph"/>
        <w:ind w:left="0"/>
        <w:jc w:val="center"/>
        <w:rPr>
          <w:rFonts w:ascii="Arial" w:hAnsi="Arial" w:cs="Arial"/>
          <w:sz w:val="24"/>
          <w:szCs w:val="24"/>
          <w:u w:val="single"/>
        </w:rPr>
      </w:pPr>
    </w:p>
    <w:p w14:paraId="04AFC192" w14:textId="77777777" w:rsidR="0051396D" w:rsidRPr="0051396D" w:rsidRDefault="0051396D" w:rsidP="0051396D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51396D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65A1C12C" w14:textId="77777777" w:rsidR="0051396D" w:rsidRPr="0051396D" w:rsidRDefault="0051396D" w:rsidP="0051396D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This analysis helps to display the booking changes impact on hotel operations.</w:t>
      </w:r>
    </w:p>
    <w:p w14:paraId="097CAB99" w14:textId="77777777" w:rsidR="0051396D" w:rsidRPr="0051396D" w:rsidRDefault="0051396D" w:rsidP="0051396D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The first plot displays the cancellation rate across booking changes, where </w:t>
      </w:r>
      <w:r w:rsidRPr="0051396D">
        <w:rPr>
          <w:rStyle w:val="Strong"/>
          <w:rFonts w:ascii="Arial" w:hAnsi="Arial" w:cs="Arial"/>
          <w:color w:val="000000"/>
        </w:rPr>
        <w:t>Non Cancelled</w:t>
      </w:r>
      <w:r w:rsidRPr="0051396D">
        <w:rPr>
          <w:rFonts w:ascii="Arial" w:hAnsi="Arial" w:cs="Arial"/>
          <w:color w:val="000000"/>
        </w:rPr>
        <w:t> rate is higher i.e., </w:t>
      </w:r>
      <w:r w:rsidRPr="0051396D">
        <w:rPr>
          <w:rStyle w:val="Strong"/>
          <w:rFonts w:ascii="Arial" w:hAnsi="Arial" w:cs="Arial"/>
          <w:color w:val="000000"/>
        </w:rPr>
        <w:t>1239</w:t>
      </w:r>
      <w:r w:rsidRPr="0051396D">
        <w:rPr>
          <w:rFonts w:ascii="Arial" w:hAnsi="Arial" w:cs="Arial"/>
          <w:color w:val="000000"/>
        </w:rPr>
        <w:t> compared to </w:t>
      </w:r>
      <w:r w:rsidRPr="0051396D">
        <w:rPr>
          <w:rStyle w:val="Strong"/>
          <w:rFonts w:ascii="Arial" w:hAnsi="Arial" w:cs="Arial"/>
          <w:color w:val="000000"/>
        </w:rPr>
        <w:t>Cancelled</w:t>
      </w:r>
      <w:r w:rsidRPr="0051396D">
        <w:rPr>
          <w:rFonts w:ascii="Arial" w:hAnsi="Arial" w:cs="Arial"/>
          <w:color w:val="000000"/>
        </w:rPr>
        <w:t> rate i.e., </w:t>
      </w:r>
      <w:r w:rsidRPr="0051396D">
        <w:rPr>
          <w:rStyle w:val="Strong"/>
          <w:rFonts w:ascii="Arial" w:hAnsi="Arial" w:cs="Arial"/>
          <w:color w:val="000000"/>
        </w:rPr>
        <w:t>420</w:t>
      </w:r>
      <w:r w:rsidRPr="0051396D">
        <w:rPr>
          <w:rFonts w:ascii="Arial" w:hAnsi="Arial" w:cs="Arial"/>
          <w:color w:val="000000"/>
        </w:rPr>
        <w:t>.</w:t>
      </w:r>
    </w:p>
    <w:p w14:paraId="0ECFD4AB" w14:textId="77777777" w:rsidR="0051396D" w:rsidRPr="0051396D" w:rsidRDefault="0051396D" w:rsidP="0051396D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The second plot displays the ADR trend by booking changes, where it is higher in </w:t>
      </w:r>
      <w:r w:rsidRPr="0051396D">
        <w:rPr>
          <w:rStyle w:val="Strong"/>
          <w:rFonts w:ascii="Arial" w:hAnsi="Arial" w:cs="Arial"/>
          <w:color w:val="000000"/>
        </w:rPr>
        <w:t>8</w:t>
      </w:r>
      <w:r w:rsidRPr="0051396D">
        <w:rPr>
          <w:rFonts w:ascii="Arial" w:hAnsi="Arial" w:cs="Arial"/>
          <w:color w:val="000000"/>
        </w:rPr>
        <w:t> number of booking and lower at </w:t>
      </w:r>
      <w:r w:rsidRPr="0051396D">
        <w:rPr>
          <w:rStyle w:val="Strong"/>
          <w:rFonts w:ascii="Arial" w:hAnsi="Arial" w:cs="Arial"/>
          <w:color w:val="000000"/>
        </w:rPr>
        <w:t>14</w:t>
      </w:r>
      <w:r w:rsidRPr="0051396D">
        <w:rPr>
          <w:rFonts w:ascii="Arial" w:hAnsi="Arial" w:cs="Arial"/>
          <w:color w:val="000000"/>
        </w:rPr>
        <w:t> number of booking.</w:t>
      </w:r>
    </w:p>
    <w:p w14:paraId="561E4D8E" w14:textId="77777777" w:rsidR="0051396D" w:rsidRDefault="0051396D" w:rsidP="0051396D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The third plot displays the lead time distribution by booking changes, where </w:t>
      </w:r>
      <w:r w:rsidRPr="0051396D">
        <w:rPr>
          <w:rStyle w:val="Strong"/>
          <w:rFonts w:ascii="Arial" w:hAnsi="Arial" w:cs="Arial"/>
          <w:color w:val="000000"/>
        </w:rPr>
        <w:t>2</w:t>
      </w:r>
      <w:r w:rsidRPr="0051396D">
        <w:rPr>
          <w:rFonts w:ascii="Arial" w:hAnsi="Arial" w:cs="Arial"/>
          <w:color w:val="000000"/>
        </w:rPr>
        <w:t> have no skewness and has the lower values of outliers compared to other distribution channels booking changes.</w:t>
      </w:r>
    </w:p>
    <w:p w14:paraId="4172B0C3" w14:textId="77777777" w:rsidR="0051396D" w:rsidRPr="0051396D" w:rsidRDefault="0051396D" w:rsidP="0051396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</w:rPr>
      </w:pPr>
    </w:p>
    <w:p w14:paraId="44815AC3" w14:textId="77777777" w:rsidR="0051396D" w:rsidRPr="0051396D" w:rsidRDefault="0051396D" w:rsidP="0051396D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51396D">
        <w:rPr>
          <w:rFonts w:ascii="Arial" w:hAnsi="Arial" w:cs="Arial"/>
          <w:b/>
          <w:bCs/>
          <w:color w:val="000000"/>
          <w:sz w:val="24"/>
          <w:szCs w:val="24"/>
        </w:rPr>
        <w:t>2.3 - Is there a correlation between the duration a booking remains on the waiting list and the likelihood of cancellation?</w:t>
      </w:r>
    </w:p>
    <w:p w14:paraId="70E38368" w14:textId="77777777" w:rsidR="0051396D" w:rsidRDefault="0051396D" w:rsidP="0051396D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0D7D039" w14:textId="77777777" w:rsidR="0051396D" w:rsidRDefault="0051396D" w:rsidP="0051396D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08D04E5" w14:textId="77777777" w:rsidR="0051396D" w:rsidRDefault="0051396D" w:rsidP="0051396D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4E4383C" w14:textId="77777777" w:rsidR="0051396D" w:rsidRDefault="0051396D" w:rsidP="0051396D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E32FE6D" w14:textId="5EB880E2" w:rsidR="0051396D" w:rsidRDefault="0051396D" w:rsidP="0051396D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51396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73550D1" wp14:editId="1ABD9BA7">
            <wp:extent cx="4505739" cy="2631236"/>
            <wp:effectExtent l="0" t="0" r="0" b="0"/>
            <wp:docPr id="127629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911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4528" cy="26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6CCE" w14:textId="77777777" w:rsidR="0051396D" w:rsidRPr="0051396D" w:rsidRDefault="0051396D" w:rsidP="0051396D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51396D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70F5FA38" w14:textId="77777777" w:rsidR="0051396D" w:rsidRPr="0051396D" w:rsidRDefault="0051396D" w:rsidP="0051396D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This analysis helps to display the correlation between the duration a booking remains on the waiting list and the likelihood of cancellation</w:t>
      </w:r>
    </w:p>
    <w:p w14:paraId="278D1907" w14:textId="77777777" w:rsidR="0051396D" w:rsidRPr="0051396D" w:rsidRDefault="0051396D" w:rsidP="0051396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51396D">
        <w:rPr>
          <w:rFonts w:ascii="Arial" w:hAnsi="Arial" w:cs="Arial"/>
          <w:color w:val="000000"/>
          <w:sz w:val="24"/>
          <w:szCs w:val="24"/>
        </w:rPr>
        <w:t>The trend line shows that the relation is </w:t>
      </w:r>
      <w:r w:rsidRPr="0051396D">
        <w:rPr>
          <w:rStyle w:val="Strong"/>
          <w:rFonts w:ascii="Arial" w:hAnsi="Arial" w:cs="Arial"/>
          <w:color w:val="000000"/>
          <w:sz w:val="24"/>
          <w:szCs w:val="24"/>
        </w:rPr>
        <w:t>Weak Negative Correlation</w:t>
      </w:r>
      <w:r w:rsidRPr="0051396D">
        <w:rPr>
          <w:rFonts w:ascii="Arial" w:hAnsi="Arial" w:cs="Arial"/>
          <w:color w:val="000000"/>
          <w:sz w:val="24"/>
          <w:szCs w:val="24"/>
        </w:rPr>
        <w:t>.</w:t>
      </w:r>
    </w:p>
    <w:p w14:paraId="27644755" w14:textId="77777777" w:rsidR="0051396D" w:rsidRDefault="0051396D" w:rsidP="0051396D">
      <w:pPr>
        <w:pStyle w:val="Heading1"/>
        <w:numPr>
          <w:ilvl w:val="0"/>
          <w:numId w:val="8"/>
        </w:numPr>
        <w:shd w:val="clear" w:color="auto" w:fill="FFFFFF"/>
        <w:spacing w:before="129" w:beforeAutospacing="0" w:after="0" w:afterAutospacing="0"/>
        <w:ind w:left="0"/>
        <w:rPr>
          <w:rStyle w:val="Strong"/>
          <w:rFonts w:ascii="Arial" w:hAnsi="Arial" w:cs="Arial"/>
          <w:b/>
          <w:bCs/>
          <w:color w:val="000000"/>
          <w:sz w:val="28"/>
          <w:szCs w:val="28"/>
        </w:rPr>
      </w:pPr>
      <w:r w:rsidRPr="0051396D">
        <w:rPr>
          <w:rStyle w:val="Strong"/>
          <w:rFonts w:ascii="Arial" w:hAnsi="Arial" w:cs="Arial"/>
          <w:b/>
          <w:bCs/>
          <w:color w:val="000000"/>
          <w:sz w:val="28"/>
          <w:szCs w:val="28"/>
        </w:rPr>
        <w:t>Task 3 - Loyalty Programs and Repeat Business</w:t>
      </w:r>
    </w:p>
    <w:p w14:paraId="7E90D2B4" w14:textId="77777777" w:rsidR="0051396D" w:rsidRDefault="0051396D" w:rsidP="0051396D">
      <w:pPr>
        <w:pStyle w:val="Heading1"/>
        <w:shd w:val="clear" w:color="auto" w:fill="FFFFFF"/>
        <w:spacing w:before="129" w:beforeAutospacing="0" w:after="0" w:afterAutospacing="0"/>
        <w:rPr>
          <w:rStyle w:val="Strong"/>
          <w:rFonts w:ascii="Arial" w:hAnsi="Arial" w:cs="Arial"/>
          <w:b/>
          <w:bCs/>
          <w:color w:val="000000"/>
          <w:sz w:val="28"/>
          <w:szCs w:val="28"/>
        </w:rPr>
      </w:pPr>
    </w:p>
    <w:p w14:paraId="64FA90A5" w14:textId="77777777" w:rsidR="0051396D" w:rsidRPr="0051396D" w:rsidRDefault="0051396D" w:rsidP="0051396D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51396D">
        <w:rPr>
          <w:rFonts w:ascii="Arial" w:hAnsi="Arial" w:cs="Arial"/>
          <w:b/>
          <w:bCs/>
          <w:color w:val="000000"/>
          <w:sz w:val="24"/>
          <w:szCs w:val="24"/>
        </w:rPr>
        <w:t>3.1 - What is the behavior of repeated guests with respect to their nature of stay?</w:t>
      </w:r>
    </w:p>
    <w:p w14:paraId="564628BD" w14:textId="77777777" w:rsidR="0051396D" w:rsidRPr="0051396D" w:rsidRDefault="0051396D" w:rsidP="0051396D">
      <w:pPr>
        <w:pStyle w:val="Heading1"/>
        <w:shd w:val="clear" w:color="auto" w:fill="FFFFFF"/>
        <w:spacing w:before="129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52B8E83" w14:textId="4C41C217" w:rsidR="0051396D" w:rsidRDefault="0051396D" w:rsidP="0051396D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51396D">
        <w:rPr>
          <w:rFonts w:ascii="Arial" w:hAnsi="Arial" w:cs="Arial"/>
          <w:sz w:val="24"/>
          <w:szCs w:val="24"/>
        </w:rPr>
        <w:drawing>
          <wp:inline distT="0" distB="0" distL="0" distR="0" wp14:anchorId="11BFB869" wp14:editId="7A604CFD">
            <wp:extent cx="3762771" cy="2484783"/>
            <wp:effectExtent l="0" t="0" r="9525" b="0"/>
            <wp:docPr id="24004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468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3115" cy="249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7AF0" w14:textId="77777777" w:rsidR="0051396D" w:rsidRDefault="0051396D" w:rsidP="0051396D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5F78B4F" w14:textId="77777777" w:rsidR="0051396D" w:rsidRPr="0051396D" w:rsidRDefault="0051396D" w:rsidP="0051396D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51396D">
        <w:rPr>
          <w:rStyle w:val="Strong"/>
          <w:rFonts w:ascii="Arial" w:hAnsi="Arial" w:cs="Arial"/>
          <w:color w:val="000000"/>
          <w:sz w:val="28"/>
          <w:szCs w:val="28"/>
        </w:rPr>
        <w:lastRenderedPageBreak/>
        <w:t>Interpretation:</w:t>
      </w:r>
    </w:p>
    <w:p w14:paraId="44A84186" w14:textId="77777777" w:rsidR="0051396D" w:rsidRPr="0051396D" w:rsidRDefault="0051396D" w:rsidP="0051396D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This analysis helps to display the behavior of repeated guests with respect to their nature of stay.</w:t>
      </w:r>
    </w:p>
    <w:p w14:paraId="05E67F3C" w14:textId="7534D25D" w:rsidR="0051396D" w:rsidRDefault="0051396D" w:rsidP="0051396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  <w:r w:rsidRPr="0051396D">
        <w:rPr>
          <w:rFonts w:ascii="Arial" w:hAnsi="Arial" w:cs="Arial"/>
          <w:color w:val="000000"/>
          <w:sz w:val="24"/>
          <w:szCs w:val="24"/>
        </w:rPr>
        <w:t xml:space="preserve">The nature of stay for repeated and non-repeated guests is displayed by week nights, where repeated </w:t>
      </w:r>
      <w:r>
        <w:rPr>
          <w:rFonts w:ascii="Arial" w:hAnsi="Arial" w:cs="Arial"/>
          <w:color w:val="000000"/>
          <w:sz w:val="24"/>
          <w:szCs w:val="24"/>
        </w:rPr>
        <w:t>g</w:t>
      </w:r>
      <w:r w:rsidRPr="0051396D">
        <w:rPr>
          <w:rFonts w:ascii="Arial" w:hAnsi="Arial" w:cs="Arial"/>
          <w:color w:val="000000"/>
          <w:sz w:val="24"/>
          <w:szCs w:val="24"/>
        </w:rPr>
        <w:t>uests are higher than compared to non repeated</w:t>
      </w:r>
      <w:r>
        <w:rPr>
          <w:rFonts w:ascii="Helvetica" w:hAnsi="Helvetica"/>
          <w:color w:val="000000"/>
          <w:sz w:val="27"/>
          <w:szCs w:val="27"/>
        </w:rPr>
        <w:t>.</w:t>
      </w:r>
    </w:p>
    <w:p w14:paraId="692C0213" w14:textId="77777777" w:rsidR="0051396D" w:rsidRDefault="0051396D" w:rsidP="0051396D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51396D">
        <w:rPr>
          <w:rFonts w:ascii="Arial" w:hAnsi="Arial" w:cs="Arial"/>
          <w:b/>
          <w:bCs/>
          <w:color w:val="000000"/>
          <w:sz w:val="24"/>
          <w:szCs w:val="24"/>
        </w:rPr>
        <w:t>3.2 - How does the success of loyalty programs relate to the accommodation of special requests from customers?</w:t>
      </w:r>
    </w:p>
    <w:p w14:paraId="5BD19298" w14:textId="77777777" w:rsidR="0051396D" w:rsidRDefault="0051396D" w:rsidP="0051396D"/>
    <w:p w14:paraId="7F926C3D" w14:textId="196B796B" w:rsidR="0051396D" w:rsidRDefault="0051396D" w:rsidP="0051396D">
      <w:pPr>
        <w:jc w:val="center"/>
      </w:pPr>
      <w:r w:rsidRPr="0051396D">
        <w:drawing>
          <wp:inline distT="0" distB="0" distL="0" distR="0" wp14:anchorId="4B1DCC19" wp14:editId="6AB42C64">
            <wp:extent cx="4485861" cy="2683848"/>
            <wp:effectExtent l="0" t="0" r="0" b="2540"/>
            <wp:docPr id="153311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183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9251" cy="26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09C9" w14:textId="77777777" w:rsidR="0051396D" w:rsidRDefault="0051396D" w:rsidP="0051396D">
      <w:pPr>
        <w:jc w:val="center"/>
      </w:pPr>
    </w:p>
    <w:p w14:paraId="0EA3DEBA" w14:textId="77777777" w:rsidR="0051396D" w:rsidRPr="0051396D" w:rsidRDefault="0051396D" w:rsidP="0051396D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51396D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3FA443FC" w14:textId="77777777" w:rsidR="0051396D" w:rsidRPr="0051396D" w:rsidRDefault="0051396D" w:rsidP="0051396D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This analysis is to display the loyalty programs relate to the accommodation of special requests from customers.</w:t>
      </w:r>
    </w:p>
    <w:p w14:paraId="1BD10027" w14:textId="77777777" w:rsidR="0051396D" w:rsidRPr="0051396D" w:rsidRDefault="0051396D" w:rsidP="0051396D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51396D">
        <w:rPr>
          <w:rFonts w:ascii="Arial" w:hAnsi="Arial" w:cs="Arial"/>
          <w:color w:val="000000"/>
        </w:rPr>
        <w:t>The loyalty program member </w:t>
      </w:r>
      <w:r w:rsidRPr="0051396D">
        <w:rPr>
          <w:rStyle w:val="Strong"/>
          <w:rFonts w:ascii="Arial" w:hAnsi="Arial" w:cs="Arial"/>
          <w:b w:val="0"/>
          <w:bCs w:val="0"/>
          <w:color w:val="000000"/>
        </w:rPr>
        <w:t>0</w:t>
      </w:r>
      <w:r w:rsidRPr="0051396D">
        <w:rPr>
          <w:rFonts w:ascii="Arial" w:hAnsi="Arial" w:cs="Arial"/>
          <w:color w:val="000000"/>
        </w:rPr>
        <w:t> has the highest number of special requests compared to loyalty program member </w:t>
      </w:r>
      <w:r w:rsidRPr="0051396D">
        <w:rPr>
          <w:rStyle w:val="Strong"/>
          <w:rFonts w:ascii="Arial" w:hAnsi="Arial" w:cs="Arial"/>
          <w:b w:val="0"/>
          <w:bCs w:val="0"/>
          <w:color w:val="000000"/>
        </w:rPr>
        <w:t>1</w:t>
      </w:r>
      <w:r w:rsidRPr="0051396D">
        <w:rPr>
          <w:rFonts w:ascii="Arial" w:hAnsi="Arial" w:cs="Arial"/>
          <w:color w:val="000000"/>
        </w:rPr>
        <w:t>.</w:t>
      </w:r>
    </w:p>
    <w:p w14:paraId="7AE27848" w14:textId="77777777" w:rsidR="0051396D" w:rsidRDefault="0051396D" w:rsidP="0051396D"/>
    <w:p w14:paraId="796DA8F5" w14:textId="77777777" w:rsidR="0051396D" w:rsidRPr="0051396D" w:rsidRDefault="0051396D" w:rsidP="0051396D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51396D">
        <w:rPr>
          <w:rFonts w:ascii="Arial" w:hAnsi="Arial" w:cs="Arial"/>
          <w:b/>
          <w:bCs/>
          <w:color w:val="000000"/>
          <w:sz w:val="24"/>
          <w:szCs w:val="24"/>
        </w:rPr>
        <w:t>3.3 - What factors contribute to repeat business? Also, what is the distribution of lead time for repeated and non-repeated guests?</w:t>
      </w:r>
    </w:p>
    <w:p w14:paraId="1DF9292A" w14:textId="77777777" w:rsidR="0051396D" w:rsidRPr="0051396D" w:rsidRDefault="0051396D" w:rsidP="0051396D"/>
    <w:p w14:paraId="54DC364B" w14:textId="76AE9017" w:rsidR="0051396D" w:rsidRDefault="0051396D" w:rsidP="0051396D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51396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1DAA88F" wp14:editId="69472A29">
            <wp:extent cx="3995530" cy="2496779"/>
            <wp:effectExtent l="0" t="0" r="5080" b="0"/>
            <wp:docPr id="153264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499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081" cy="250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09AD" w14:textId="77777777" w:rsidR="001E0653" w:rsidRPr="001E0653" w:rsidRDefault="001E0653" w:rsidP="001E0653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1E0653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29B9241D" w14:textId="77777777" w:rsidR="001E0653" w:rsidRPr="001E0653" w:rsidRDefault="001E0653" w:rsidP="001E0653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This analysis helps to understand the factors contribute to repeat business and the distribution of lead time for repeated and non-repeated guests.</w:t>
      </w:r>
    </w:p>
    <w:p w14:paraId="3EAB4673" w14:textId="77777777" w:rsidR="001E0653" w:rsidRPr="001E0653" w:rsidRDefault="001E0653" w:rsidP="001E0653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middle line displays the median is lower than mean value in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Non Repeated</w:t>
      </w:r>
      <w:r w:rsidRPr="001E0653">
        <w:rPr>
          <w:rFonts w:ascii="Arial" w:hAnsi="Arial" w:cs="Arial"/>
          <w:color w:val="000000"/>
          <w:sz w:val="24"/>
          <w:szCs w:val="24"/>
        </w:rPr>
        <w:t> guests and have the exceptionally high values of outliers compared to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Repeated</w:t>
      </w:r>
      <w:r w:rsidRPr="001E0653">
        <w:rPr>
          <w:rFonts w:ascii="Arial" w:hAnsi="Arial" w:cs="Arial"/>
          <w:color w:val="000000"/>
          <w:sz w:val="24"/>
          <w:szCs w:val="24"/>
        </w:rPr>
        <w:t> guests.</w:t>
      </w:r>
    </w:p>
    <w:p w14:paraId="4D79C8E3" w14:textId="77777777" w:rsidR="0051396D" w:rsidRDefault="0051396D" w:rsidP="0051396D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B437FB7" w14:textId="77777777" w:rsidR="001E0653" w:rsidRDefault="001E0653" w:rsidP="0051396D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E22E004" w14:textId="5FF0360F" w:rsidR="001E0653" w:rsidRDefault="001E0653" w:rsidP="001E0653">
      <w:pPr>
        <w:pStyle w:val="ListParagraph"/>
        <w:ind w:left="0"/>
        <w:jc w:val="center"/>
        <w:rPr>
          <w:rStyle w:val="Strong"/>
          <w:rFonts w:ascii="Arial" w:hAnsi="Arial" w:cs="Arial"/>
          <w:color w:val="000000"/>
          <w:sz w:val="32"/>
          <w:szCs w:val="32"/>
          <w:u w:val="single"/>
          <w:shd w:val="clear" w:color="auto" w:fill="FFFFFF"/>
        </w:rPr>
      </w:pPr>
      <w:r w:rsidRPr="001E0653">
        <w:rPr>
          <w:rStyle w:val="Strong"/>
          <w:rFonts w:ascii="Arial" w:hAnsi="Arial" w:cs="Arial"/>
          <w:color w:val="000000"/>
          <w:sz w:val="32"/>
          <w:szCs w:val="32"/>
          <w:u w:val="single"/>
          <w:shd w:val="clear" w:color="auto" w:fill="FFFFFF"/>
        </w:rPr>
        <w:t xml:space="preserve">PART </w:t>
      </w:r>
      <w:r>
        <w:rPr>
          <w:rStyle w:val="Strong"/>
          <w:rFonts w:ascii="Arial" w:hAnsi="Arial" w:cs="Arial"/>
          <w:color w:val="000000"/>
          <w:sz w:val="32"/>
          <w:szCs w:val="32"/>
          <w:u w:val="single"/>
          <w:shd w:val="clear" w:color="auto" w:fill="FFFFFF"/>
        </w:rPr>
        <w:t>–</w:t>
      </w:r>
      <w:r w:rsidRPr="001E0653">
        <w:rPr>
          <w:rStyle w:val="Strong"/>
          <w:rFonts w:ascii="Arial" w:hAnsi="Arial" w:cs="Arial"/>
          <w:color w:val="000000"/>
          <w:sz w:val="32"/>
          <w:szCs w:val="32"/>
          <w:u w:val="single"/>
          <w:shd w:val="clear" w:color="auto" w:fill="FFFFFF"/>
        </w:rPr>
        <w:t xml:space="preserve"> 3</w:t>
      </w:r>
    </w:p>
    <w:p w14:paraId="7D42E007" w14:textId="77777777" w:rsidR="001E0653" w:rsidRDefault="001E0653" w:rsidP="001E0653">
      <w:pPr>
        <w:pStyle w:val="ListParagraph"/>
        <w:ind w:left="0"/>
        <w:rPr>
          <w:rStyle w:val="Strong"/>
          <w:rFonts w:ascii="Arial" w:hAnsi="Arial" w:cs="Arial"/>
          <w:color w:val="000000"/>
          <w:sz w:val="32"/>
          <w:szCs w:val="32"/>
          <w:u w:val="single"/>
          <w:shd w:val="clear" w:color="auto" w:fill="FFFFFF"/>
        </w:rPr>
      </w:pPr>
    </w:p>
    <w:p w14:paraId="784203CF" w14:textId="77777777" w:rsidR="001E0653" w:rsidRPr="001E0653" w:rsidRDefault="001E0653" w:rsidP="001E0653">
      <w:pPr>
        <w:pStyle w:val="Heading1"/>
        <w:numPr>
          <w:ilvl w:val="0"/>
          <w:numId w:val="8"/>
        </w:numPr>
        <w:shd w:val="clear" w:color="auto" w:fill="FFFFFF"/>
        <w:spacing w:before="129" w:beforeAutospacing="0" w:after="0" w:afterAutospacing="0"/>
        <w:ind w:left="0"/>
        <w:rPr>
          <w:rFonts w:ascii="Arial" w:hAnsi="Arial" w:cs="Arial"/>
          <w:color w:val="000000"/>
          <w:sz w:val="28"/>
          <w:szCs w:val="28"/>
        </w:rPr>
      </w:pPr>
      <w:r w:rsidRPr="001E0653">
        <w:rPr>
          <w:rStyle w:val="Strong"/>
          <w:rFonts w:ascii="Arial" w:hAnsi="Arial" w:cs="Arial"/>
          <w:b/>
          <w:bCs/>
          <w:color w:val="000000"/>
          <w:sz w:val="28"/>
          <w:szCs w:val="28"/>
        </w:rPr>
        <w:t>Task 1 - Customer Satisfaction</w:t>
      </w:r>
    </w:p>
    <w:p w14:paraId="23777B69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5FBD54F5" w14:textId="046E5C07" w:rsidR="001E0653" w:rsidRPr="001E0653" w:rsidRDefault="001E0653" w:rsidP="001E0653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 xml:space="preserve">1.1 </w:t>
      </w: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- What is the distribution of the number and types of special requests made by guests?</w:t>
      </w:r>
    </w:p>
    <w:p w14:paraId="27E3FF43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32"/>
          <w:szCs w:val="32"/>
          <w:u w:val="single"/>
        </w:rPr>
      </w:pPr>
    </w:p>
    <w:p w14:paraId="7083188B" w14:textId="34829197" w:rsidR="001E0653" w:rsidRDefault="001E0653" w:rsidP="001E0653">
      <w:pPr>
        <w:pStyle w:val="ListParagraph"/>
        <w:ind w:left="0"/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1E0653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101821B4" wp14:editId="3B2C744C">
            <wp:extent cx="4015409" cy="2521643"/>
            <wp:effectExtent l="0" t="0" r="4445" b="0"/>
            <wp:docPr id="208084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472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2189" cy="25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DE7B" w14:textId="77777777" w:rsidR="001E0653" w:rsidRPr="001E0653" w:rsidRDefault="001E0653" w:rsidP="001E0653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1E0653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0ACDD799" w14:textId="77777777" w:rsidR="001E0653" w:rsidRPr="001E0653" w:rsidRDefault="001E0653" w:rsidP="001E0653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This analysis displays the distribution of the number and types of special requests made by guests.</w:t>
      </w:r>
    </w:p>
    <w:p w14:paraId="15D4C3EE" w14:textId="05FFF1E5" w:rsidR="001E0653" w:rsidRPr="001E0653" w:rsidRDefault="001E0653" w:rsidP="001E0653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distribution of number of special requests made by gusts is higher in count </w:t>
      </w:r>
      <w:r w:rsidRPr="001E0653">
        <w:rPr>
          <w:rStyle w:val="Strong"/>
          <w:rFonts w:ascii="Arial" w:hAnsi="Arial" w:cs="Arial"/>
          <w:color w:val="000000"/>
        </w:rPr>
        <w:t>0</w:t>
      </w:r>
      <w:r w:rsidRPr="001E0653">
        <w:rPr>
          <w:rFonts w:ascii="Arial" w:hAnsi="Arial" w:cs="Arial"/>
          <w:color w:val="000000"/>
        </w:rPr>
        <w:t> i.e., number of special re</w:t>
      </w:r>
      <w:r>
        <w:rPr>
          <w:rFonts w:ascii="Arial" w:hAnsi="Arial" w:cs="Arial"/>
          <w:color w:val="000000"/>
        </w:rPr>
        <w:t>q</w:t>
      </w:r>
      <w:r w:rsidRPr="001E0653">
        <w:rPr>
          <w:rFonts w:ascii="Arial" w:hAnsi="Arial" w:cs="Arial"/>
          <w:color w:val="000000"/>
        </w:rPr>
        <w:t>uests.</w:t>
      </w:r>
    </w:p>
    <w:p w14:paraId="1E6D2F8B" w14:textId="46EFA51C" w:rsidR="001E0653" w:rsidRPr="001E0653" w:rsidRDefault="001E0653" w:rsidP="001E0653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distribution of number of special requests made by gusts is lower in count </w:t>
      </w:r>
      <w:r w:rsidRPr="001E0653">
        <w:rPr>
          <w:rStyle w:val="Strong"/>
          <w:rFonts w:ascii="Arial" w:hAnsi="Arial" w:cs="Arial"/>
          <w:color w:val="000000"/>
        </w:rPr>
        <w:t>5</w:t>
      </w:r>
      <w:r w:rsidRPr="001E0653">
        <w:rPr>
          <w:rFonts w:ascii="Arial" w:hAnsi="Arial" w:cs="Arial"/>
          <w:color w:val="000000"/>
        </w:rPr>
        <w:t> i.e., number of special re</w:t>
      </w:r>
      <w:r>
        <w:rPr>
          <w:rFonts w:ascii="Arial" w:hAnsi="Arial" w:cs="Arial"/>
          <w:color w:val="000000"/>
        </w:rPr>
        <w:t>q</w:t>
      </w:r>
      <w:r w:rsidRPr="001E0653">
        <w:rPr>
          <w:rFonts w:ascii="Arial" w:hAnsi="Arial" w:cs="Arial"/>
          <w:color w:val="000000"/>
        </w:rPr>
        <w:t>uests.</w:t>
      </w:r>
    </w:p>
    <w:p w14:paraId="09F61E07" w14:textId="77777777" w:rsidR="001E0653" w:rsidRPr="001E0653" w:rsidRDefault="001E0653" w:rsidP="001E0653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1.2 - Is there any relation between special requests made by customers and the average daily rate? Additionally, explore customer preferences and expectations for different room types.</w:t>
      </w:r>
    </w:p>
    <w:p w14:paraId="602C02F2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7FEB251" w14:textId="77ADDD43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</w:rPr>
      </w:pPr>
      <w:r w:rsidRPr="001E0653">
        <w:rPr>
          <w:rFonts w:ascii="Arial" w:hAnsi="Arial" w:cs="Arial"/>
          <w:b/>
          <w:bCs/>
          <w:sz w:val="24"/>
          <w:szCs w:val="24"/>
        </w:rPr>
        <w:t xml:space="preserve">  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065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41A4BD0" wp14:editId="2094F9A9">
            <wp:extent cx="2868684" cy="1914939"/>
            <wp:effectExtent l="0" t="0" r="8255" b="9525"/>
            <wp:docPr id="83383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392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3668" cy="19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653">
        <w:rPr>
          <w:rFonts w:ascii="Arial" w:hAnsi="Arial" w:cs="Arial"/>
          <w:b/>
          <w:bCs/>
          <w:sz w:val="24"/>
          <w:szCs w:val="24"/>
        </w:rPr>
        <w:t xml:space="preserve"> </w:t>
      </w:r>
      <w:r w:rsidRPr="001E065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1F97DC0" wp14:editId="7EF63C24">
            <wp:extent cx="2828313" cy="1948069"/>
            <wp:effectExtent l="0" t="0" r="0" b="0"/>
            <wp:docPr id="154696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649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4376" cy="19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7258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</w:rPr>
      </w:pPr>
    </w:p>
    <w:p w14:paraId="7D762502" w14:textId="77777777" w:rsidR="001E0653" w:rsidRPr="001E0653" w:rsidRDefault="001E0653" w:rsidP="001E0653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1E0653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3876CC04" w14:textId="77777777" w:rsidR="001E0653" w:rsidRPr="001E0653" w:rsidRDefault="001E0653" w:rsidP="001E0653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This analysis helps in understanding the relation between special requests made by customers and the average daily rate and exploring the customer preferences and expectations for different room types.</w:t>
      </w:r>
    </w:p>
    <w:p w14:paraId="407D8CE5" w14:textId="77777777" w:rsidR="001E0653" w:rsidRPr="001E0653" w:rsidRDefault="001E0653" w:rsidP="001E0653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lastRenderedPageBreak/>
        <w:t>The first plot displays the ADR by total special requests, where total special request </w:t>
      </w:r>
      <w:r w:rsidRPr="001E0653">
        <w:rPr>
          <w:rStyle w:val="Strong"/>
          <w:rFonts w:ascii="Arial" w:hAnsi="Arial" w:cs="Arial"/>
          <w:b w:val="0"/>
          <w:bCs w:val="0"/>
          <w:color w:val="000000"/>
        </w:rPr>
        <w:t>4</w:t>
      </w:r>
      <w:r w:rsidRPr="001E0653">
        <w:rPr>
          <w:rFonts w:ascii="Arial" w:hAnsi="Arial" w:cs="Arial"/>
          <w:color w:val="000000"/>
        </w:rPr>
        <w:t> has the highest average daily rate (ADR).</w:t>
      </w:r>
    </w:p>
    <w:p w14:paraId="2B93060F" w14:textId="77777777" w:rsidR="001E0653" w:rsidRPr="001E0653" w:rsidRDefault="001E0653" w:rsidP="001E0653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second plot displays the distribution of special requests by room type, where room - </w:t>
      </w:r>
      <w:r w:rsidRPr="001E0653">
        <w:rPr>
          <w:rStyle w:val="Strong"/>
          <w:rFonts w:ascii="Arial" w:hAnsi="Arial" w:cs="Arial"/>
          <w:b w:val="0"/>
          <w:bCs w:val="0"/>
          <w:color w:val="000000"/>
        </w:rPr>
        <w:t>A</w:t>
      </w:r>
      <w:r w:rsidRPr="001E0653">
        <w:rPr>
          <w:rFonts w:ascii="Arial" w:hAnsi="Arial" w:cs="Arial"/>
          <w:color w:val="000000"/>
        </w:rPr>
        <w:t> has the highest total special requests.</w:t>
      </w:r>
    </w:p>
    <w:p w14:paraId="6DE4196B" w14:textId="77777777" w:rsidR="001E0653" w:rsidRDefault="001E0653" w:rsidP="001E0653">
      <w:pPr>
        <w:pStyle w:val="ListParagraph"/>
        <w:ind w:left="0"/>
        <w:rPr>
          <w:rFonts w:ascii="Arial" w:hAnsi="Arial" w:cs="Arial"/>
          <w:sz w:val="24"/>
          <w:szCs w:val="24"/>
          <w:u w:val="single"/>
        </w:rPr>
      </w:pPr>
    </w:p>
    <w:p w14:paraId="0499475C" w14:textId="77777777" w:rsidR="001E0653" w:rsidRPr="001E0653" w:rsidRDefault="001E0653" w:rsidP="001E0653">
      <w:pPr>
        <w:pStyle w:val="Heading1"/>
        <w:numPr>
          <w:ilvl w:val="0"/>
          <w:numId w:val="8"/>
        </w:numPr>
        <w:shd w:val="clear" w:color="auto" w:fill="FFFFFF"/>
        <w:spacing w:before="129" w:beforeAutospacing="0" w:after="0" w:afterAutospacing="0"/>
        <w:ind w:left="0"/>
        <w:rPr>
          <w:rFonts w:ascii="Arial" w:hAnsi="Arial" w:cs="Arial"/>
          <w:color w:val="000000"/>
          <w:sz w:val="28"/>
          <w:szCs w:val="28"/>
        </w:rPr>
      </w:pPr>
      <w:r w:rsidRPr="001E0653">
        <w:rPr>
          <w:rStyle w:val="Strong"/>
          <w:rFonts w:ascii="Arial" w:hAnsi="Arial" w:cs="Arial"/>
          <w:b/>
          <w:bCs/>
          <w:color w:val="000000"/>
          <w:sz w:val="28"/>
          <w:szCs w:val="28"/>
        </w:rPr>
        <w:t>Task 2 - Marketing and Sales Optimization</w:t>
      </w:r>
    </w:p>
    <w:p w14:paraId="14CF890C" w14:textId="77777777" w:rsidR="001E0653" w:rsidRDefault="001E0653" w:rsidP="001E0653">
      <w:pPr>
        <w:pStyle w:val="ListParagraph"/>
        <w:ind w:left="0"/>
        <w:rPr>
          <w:rFonts w:ascii="Arial" w:hAnsi="Arial" w:cs="Arial"/>
          <w:sz w:val="28"/>
          <w:szCs w:val="28"/>
          <w:u w:val="single"/>
        </w:rPr>
      </w:pPr>
    </w:p>
    <w:p w14:paraId="25D4EA75" w14:textId="77777777" w:rsidR="001E0653" w:rsidRPr="001E0653" w:rsidRDefault="001E0653" w:rsidP="001E0653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2.1 - Which marketing channels and market segments contribute the most to successful bookings?</w:t>
      </w:r>
    </w:p>
    <w:p w14:paraId="77787550" w14:textId="77777777" w:rsidR="001E0653" w:rsidRDefault="001E0653" w:rsidP="001E0653">
      <w:pPr>
        <w:pStyle w:val="ListParagraph"/>
        <w:ind w:left="0"/>
        <w:rPr>
          <w:rFonts w:ascii="Arial" w:hAnsi="Arial" w:cs="Arial"/>
          <w:sz w:val="28"/>
          <w:szCs w:val="28"/>
          <w:u w:val="single"/>
        </w:rPr>
      </w:pPr>
    </w:p>
    <w:p w14:paraId="1B6866E2" w14:textId="339E2BAD" w:rsidR="001E0653" w:rsidRDefault="001E0653" w:rsidP="001E0653">
      <w:pPr>
        <w:pStyle w:val="ListParagraph"/>
        <w:ind w:left="0"/>
        <w:jc w:val="center"/>
        <w:rPr>
          <w:rFonts w:ascii="Arial" w:hAnsi="Arial" w:cs="Arial"/>
          <w:sz w:val="28"/>
          <w:szCs w:val="28"/>
          <w:u w:val="single"/>
        </w:rPr>
      </w:pPr>
      <w:r w:rsidRPr="001E0653">
        <w:rPr>
          <w:rFonts w:ascii="Arial" w:hAnsi="Arial" w:cs="Arial"/>
          <w:sz w:val="28"/>
          <w:szCs w:val="28"/>
        </w:rPr>
        <w:drawing>
          <wp:inline distT="0" distB="0" distL="0" distR="0" wp14:anchorId="55FE5760" wp14:editId="084BEE8B">
            <wp:extent cx="3240157" cy="2262571"/>
            <wp:effectExtent l="0" t="0" r="0" b="4445"/>
            <wp:docPr id="15870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09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6354" cy="22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DE9C" w14:textId="77777777" w:rsidR="001E0653" w:rsidRPr="001E0653" w:rsidRDefault="001E0653" w:rsidP="001E0653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1E0653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7701D232" w14:textId="77777777" w:rsidR="001E0653" w:rsidRPr="001E0653" w:rsidRDefault="001E0653" w:rsidP="001E0653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This analysis helps to understand the marketing channels and market segments contribute the most to successful bookings.</w:t>
      </w:r>
    </w:p>
    <w:p w14:paraId="1BE9CBF7" w14:textId="6D289607" w:rsidR="001E0653" w:rsidRPr="001E0653" w:rsidRDefault="001E0653" w:rsidP="001E065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mar</w:t>
      </w:r>
      <w:r>
        <w:rPr>
          <w:rFonts w:ascii="Arial" w:hAnsi="Arial" w:cs="Arial"/>
          <w:color w:val="000000"/>
        </w:rPr>
        <w:t>k</w:t>
      </w:r>
      <w:r w:rsidRPr="001E0653">
        <w:rPr>
          <w:rFonts w:ascii="Arial" w:hAnsi="Arial" w:cs="Arial"/>
          <w:color w:val="000000"/>
        </w:rPr>
        <w:t>et segment - </w:t>
      </w:r>
      <w:r w:rsidRPr="001E0653">
        <w:rPr>
          <w:rStyle w:val="Strong"/>
          <w:rFonts w:ascii="Arial" w:hAnsi="Arial" w:cs="Arial"/>
          <w:b w:val="0"/>
          <w:bCs w:val="0"/>
          <w:color w:val="000000"/>
        </w:rPr>
        <w:t>Online TA</w:t>
      </w:r>
      <w:r w:rsidRPr="001E0653">
        <w:rPr>
          <w:rFonts w:ascii="Arial" w:hAnsi="Arial" w:cs="Arial"/>
          <w:color w:val="000000"/>
        </w:rPr>
        <w:t> has the highest distribution channel - </w:t>
      </w:r>
      <w:r w:rsidRPr="001E0653">
        <w:rPr>
          <w:rStyle w:val="Strong"/>
          <w:rFonts w:ascii="Arial" w:hAnsi="Arial" w:cs="Arial"/>
          <w:b w:val="0"/>
          <w:bCs w:val="0"/>
          <w:color w:val="000000"/>
        </w:rPr>
        <w:t>TA/TO</w:t>
      </w:r>
      <w:r w:rsidRPr="001E0653">
        <w:rPr>
          <w:rFonts w:ascii="Arial" w:hAnsi="Arial" w:cs="Arial"/>
          <w:color w:val="000000"/>
        </w:rPr>
        <w:t> and lowest </w:t>
      </w:r>
      <w:r w:rsidRPr="001E0653">
        <w:rPr>
          <w:rStyle w:val="Strong"/>
          <w:rFonts w:ascii="Arial" w:hAnsi="Arial" w:cs="Arial"/>
          <w:b w:val="0"/>
          <w:bCs w:val="0"/>
          <w:color w:val="000000"/>
        </w:rPr>
        <w:t>Direct &amp; GDS</w:t>
      </w:r>
      <w:r w:rsidRPr="001E0653">
        <w:rPr>
          <w:rFonts w:ascii="Arial" w:hAnsi="Arial" w:cs="Arial"/>
          <w:color w:val="000000"/>
        </w:rPr>
        <w:t>.</w:t>
      </w:r>
    </w:p>
    <w:p w14:paraId="734289AF" w14:textId="10CC90AB" w:rsidR="001E0653" w:rsidRPr="001E0653" w:rsidRDefault="001E0653" w:rsidP="001E0653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mar</w:t>
      </w:r>
      <w:r>
        <w:rPr>
          <w:rFonts w:ascii="Arial" w:hAnsi="Arial" w:cs="Arial"/>
          <w:color w:val="000000"/>
        </w:rPr>
        <w:t>k</w:t>
      </w:r>
      <w:r w:rsidRPr="001E0653">
        <w:rPr>
          <w:rFonts w:ascii="Arial" w:hAnsi="Arial" w:cs="Arial"/>
          <w:color w:val="000000"/>
        </w:rPr>
        <w:t>et segment - </w:t>
      </w:r>
      <w:r w:rsidRPr="001E0653">
        <w:rPr>
          <w:rStyle w:val="Strong"/>
          <w:rFonts w:ascii="Arial" w:hAnsi="Arial" w:cs="Arial"/>
          <w:b w:val="0"/>
          <w:bCs w:val="0"/>
          <w:color w:val="000000"/>
        </w:rPr>
        <w:t>Direct</w:t>
      </w:r>
      <w:r w:rsidRPr="001E0653">
        <w:rPr>
          <w:rFonts w:ascii="Arial" w:hAnsi="Arial" w:cs="Arial"/>
          <w:color w:val="000000"/>
        </w:rPr>
        <w:t> has the highest distribution channel - </w:t>
      </w:r>
      <w:r w:rsidRPr="001E0653">
        <w:rPr>
          <w:rStyle w:val="Strong"/>
          <w:rFonts w:ascii="Arial" w:hAnsi="Arial" w:cs="Arial"/>
          <w:b w:val="0"/>
          <w:bCs w:val="0"/>
          <w:color w:val="000000"/>
        </w:rPr>
        <w:t>Direct</w:t>
      </w:r>
      <w:r w:rsidRPr="001E0653">
        <w:rPr>
          <w:rFonts w:ascii="Arial" w:hAnsi="Arial" w:cs="Arial"/>
          <w:color w:val="000000"/>
        </w:rPr>
        <w:t> and lowest </w:t>
      </w:r>
      <w:r w:rsidRPr="001E0653">
        <w:rPr>
          <w:rStyle w:val="Strong"/>
          <w:rFonts w:ascii="Arial" w:hAnsi="Arial" w:cs="Arial"/>
          <w:b w:val="0"/>
          <w:bCs w:val="0"/>
          <w:color w:val="000000"/>
        </w:rPr>
        <w:t>TA/TO</w:t>
      </w:r>
      <w:r>
        <w:rPr>
          <w:rStyle w:val="Strong"/>
          <w:rFonts w:ascii="Arial" w:hAnsi="Arial" w:cs="Arial"/>
          <w:b w:val="0"/>
          <w:bCs w:val="0"/>
          <w:color w:val="000000"/>
        </w:rPr>
        <w:t>.</w:t>
      </w:r>
    </w:p>
    <w:p w14:paraId="14ACCBE8" w14:textId="77777777" w:rsidR="001E0653" w:rsidRDefault="001E0653" w:rsidP="001E0653">
      <w:pPr>
        <w:pStyle w:val="ListParagraph"/>
        <w:ind w:left="0"/>
        <w:rPr>
          <w:rFonts w:ascii="Arial" w:hAnsi="Arial" w:cs="Arial"/>
          <w:sz w:val="28"/>
          <w:szCs w:val="28"/>
          <w:u w:val="single"/>
        </w:rPr>
      </w:pPr>
    </w:p>
    <w:p w14:paraId="5474B448" w14:textId="77777777" w:rsidR="001E0653" w:rsidRDefault="001E0653" w:rsidP="001E0653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Helvetica" w:hAnsi="Helvetica"/>
          <w:color w:val="000000"/>
          <w:sz w:val="33"/>
          <w:szCs w:val="33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2.2 - Which amenities or services have the highest impact on the average daily rate (ADR)?</w:t>
      </w:r>
    </w:p>
    <w:p w14:paraId="3C8010C7" w14:textId="77777777" w:rsidR="001E0653" w:rsidRDefault="001E0653" w:rsidP="001E0653">
      <w:pPr>
        <w:pStyle w:val="Heading2"/>
        <w:shd w:val="clear" w:color="auto" w:fill="FFFFFF"/>
        <w:spacing w:before="153"/>
        <w:rPr>
          <w:rFonts w:ascii="Helvetica" w:hAnsi="Helvetica"/>
          <w:color w:val="000000"/>
          <w:sz w:val="33"/>
          <w:szCs w:val="33"/>
        </w:rPr>
      </w:pPr>
    </w:p>
    <w:p w14:paraId="5497C893" w14:textId="540C8ECC" w:rsidR="001E0653" w:rsidRDefault="001E0653" w:rsidP="001E0653">
      <w:pPr>
        <w:pStyle w:val="Heading2"/>
        <w:shd w:val="clear" w:color="auto" w:fill="FFFFFF"/>
        <w:spacing w:before="153"/>
        <w:jc w:val="center"/>
        <w:rPr>
          <w:rFonts w:ascii="Helvetica" w:hAnsi="Helvetica"/>
          <w:color w:val="000000"/>
          <w:sz w:val="33"/>
          <w:szCs w:val="33"/>
        </w:rPr>
      </w:pPr>
      <w:r w:rsidRPr="001E0653">
        <w:rPr>
          <w:rFonts w:ascii="Helvetica" w:hAnsi="Helvetica"/>
          <w:color w:val="000000"/>
          <w:sz w:val="33"/>
          <w:szCs w:val="33"/>
        </w:rPr>
        <w:drawing>
          <wp:inline distT="0" distB="0" distL="0" distR="0" wp14:anchorId="2FF07424" wp14:editId="3278817E">
            <wp:extent cx="4784035" cy="3289024"/>
            <wp:effectExtent l="0" t="0" r="0" b="6985"/>
            <wp:docPr id="82841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160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8956" cy="32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57A8" w14:textId="77777777" w:rsidR="001E0653" w:rsidRPr="001E0653" w:rsidRDefault="001E0653" w:rsidP="001E0653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1E0653">
        <w:rPr>
          <w:rStyle w:val="Strong"/>
          <w:rFonts w:ascii="Arial" w:hAnsi="Arial" w:cs="Arial"/>
          <w:color w:val="000000"/>
          <w:sz w:val="28"/>
          <w:szCs w:val="28"/>
        </w:rPr>
        <w:t>Interpretation:</w:t>
      </w:r>
    </w:p>
    <w:p w14:paraId="6298701E" w14:textId="77777777" w:rsidR="001E0653" w:rsidRPr="001E0653" w:rsidRDefault="001E0653" w:rsidP="001E0653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This analysis helps in understanding the amenities or services which have the highest impact on the average daily rate (ADR).</w:t>
      </w:r>
    </w:p>
    <w:p w14:paraId="0D120F8F" w14:textId="77777777" w:rsidR="001E0653" w:rsidRPr="001E0653" w:rsidRDefault="001E0653" w:rsidP="001E0653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room -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H</w:t>
      </w:r>
      <w:r w:rsidRPr="001E0653">
        <w:rPr>
          <w:rFonts w:ascii="Arial" w:hAnsi="Arial" w:cs="Arial"/>
          <w:color w:val="000000"/>
          <w:sz w:val="24"/>
          <w:szCs w:val="24"/>
        </w:rPr>
        <w:t> has the highest non parking space.</w:t>
      </w:r>
    </w:p>
    <w:p w14:paraId="4CCED3C4" w14:textId="1E5BDDA6" w:rsidR="001E0653" w:rsidRPr="001E0653" w:rsidRDefault="001E0653" w:rsidP="001E0653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room -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B</w:t>
      </w:r>
      <w:r w:rsidRPr="001E0653">
        <w:rPr>
          <w:rFonts w:ascii="Arial" w:hAnsi="Arial" w:cs="Arial"/>
          <w:color w:val="000000"/>
          <w:sz w:val="24"/>
          <w:szCs w:val="24"/>
        </w:rPr>
        <w:t> has the highest parking space and lowest non parking space.</w:t>
      </w:r>
    </w:p>
    <w:p w14:paraId="6AEA30CB" w14:textId="77777777" w:rsidR="001E0653" w:rsidRPr="001E0653" w:rsidRDefault="001E0653" w:rsidP="001E0653">
      <w:pPr>
        <w:pStyle w:val="Heading2"/>
        <w:numPr>
          <w:ilvl w:val="0"/>
          <w:numId w:val="10"/>
        </w:numPr>
        <w:shd w:val="clear" w:color="auto" w:fill="FFFFFF"/>
        <w:spacing w:before="153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2.3 - What is the distribution of bookings across various distribution channels?</w:t>
      </w:r>
    </w:p>
    <w:p w14:paraId="50F8631D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F88E28C" w14:textId="4ED37C02" w:rsidR="001E0653" w:rsidRDefault="001E0653" w:rsidP="001E0653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1E065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249442D" wp14:editId="6AEAFCBC">
            <wp:extent cx="4398742" cy="2031365"/>
            <wp:effectExtent l="0" t="0" r="1905" b="6985"/>
            <wp:docPr id="130359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955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9569" cy="20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A832" w14:textId="77777777" w:rsidR="001E0653" w:rsidRPr="001E0653" w:rsidRDefault="001E0653" w:rsidP="001E0653">
      <w:pPr>
        <w:pStyle w:val="Heading2"/>
        <w:shd w:val="clear" w:color="auto" w:fill="FFFFFF"/>
        <w:spacing w:before="153"/>
        <w:rPr>
          <w:rFonts w:ascii="Arial" w:hAnsi="Arial" w:cs="Arial"/>
          <w:color w:val="000000"/>
          <w:sz w:val="28"/>
          <w:szCs w:val="28"/>
        </w:rPr>
      </w:pPr>
      <w:r w:rsidRPr="001E0653">
        <w:rPr>
          <w:rStyle w:val="Strong"/>
          <w:rFonts w:ascii="Arial" w:hAnsi="Arial" w:cs="Arial"/>
          <w:color w:val="000000"/>
          <w:sz w:val="28"/>
          <w:szCs w:val="28"/>
        </w:rPr>
        <w:lastRenderedPageBreak/>
        <w:t>Interpretation:</w:t>
      </w:r>
    </w:p>
    <w:p w14:paraId="30BB6ADE" w14:textId="77777777" w:rsidR="001E0653" w:rsidRPr="001E0653" w:rsidRDefault="001E0653" w:rsidP="001E0653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This analysis helps in understanding the distribution of bookings across various distribution channels</w:t>
      </w:r>
    </w:p>
    <w:p w14:paraId="20FFA549" w14:textId="77777777" w:rsidR="001E0653" w:rsidRPr="001E0653" w:rsidRDefault="001E0653" w:rsidP="001E0653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number of bookings is high in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TA/TO</w:t>
      </w:r>
      <w:r w:rsidRPr="001E0653">
        <w:rPr>
          <w:rFonts w:ascii="Arial" w:hAnsi="Arial" w:cs="Arial"/>
          <w:color w:val="000000"/>
          <w:sz w:val="24"/>
          <w:szCs w:val="24"/>
        </w:rPr>
        <w:t> distribution channel compared to other distribution channels.</w:t>
      </w:r>
    </w:p>
    <w:p w14:paraId="04F59D2F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F9ACCB2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B0BE9F7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CD261BC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1D66551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F2BE69B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AA868CD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C75226B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ABA6C86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045EB48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2877DF7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E558BB6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6904393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3B39B74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9692516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5A08CF4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9D3D2DE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72D7D6F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D572EC7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915F1EB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1F35266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2CAFDC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07277D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AF763E5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8BE2063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DEFC2E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F11ADCC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EA144E7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B63AB7F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F92E721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87A64CD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B7AE250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C0CAE14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8D05166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805C0AF" w14:textId="77777777" w:rsidR="001E0653" w:rsidRDefault="001E0653" w:rsidP="001E0653">
      <w:pPr>
        <w:pStyle w:val="Heading1"/>
        <w:shd w:val="clear" w:color="auto" w:fill="FFFFFF"/>
        <w:spacing w:before="129" w:beforeAutospacing="0" w:after="0" w:afterAutospacing="0"/>
        <w:rPr>
          <w:rStyle w:val="Strong"/>
          <w:rFonts w:ascii="Arial" w:hAnsi="Arial" w:cs="Arial"/>
          <w:b/>
          <w:bCs/>
          <w:color w:val="000000"/>
          <w:sz w:val="24"/>
          <w:szCs w:val="24"/>
        </w:rPr>
      </w:pPr>
    </w:p>
    <w:p w14:paraId="2F2A999C" w14:textId="4045922E" w:rsidR="001E0653" w:rsidRPr="001E0653" w:rsidRDefault="001E0653" w:rsidP="001E0653">
      <w:pPr>
        <w:pStyle w:val="Heading1"/>
        <w:shd w:val="clear" w:color="auto" w:fill="FFFFFF"/>
        <w:spacing w:before="129" w:beforeAutospacing="0" w:after="0" w:afterAutospacing="0"/>
        <w:jc w:val="center"/>
        <w:rPr>
          <w:rFonts w:ascii="Arial" w:hAnsi="Arial" w:cs="Arial"/>
          <w:color w:val="000000"/>
          <w:sz w:val="32"/>
          <w:szCs w:val="32"/>
          <w:u w:val="single"/>
        </w:rPr>
      </w:pPr>
      <w:r w:rsidRPr="001E0653">
        <w:rPr>
          <w:rStyle w:val="Strong"/>
          <w:rFonts w:ascii="Arial" w:hAnsi="Arial" w:cs="Arial"/>
          <w:b/>
          <w:bCs/>
          <w:color w:val="000000"/>
          <w:sz w:val="32"/>
          <w:szCs w:val="32"/>
          <w:u w:val="single"/>
        </w:rPr>
        <w:lastRenderedPageBreak/>
        <w:t>Summary</w:t>
      </w:r>
    </w:p>
    <w:p w14:paraId="1053D043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Part 1 -</w:t>
      </w:r>
    </w:p>
    <w:p w14:paraId="7A6964F7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Task 1 - Data Cleaning</w:t>
      </w:r>
    </w:p>
    <w:p w14:paraId="385354A3" w14:textId="77777777" w:rsidR="001E0653" w:rsidRPr="001E0653" w:rsidRDefault="001E0653" w:rsidP="001E0653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Data Preprocessing and Cleaning</w:t>
      </w:r>
    </w:p>
    <w:p w14:paraId="6FE2C342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Task 2 - Marketing and Sales Optimization</w:t>
      </w:r>
    </w:p>
    <w:p w14:paraId="6969B735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2.1</w:t>
      </w:r>
    </w:p>
    <w:p w14:paraId="17A64C64" w14:textId="77777777" w:rsidR="001E0653" w:rsidRPr="001E0653" w:rsidRDefault="001E0653" w:rsidP="001E0653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month of </w:t>
      </w:r>
      <w:r w:rsidRPr="001E0653">
        <w:rPr>
          <w:rStyle w:val="Strong"/>
          <w:rFonts w:ascii="Arial" w:hAnsi="Arial" w:cs="Arial"/>
          <w:color w:val="000000"/>
        </w:rPr>
        <w:t>July</w:t>
      </w:r>
      <w:r w:rsidRPr="001E0653">
        <w:rPr>
          <w:rFonts w:ascii="Arial" w:hAnsi="Arial" w:cs="Arial"/>
          <w:color w:val="000000"/>
        </w:rPr>
        <w:t> has the highest booking trend followed by </w:t>
      </w:r>
      <w:r w:rsidRPr="001E0653">
        <w:rPr>
          <w:rStyle w:val="Strong"/>
          <w:rFonts w:ascii="Arial" w:hAnsi="Arial" w:cs="Arial"/>
          <w:color w:val="000000"/>
        </w:rPr>
        <w:t>June &amp; August</w:t>
      </w:r>
      <w:r w:rsidRPr="001E0653">
        <w:rPr>
          <w:rFonts w:ascii="Arial" w:hAnsi="Arial" w:cs="Arial"/>
          <w:color w:val="000000"/>
        </w:rPr>
        <w:t>.</w:t>
      </w:r>
    </w:p>
    <w:p w14:paraId="61CD4D87" w14:textId="77777777" w:rsidR="001E0653" w:rsidRPr="001E0653" w:rsidRDefault="001E0653" w:rsidP="001E0653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month of </w:t>
      </w:r>
      <w:r w:rsidRPr="001E0653">
        <w:rPr>
          <w:rStyle w:val="Strong"/>
          <w:rFonts w:ascii="Arial" w:hAnsi="Arial" w:cs="Arial"/>
          <w:color w:val="000000"/>
        </w:rPr>
        <w:t>November</w:t>
      </w:r>
      <w:r w:rsidRPr="001E0653">
        <w:rPr>
          <w:rFonts w:ascii="Arial" w:hAnsi="Arial" w:cs="Arial"/>
          <w:color w:val="000000"/>
        </w:rPr>
        <w:t> has the lowest booking trend followed by </w:t>
      </w:r>
      <w:r w:rsidRPr="001E0653">
        <w:rPr>
          <w:rStyle w:val="Strong"/>
          <w:rFonts w:ascii="Arial" w:hAnsi="Arial" w:cs="Arial"/>
          <w:color w:val="000000"/>
        </w:rPr>
        <w:t>February &amp; December</w:t>
      </w:r>
      <w:r w:rsidRPr="001E0653">
        <w:rPr>
          <w:rFonts w:ascii="Arial" w:hAnsi="Arial" w:cs="Arial"/>
          <w:color w:val="000000"/>
        </w:rPr>
        <w:t>.</w:t>
      </w:r>
    </w:p>
    <w:p w14:paraId="1C240C89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2.2</w:t>
      </w:r>
    </w:p>
    <w:p w14:paraId="2E01AB1A" w14:textId="77777777" w:rsidR="001E0653" w:rsidRPr="001E0653" w:rsidRDefault="001E0653" w:rsidP="001E0653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middle line in the </w:t>
      </w:r>
      <w:r w:rsidRPr="001E0653">
        <w:rPr>
          <w:rStyle w:val="Strong"/>
          <w:rFonts w:ascii="Arial" w:hAnsi="Arial" w:cs="Arial"/>
          <w:color w:val="000000"/>
        </w:rPr>
        <w:t>booking cancellation - 0 Not Cancelled</w:t>
      </w:r>
      <w:r w:rsidRPr="001E0653">
        <w:rPr>
          <w:rFonts w:ascii="Arial" w:hAnsi="Arial" w:cs="Arial"/>
          <w:color w:val="000000"/>
        </w:rPr>
        <w:t> indicates that the mean is greater than median and the data values are exceptionally high values towards top.</w:t>
      </w:r>
    </w:p>
    <w:p w14:paraId="110DDB4A" w14:textId="77777777" w:rsidR="001E0653" w:rsidRPr="001E0653" w:rsidRDefault="001E0653" w:rsidP="001E0653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middle line in the </w:t>
      </w:r>
      <w:r w:rsidRPr="001E0653">
        <w:rPr>
          <w:rStyle w:val="Strong"/>
          <w:rFonts w:ascii="Arial" w:hAnsi="Arial" w:cs="Arial"/>
          <w:color w:val="000000"/>
        </w:rPr>
        <w:t>booking cancellation - 1 Cancelled</w:t>
      </w:r>
      <w:r w:rsidRPr="001E0653">
        <w:rPr>
          <w:rFonts w:ascii="Arial" w:hAnsi="Arial" w:cs="Arial"/>
          <w:color w:val="000000"/>
        </w:rPr>
        <w:t> indicates that the median is greater than mean and the outliers data values are exceptionally high values towards top and these outliers are low compared to </w:t>
      </w:r>
      <w:r w:rsidRPr="001E0653">
        <w:rPr>
          <w:rStyle w:val="Strong"/>
          <w:rFonts w:ascii="Arial" w:hAnsi="Arial" w:cs="Arial"/>
          <w:color w:val="000000"/>
        </w:rPr>
        <w:t>Not cancelled</w:t>
      </w:r>
      <w:r w:rsidRPr="001E0653">
        <w:rPr>
          <w:rFonts w:ascii="Arial" w:hAnsi="Arial" w:cs="Arial"/>
          <w:color w:val="000000"/>
        </w:rPr>
        <w:t>.</w:t>
      </w:r>
    </w:p>
    <w:p w14:paraId="5BA26D5D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2.3</w:t>
      </w:r>
    </w:p>
    <w:p w14:paraId="014A6D91" w14:textId="77777777" w:rsidR="001E0653" w:rsidRPr="001E0653" w:rsidRDefault="001E0653" w:rsidP="001E0653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In the first plot we can observe the seasonal variation in booking activity, with certain months - </w:t>
      </w:r>
      <w:r w:rsidRPr="001E0653">
        <w:rPr>
          <w:rStyle w:val="Strong"/>
          <w:rFonts w:ascii="Arial" w:hAnsi="Arial" w:cs="Arial"/>
          <w:color w:val="000000"/>
        </w:rPr>
        <w:t>July, August &amp; June</w:t>
      </w:r>
      <w:r w:rsidRPr="001E0653">
        <w:rPr>
          <w:rFonts w:ascii="Arial" w:hAnsi="Arial" w:cs="Arial"/>
          <w:color w:val="000000"/>
        </w:rPr>
        <w:t> experiencing higher booking volumes compared to others.</w:t>
      </w:r>
    </w:p>
    <w:p w14:paraId="1F5A12EB" w14:textId="77777777" w:rsidR="001E0653" w:rsidRPr="001E0653" w:rsidRDefault="001E0653" w:rsidP="001E0653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second plot is to identify any weekly patterns in booking behavior, where number - </w:t>
      </w:r>
      <w:r w:rsidRPr="001E0653">
        <w:rPr>
          <w:rStyle w:val="Strong"/>
          <w:rFonts w:ascii="Arial" w:hAnsi="Arial" w:cs="Arial"/>
          <w:color w:val="000000"/>
        </w:rPr>
        <w:t>17</w:t>
      </w:r>
      <w:r w:rsidRPr="001E0653">
        <w:rPr>
          <w:rFonts w:ascii="Arial" w:hAnsi="Arial" w:cs="Arial"/>
          <w:color w:val="000000"/>
        </w:rPr>
        <w:t> has the higher trend compared to others.</w:t>
      </w:r>
    </w:p>
    <w:p w14:paraId="5D948089" w14:textId="77777777" w:rsidR="001E0653" w:rsidRPr="001E0653" w:rsidRDefault="001E0653" w:rsidP="001E0653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third plot is to identify the distribution of bookings across different days of the week, where the day - </w:t>
      </w:r>
      <w:r w:rsidRPr="001E0653">
        <w:rPr>
          <w:rStyle w:val="Strong"/>
          <w:rFonts w:ascii="Arial" w:hAnsi="Arial" w:cs="Arial"/>
          <w:color w:val="000000"/>
        </w:rPr>
        <w:t>5</w:t>
      </w:r>
      <w:r w:rsidRPr="001E0653">
        <w:rPr>
          <w:rFonts w:ascii="Arial" w:hAnsi="Arial" w:cs="Arial"/>
          <w:color w:val="000000"/>
        </w:rPr>
        <w:t> is tend to be higher compared to others.</w:t>
      </w:r>
    </w:p>
    <w:p w14:paraId="2513F1D5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Task 3 - Booking Cancellation Analysis</w:t>
      </w:r>
    </w:p>
    <w:p w14:paraId="09314350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3.1</w:t>
      </w:r>
    </w:p>
    <w:p w14:paraId="41EFF9C0" w14:textId="77777777" w:rsidR="001E0653" w:rsidRPr="001E0653" w:rsidRDefault="001E0653" w:rsidP="001E0653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first plot displays the cancellation rate for different types of hotels where </w:t>
      </w:r>
      <w:r w:rsidRPr="001E0653">
        <w:rPr>
          <w:rStyle w:val="Strong"/>
          <w:rFonts w:ascii="Arial" w:hAnsi="Arial" w:cs="Arial"/>
          <w:color w:val="000000"/>
        </w:rPr>
        <w:t>City Hotel</w:t>
      </w:r>
      <w:r w:rsidRPr="001E0653">
        <w:rPr>
          <w:rFonts w:ascii="Arial" w:hAnsi="Arial" w:cs="Arial"/>
          <w:color w:val="000000"/>
        </w:rPr>
        <w:t> has the highest Non Cancellation &amp; Cancellation rate compared to </w:t>
      </w:r>
      <w:r w:rsidRPr="001E0653">
        <w:rPr>
          <w:rStyle w:val="Strong"/>
          <w:rFonts w:ascii="Arial" w:hAnsi="Arial" w:cs="Arial"/>
          <w:color w:val="000000"/>
        </w:rPr>
        <w:t>Resort Hotel</w:t>
      </w:r>
      <w:r w:rsidRPr="001E0653">
        <w:rPr>
          <w:rFonts w:ascii="Arial" w:hAnsi="Arial" w:cs="Arial"/>
          <w:color w:val="000000"/>
        </w:rPr>
        <w:t>.</w:t>
      </w:r>
    </w:p>
    <w:p w14:paraId="2E4D229A" w14:textId="77777777" w:rsidR="001E0653" w:rsidRPr="001E0653" w:rsidRDefault="001E0653" w:rsidP="001E0653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second plot displays the cancellation rate for various market segments, where </w:t>
      </w:r>
      <w:r w:rsidRPr="001E0653">
        <w:rPr>
          <w:rStyle w:val="Strong"/>
          <w:rFonts w:ascii="Arial" w:hAnsi="Arial" w:cs="Arial"/>
          <w:color w:val="000000"/>
        </w:rPr>
        <w:t>Online TA</w:t>
      </w:r>
      <w:r w:rsidRPr="001E0653">
        <w:rPr>
          <w:rFonts w:ascii="Arial" w:hAnsi="Arial" w:cs="Arial"/>
          <w:color w:val="000000"/>
        </w:rPr>
        <w:t> has the highest Non Cancellation &amp; Cancellation rate compared to other market segments.</w:t>
      </w:r>
    </w:p>
    <w:p w14:paraId="60353E57" w14:textId="77777777" w:rsidR="001E0653" w:rsidRPr="001E0653" w:rsidRDefault="001E0653" w:rsidP="001E0653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third plot displays the cancellation rate based on the type of deposit made, where </w:t>
      </w:r>
      <w:r w:rsidRPr="001E0653">
        <w:rPr>
          <w:rStyle w:val="Strong"/>
          <w:rFonts w:ascii="Arial" w:hAnsi="Arial" w:cs="Arial"/>
          <w:color w:val="000000"/>
        </w:rPr>
        <w:t>No-Deposit</w:t>
      </w:r>
      <w:r w:rsidRPr="001E0653">
        <w:rPr>
          <w:rFonts w:ascii="Arial" w:hAnsi="Arial" w:cs="Arial"/>
          <w:color w:val="000000"/>
        </w:rPr>
        <w:t> has the highest Non Cancellation &amp; Cancellation rate compared to other deposit made.</w:t>
      </w:r>
    </w:p>
    <w:p w14:paraId="75A58BFC" w14:textId="77777777" w:rsidR="001E0653" w:rsidRPr="001E0653" w:rsidRDefault="001E0653" w:rsidP="001E0653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lastRenderedPageBreak/>
        <w:t>The fourth plot displays the cancellation rate by different customer types, where </w:t>
      </w:r>
      <w:r w:rsidRPr="001E0653">
        <w:rPr>
          <w:rStyle w:val="Strong"/>
          <w:rFonts w:ascii="Arial" w:hAnsi="Arial" w:cs="Arial"/>
          <w:color w:val="000000"/>
        </w:rPr>
        <w:t>Transient</w:t>
      </w:r>
      <w:r w:rsidRPr="001E0653">
        <w:rPr>
          <w:rFonts w:ascii="Arial" w:hAnsi="Arial" w:cs="Arial"/>
          <w:color w:val="000000"/>
        </w:rPr>
        <w:t> has the highest Non Cancellation &amp; Cancellation rate compared to other customer type.</w:t>
      </w:r>
    </w:p>
    <w:p w14:paraId="6AF83077" w14:textId="77777777" w:rsidR="001E0653" w:rsidRPr="001E0653" w:rsidRDefault="001E0653" w:rsidP="001E0653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fifth plot displays the cancellation rate for different types of reserved rooms, where </w:t>
      </w:r>
      <w:r w:rsidRPr="001E0653">
        <w:rPr>
          <w:rStyle w:val="Strong"/>
          <w:rFonts w:ascii="Arial" w:hAnsi="Arial" w:cs="Arial"/>
          <w:color w:val="000000"/>
        </w:rPr>
        <w:t>A</w:t>
      </w:r>
      <w:r w:rsidRPr="001E0653">
        <w:rPr>
          <w:rFonts w:ascii="Arial" w:hAnsi="Arial" w:cs="Arial"/>
          <w:color w:val="000000"/>
        </w:rPr>
        <w:t> has the highest Non Cancellation &amp; Cancellation rate compared to other reserved rooms.</w:t>
      </w:r>
    </w:p>
    <w:p w14:paraId="4E68310D" w14:textId="77777777" w:rsidR="001E0653" w:rsidRPr="001E0653" w:rsidRDefault="001E0653" w:rsidP="001E0653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sixth plot displays the cancellation rate across different months of the month, where </w:t>
      </w:r>
      <w:r w:rsidRPr="001E0653">
        <w:rPr>
          <w:rStyle w:val="Strong"/>
          <w:rFonts w:ascii="Arial" w:hAnsi="Arial" w:cs="Arial"/>
          <w:color w:val="000000"/>
        </w:rPr>
        <w:t>June</w:t>
      </w:r>
      <w:r w:rsidRPr="001E0653">
        <w:rPr>
          <w:rFonts w:ascii="Arial" w:hAnsi="Arial" w:cs="Arial"/>
          <w:color w:val="000000"/>
        </w:rPr>
        <w:t> has the highest Non Cancellation &amp; Cancellation rate compared to other months.</w:t>
      </w:r>
    </w:p>
    <w:p w14:paraId="0E2EA840" w14:textId="77777777" w:rsidR="001E0653" w:rsidRPr="001E0653" w:rsidRDefault="001E0653" w:rsidP="001E0653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seventh plot displays the cancellation rate based on the lead time between booking and arrival, where </w:t>
      </w:r>
      <w:r w:rsidRPr="001E0653">
        <w:rPr>
          <w:rStyle w:val="Strong"/>
          <w:rFonts w:ascii="Arial" w:hAnsi="Arial" w:cs="Arial"/>
          <w:color w:val="000000"/>
        </w:rPr>
        <w:t>Non Cancelled</w:t>
      </w:r>
      <w:r w:rsidRPr="001E0653">
        <w:rPr>
          <w:rFonts w:ascii="Arial" w:hAnsi="Arial" w:cs="Arial"/>
          <w:color w:val="000000"/>
        </w:rPr>
        <w:t> marked lower values compared to </w:t>
      </w:r>
      <w:r w:rsidRPr="001E0653">
        <w:rPr>
          <w:rStyle w:val="Strong"/>
          <w:rFonts w:ascii="Arial" w:hAnsi="Arial" w:cs="Arial"/>
          <w:color w:val="000000"/>
        </w:rPr>
        <w:t>Cancelled</w:t>
      </w:r>
      <w:r w:rsidRPr="001E0653">
        <w:rPr>
          <w:rFonts w:ascii="Arial" w:hAnsi="Arial" w:cs="Arial"/>
          <w:color w:val="000000"/>
        </w:rPr>
        <w:t> which has the higher values.</w:t>
      </w:r>
    </w:p>
    <w:p w14:paraId="2EF961A3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3.2</w:t>
      </w:r>
    </w:p>
    <w:p w14:paraId="30238182" w14:textId="77777777" w:rsidR="001E0653" w:rsidRPr="001E0653" w:rsidRDefault="001E0653" w:rsidP="001E0653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month - </w:t>
      </w:r>
      <w:r w:rsidRPr="001E0653">
        <w:rPr>
          <w:rStyle w:val="Strong"/>
          <w:rFonts w:ascii="Arial" w:hAnsi="Arial" w:cs="Arial"/>
          <w:color w:val="000000"/>
        </w:rPr>
        <w:t>May</w:t>
      </w:r>
      <w:r w:rsidRPr="001E0653">
        <w:rPr>
          <w:rFonts w:ascii="Arial" w:hAnsi="Arial" w:cs="Arial"/>
          <w:color w:val="000000"/>
        </w:rPr>
        <w:t> has the highest trend of cancellation of booking followed by </w:t>
      </w:r>
      <w:r w:rsidRPr="001E0653">
        <w:rPr>
          <w:rStyle w:val="Strong"/>
          <w:rFonts w:ascii="Arial" w:hAnsi="Arial" w:cs="Arial"/>
          <w:color w:val="000000"/>
        </w:rPr>
        <w:t>August &amp; July</w:t>
      </w:r>
      <w:r w:rsidRPr="001E0653">
        <w:rPr>
          <w:rFonts w:ascii="Arial" w:hAnsi="Arial" w:cs="Arial"/>
          <w:color w:val="000000"/>
        </w:rPr>
        <w:t>.</w:t>
      </w:r>
    </w:p>
    <w:p w14:paraId="5D2C2327" w14:textId="77777777" w:rsidR="001E0653" w:rsidRPr="001E0653" w:rsidRDefault="001E0653" w:rsidP="001E0653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month - </w:t>
      </w:r>
      <w:r w:rsidRPr="001E0653">
        <w:rPr>
          <w:rStyle w:val="Strong"/>
          <w:rFonts w:ascii="Arial" w:hAnsi="Arial" w:cs="Arial"/>
          <w:color w:val="000000"/>
        </w:rPr>
        <w:t>January</w:t>
      </w:r>
      <w:r w:rsidRPr="001E0653">
        <w:rPr>
          <w:rFonts w:ascii="Arial" w:hAnsi="Arial" w:cs="Arial"/>
          <w:color w:val="000000"/>
        </w:rPr>
        <w:t> has the lowest trend of cancellation of booking followed by </w:t>
      </w:r>
      <w:r w:rsidRPr="001E0653">
        <w:rPr>
          <w:rStyle w:val="Strong"/>
          <w:rFonts w:ascii="Arial" w:hAnsi="Arial" w:cs="Arial"/>
          <w:color w:val="000000"/>
        </w:rPr>
        <w:t>October &amp; September</w:t>
      </w:r>
      <w:r w:rsidRPr="001E0653">
        <w:rPr>
          <w:rFonts w:ascii="Arial" w:hAnsi="Arial" w:cs="Arial"/>
          <w:color w:val="000000"/>
        </w:rPr>
        <w:t>.</w:t>
      </w:r>
    </w:p>
    <w:p w14:paraId="014D8196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3.3</w:t>
      </w:r>
    </w:p>
    <w:p w14:paraId="157118FC" w14:textId="77777777" w:rsidR="001E0653" w:rsidRPr="001E0653" w:rsidRDefault="001E0653" w:rsidP="001E0653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first plot is to display the cancellation rate by hotel type, where </w:t>
      </w:r>
      <w:r w:rsidRPr="001E0653">
        <w:rPr>
          <w:rStyle w:val="Strong"/>
          <w:rFonts w:ascii="Arial" w:hAnsi="Arial" w:cs="Arial"/>
          <w:color w:val="000000"/>
        </w:rPr>
        <w:t>City Hotel</w:t>
      </w:r>
      <w:r w:rsidRPr="001E0653">
        <w:rPr>
          <w:rFonts w:ascii="Arial" w:hAnsi="Arial" w:cs="Arial"/>
          <w:color w:val="000000"/>
        </w:rPr>
        <w:t> has the highest Non Cancellation and Cancellation rate compared to </w:t>
      </w:r>
      <w:r w:rsidRPr="001E0653">
        <w:rPr>
          <w:rStyle w:val="Strong"/>
          <w:rFonts w:ascii="Arial" w:hAnsi="Arial" w:cs="Arial"/>
          <w:color w:val="000000"/>
        </w:rPr>
        <w:t>Resort Hotel</w:t>
      </w:r>
      <w:r w:rsidRPr="001E0653">
        <w:rPr>
          <w:rFonts w:ascii="Arial" w:hAnsi="Arial" w:cs="Arial"/>
          <w:color w:val="000000"/>
        </w:rPr>
        <w:t>.</w:t>
      </w:r>
    </w:p>
    <w:p w14:paraId="2ED82596" w14:textId="77777777" w:rsidR="001E0653" w:rsidRPr="001E0653" w:rsidRDefault="001E0653" w:rsidP="001E0653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second plot is to display the cancellation rate by Market Segment, where </w:t>
      </w:r>
      <w:r w:rsidRPr="001E0653">
        <w:rPr>
          <w:rStyle w:val="Strong"/>
          <w:rFonts w:ascii="Arial" w:hAnsi="Arial" w:cs="Arial"/>
          <w:color w:val="000000"/>
        </w:rPr>
        <w:t>Online TA</w:t>
      </w:r>
      <w:r w:rsidRPr="001E0653">
        <w:rPr>
          <w:rFonts w:ascii="Arial" w:hAnsi="Arial" w:cs="Arial"/>
          <w:color w:val="000000"/>
        </w:rPr>
        <w:t> has the highest Non Cancellation and Cancellation rate compared to </w:t>
      </w:r>
      <w:r w:rsidRPr="001E0653">
        <w:rPr>
          <w:rStyle w:val="Strong"/>
          <w:rFonts w:ascii="Arial" w:hAnsi="Arial" w:cs="Arial"/>
          <w:color w:val="000000"/>
        </w:rPr>
        <w:t>Resort Hotel</w:t>
      </w:r>
      <w:r w:rsidRPr="001E0653">
        <w:rPr>
          <w:rFonts w:ascii="Arial" w:hAnsi="Arial" w:cs="Arial"/>
          <w:color w:val="000000"/>
        </w:rPr>
        <w:t>.</w:t>
      </w:r>
    </w:p>
    <w:p w14:paraId="3526A6A6" w14:textId="77777777" w:rsidR="001E0653" w:rsidRPr="001E0653" w:rsidRDefault="001E0653" w:rsidP="001E0653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third plot is to display the cancellation rate by customer type, where </w:t>
      </w:r>
      <w:r w:rsidRPr="001E0653">
        <w:rPr>
          <w:rStyle w:val="Strong"/>
          <w:rFonts w:ascii="Arial" w:hAnsi="Arial" w:cs="Arial"/>
          <w:color w:val="000000"/>
        </w:rPr>
        <w:t>Transient</w:t>
      </w:r>
      <w:r w:rsidRPr="001E0653">
        <w:rPr>
          <w:rFonts w:ascii="Arial" w:hAnsi="Arial" w:cs="Arial"/>
          <w:color w:val="000000"/>
        </w:rPr>
        <w:t> has the highest Non Cancellation and Cancellation rate compared to </w:t>
      </w:r>
      <w:r w:rsidRPr="001E0653">
        <w:rPr>
          <w:rStyle w:val="Strong"/>
          <w:rFonts w:ascii="Arial" w:hAnsi="Arial" w:cs="Arial"/>
          <w:color w:val="000000"/>
        </w:rPr>
        <w:t>Resort Hotel</w:t>
      </w:r>
      <w:r w:rsidRPr="001E0653">
        <w:rPr>
          <w:rFonts w:ascii="Arial" w:hAnsi="Arial" w:cs="Arial"/>
          <w:color w:val="000000"/>
        </w:rPr>
        <w:t>.</w:t>
      </w:r>
    </w:p>
    <w:p w14:paraId="26D40483" w14:textId="77777777" w:rsidR="001E0653" w:rsidRPr="001E0653" w:rsidRDefault="001E0653" w:rsidP="001E0653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fourth analysis is cancellation rate by distribution channel, where </w:t>
      </w:r>
      <w:r w:rsidRPr="001E0653">
        <w:rPr>
          <w:rStyle w:val="Strong"/>
          <w:rFonts w:ascii="Arial" w:hAnsi="Arial" w:cs="Arial"/>
          <w:color w:val="000000"/>
        </w:rPr>
        <w:t>GDS</w:t>
      </w:r>
      <w:r w:rsidRPr="001E0653">
        <w:rPr>
          <w:rFonts w:ascii="Arial" w:hAnsi="Arial" w:cs="Arial"/>
          <w:color w:val="000000"/>
        </w:rPr>
        <w:t> has the highest mean value compared to other distribution channel.</w:t>
      </w:r>
    </w:p>
    <w:p w14:paraId="2EBDDB63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Task 4 - Customer Behavioral Segmentation</w:t>
      </w:r>
    </w:p>
    <w:p w14:paraId="4496333A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4.1</w:t>
      </w:r>
    </w:p>
    <w:p w14:paraId="51381A7D" w14:textId="77777777" w:rsidR="001E0653" w:rsidRPr="001E0653" w:rsidRDefault="001E0653" w:rsidP="001E0653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first plot displays the lead time by customer segment, where </w:t>
      </w:r>
      <w:r w:rsidRPr="001E0653">
        <w:rPr>
          <w:rStyle w:val="Strong"/>
          <w:rFonts w:ascii="Arial" w:hAnsi="Arial" w:cs="Arial"/>
          <w:color w:val="000000"/>
        </w:rPr>
        <w:t>Transient-Part</w:t>
      </w:r>
      <w:r w:rsidRPr="001E0653">
        <w:rPr>
          <w:rFonts w:ascii="Arial" w:hAnsi="Arial" w:cs="Arial"/>
          <w:color w:val="000000"/>
        </w:rPr>
        <w:t> has no skewness but has the outliers at top but are not exceptionally high compared to others.</w:t>
      </w:r>
    </w:p>
    <w:p w14:paraId="705D0A78" w14:textId="77777777" w:rsidR="001E0653" w:rsidRPr="001E0653" w:rsidRDefault="001E0653" w:rsidP="001E0653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second plot displays the special requests by customer segment, where </w:t>
      </w:r>
      <w:r w:rsidRPr="001E0653">
        <w:rPr>
          <w:rStyle w:val="Strong"/>
          <w:rFonts w:ascii="Arial" w:hAnsi="Arial" w:cs="Arial"/>
          <w:color w:val="000000"/>
        </w:rPr>
        <w:t>Contract</w:t>
      </w:r>
      <w:r w:rsidRPr="001E0653">
        <w:rPr>
          <w:rFonts w:ascii="Arial" w:hAnsi="Arial" w:cs="Arial"/>
          <w:color w:val="000000"/>
        </w:rPr>
        <w:t> highest average number of special requests.</w:t>
      </w:r>
    </w:p>
    <w:p w14:paraId="3C678E5D" w14:textId="77777777" w:rsidR="001E0653" w:rsidRPr="001E0653" w:rsidRDefault="001E0653" w:rsidP="001E0653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third plot displays the room preference by customer segment, where </w:t>
      </w:r>
      <w:r w:rsidRPr="001E0653">
        <w:rPr>
          <w:rStyle w:val="Strong"/>
          <w:rFonts w:ascii="Arial" w:hAnsi="Arial" w:cs="Arial"/>
          <w:color w:val="000000"/>
        </w:rPr>
        <w:t>Transient</w:t>
      </w:r>
      <w:r w:rsidRPr="001E0653">
        <w:rPr>
          <w:rFonts w:ascii="Arial" w:hAnsi="Arial" w:cs="Arial"/>
          <w:color w:val="000000"/>
        </w:rPr>
        <w:t> has the highest count of room preference.</w:t>
      </w:r>
    </w:p>
    <w:p w14:paraId="6BCD477F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lastRenderedPageBreak/>
        <w:t>4.2</w:t>
      </w:r>
    </w:p>
    <w:p w14:paraId="3D3CB871" w14:textId="77777777" w:rsidR="001E0653" w:rsidRPr="001E0653" w:rsidRDefault="001E0653" w:rsidP="001E0653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customer segment - </w:t>
      </w:r>
      <w:r w:rsidRPr="001E0653">
        <w:rPr>
          <w:rStyle w:val="Strong"/>
          <w:rFonts w:ascii="Arial" w:hAnsi="Arial" w:cs="Arial"/>
          <w:color w:val="000000"/>
        </w:rPr>
        <w:t>Group</w:t>
      </w:r>
      <w:r w:rsidRPr="001E0653">
        <w:rPr>
          <w:rFonts w:ascii="Arial" w:hAnsi="Arial" w:cs="Arial"/>
          <w:color w:val="000000"/>
        </w:rPr>
        <w:t> has the highest percentage of marketing channel - </w:t>
      </w:r>
      <w:r w:rsidRPr="001E0653">
        <w:rPr>
          <w:rStyle w:val="Strong"/>
          <w:rFonts w:ascii="Arial" w:hAnsi="Arial" w:cs="Arial"/>
          <w:color w:val="000000"/>
        </w:rPr>
        <w:t>TA/TO &amp; Direct</w:t>
      </w:r>
      <w:r w:rsidRPr="001E0653">
        <w:rPr>
          <w:rFonts w:ascii="Arial" w:hAnsi="Arial" w:cs="Arial"/>
          <w:color w:val="000000"/>
        </w:rPr>
        <w:t>.</w:t>
      </w:r>
    </w:p>
    <w:p w14:paraId="5D7C90B4" w14:textId="77777777" w:rsidR="001E0653" w:rsidRPr="001E0653" w:rsidRDefault="001E0653" w:rsidP="001E0653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customer segment - </w:t>
      </w:r>
      <w:r w:rsidRPr="001E0653">
        <w:rPr>
          <w:rStyle w:val="Strong"/>
          <w:rFonts w:ascii="Arial" w:hAnsi="Arial" w:cs="Arial"/>
          <w:color w:val="000000"/>
        </w:rPr>
        <w:t>Contract</w:t>
      </w:r>
      <w:r w:rsidRPr="001E0653">
        <w:rPr>
          <w:rFonts w:ascii="Arial" w:hAnsi="Arial" w:cs="Arial"/>
          <w:color w:val="000000"/>
        </w:rPr>
        <w:t> has the highest percentage of marketing channel - </w:t>
      </w:r>
      <w:r w:rsidRPr="001E0653">
        <w:rPr>
          <w:rStyle w:val="Strong"/>
          <w:rFonts w:ascii="Arial" w:hAnsi="Arial" w:cs="Arial"/>
          <w:color w:val="000000"/>
        </w:rPr>
        <w:t>TA/TO</w:t>
      </w:r>
      <w:r w:rsidRPr="001E0653">
        <w:rPr>
          <w:rFonts w:ascii="Arial" w:hAnsi="Arial" w:cs="Arial"/>
          <w:color w:val="000000"/>
        </w:rPr>
        <w:t> and lower percentage of </w:t>
      </w:r>
      <w:r w:rsidRPr="001E0653">
        <w:rPr>
          <w:rStyle w:val="Strong"/>
          <w:rFonts w:ascii="Arial" w:hAnsi="Arial" w:cs="Arial"/>
          <w:color w:val="000000"/>
        </w:rPr>
        <w:t>Direct</w:t>
      </w:r>
      <w:r w:rsidRPr="001E0653">
        <w:rPr>
          <w:rFonts w:ascii="Arial" w:hAnsi="Arial" w:cs="Arial"/>
          <w:color w:val="000000"/>
        </w:rPr>
        <w:t>.</w:t>
      </w:r>
    </w:p>
    <w:p w14:paraId="0EC83870" w14:textId="77777777" w:rsidR="001E0653" w:rsidRPr="001E0653" w:rsidRDefault="001E0653" w:rsidP="001E0653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customer segment - </w:t>
      </w:r>
      <w:r w:rsidRPr="001E0653">
        <w:rPr>
          <w:rStyle w:val="Strong"/>
          <w:rFonts w:ascii="Arial" w:hAnsi="Arial" w:cs="Arial"/>
          <w:color w:val="000000"/>
        </w:rPr>
        <w:t>Transient</w:t>
      </w:r>
      <w:r w:rsidRPr="001E0653">
        <w:rPr>
          <w:rFonts w:ascii="Arial" w:hAnsi="Arial" w:cs="Arial"/>
          <w:color w:val="000000"/>
        </w:rPr>
        <w:t> has the highest percentage of marketing channel - </w:t>
      </w:r>
      <w:r w:rsidRPr="001E0653">
        <w:rPr>
          <w:rStyle w:val="Strong"/>
          <w:rFonts w:ascii="Arial" w:hAnsi="Arial" w:cs="Arial"/>
          <w:color w:val="000000"/>
        </w:rPr>
        <w:t>TA/TO</w:t>
      </w:r>
      <w:r w:rsidRPr="001E0653">
        <w:rPr>
          <w:rFonts w:ascii="Arial" w:hAnsi="Arial" w:cs="Arial"/>
          <w:color w:val="000000"/>
        </w:rPr>
        <w:t> and lower percentage of </w:t>
      </w:r>
      <w:r w:rsidRPr="001E0653">
        <w:rPr>
          <w:rStyle w:val="Strong"/>
          <w:rFonts w:ascii="Arial" w:hAnsi="Arial" w:cs="Arial"/>
          <w:color w:val="000000"/>
        </w:rPr>
        <w:t>Direct, GDS &amp; Corporate</w:t>
      </w:r>
      <w:r w:rsidRPr="001E0653">
        <w:rPr>
          <w:rFonts w:ascii="Arial" w:hAnsi="Arial" w:cs="Arial"/>
          <w:color w:val="000000"/>
        </w:rPr>
        <w:t>.</w:t>
      </w:r>
    </w:p>
    <w:p w14:paraId="3229DB82" w14:textId="77777777" w:rsidR="001E0653" w:rsidRPr="001E0653" w:rsidRDefault="001E0653" w:rsidP="001E0653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customer segment - </w:t>
      </w:r>
      <w:r w:rsidRPr="001E0653">
        <w:rPr>
          <w:rStyle w:val="Strong"/>
          <w:rFonts w:ascii="Arial" w:hAnsi="Arial" w:cs="Arial"/>
          <w:color w:val="000000"/>
        </w:rPr>
        <w:t>Transient - Party</w:t>
      </w:r>
      <w:r w:rsidRPr="001E0653">
        <w:rPr>
          <w:rFonts w:ascii="Arial" w:hAnsi="Arial" w:cs="Arial"/>
          <w:color w:val="000000"/>
        </w:rPr>
        <w:t> has the highest percentage of marketing channel - </w:t>
      </w:r>
      <w:r w:rsidRPr="001E0653">
        <w:rPr>
          <w:rStyle w:val="Strong"/>
          <w:rFonts w:ascii="Arial" w:hAnsi="Arial" w:cs="Arial"/>
          <w:color w:val="000000"/>
        </w:rPr>
        <w:t>TA/TO</w:t>
      </w:r>
      <w:r w:rsidRPr="001E0653">
        <w:rPr>
          <w:rFonts w:ascii="Arial" w:hAnsi="Arial" w:cs="Arial"/>
          <w:color w:val="000000"/>
        </w:rPr>
        <w:t> and lower percentage of </w:t>
      </w:r>
      <w:r w:rsidRPr="001E0653">
        <w:rPr>
          <w:rStyle w:val="Strong"/>
          <w:rFonts w:ascii="Arial" w:hAnsi="Arial" w:cs="Arial"/>
          <w:color w:val="000000"/>
        </w:rPr>
        <w:t>Direct &amp; Corporate</w:t>
      </w:r>
      <w:r w:rsidRPr="001E0653">
        <w:rPr>
          <w:rFonts w:ascii="Arial" w:hAnsi="Arial" w:cs="Arial"/>
          <w:color w:val="000000"/>
        </w:rPr>
        <w:t>.</w:t>
      </w:r>
    </w:p>
    <w:p w14:paraId="0AD6D442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4.3</w:t>
      </w:r>
    </w:p>
    <w:p w14:paraId="6E99AD22" w14:textId="77777777" w:rsidR="001E0653" w:rsidRPr="001E0653" w:rsidRDefault="001E0653" w:rsidP="001E0653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first plot is to display the cancellation patterns by customer type, where </w:t>
      </w:r>
      <w:r w:rsidRPr="001E0653">
        <w:rPr>
          <w:rStyle w:val="Strong"/>
          <w:rFonts w:ascii="Arial" w:hAnsi="Arial" w:cs="Arial"/>
          <w:color w:val="000000"/>
        </w:rPr>
        <w:t>Transient</w:t>
      </w:r>
      <w:r w:rsidRPr="001E0653">
        <w:rPr>
          <w:rFonts w:ascii="Arial" w:hAnsi="Arial" w:cs="Arial"/>
          <w:color w:val="000000"/>
        </w:rPr>
        <w:t> has the highest Non Cancellation and Cancellation trend compared to other customer types.</w:t>
      </w:r>
    </w:p>
    <w:p w14:paraId="1893E44B" w14:textId="77777777" w:rsidR="001E0653" w:rsidRPr="001E0653" w:rsidRDefault="001E0653" w:rsidP="001E0653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second plot is to display the cancellation patterns by lead time, where </w:t>
      </w:r>
      <w:r w:rsidRPr="001E0653">
        <w:rPr>
          <w:rStyle w:val="Strong"/>
          <w:rFonts w:ascii="Arial" w:hAnsi="Arial" w:cs="Arial"/>
          <w:color w:val="000000"/>
        </w:rPr>
        <w:t>Non Cancellation</w:t>
      </w:r>
      <w:r w:rsidRPr="001E0653">
        <w:rPr>
          <w:rFonts w:ascii="Arial" w:hAnsi="Arial" w:cs="Arial"/>
          <w:color w:val="000000"/>
        </w:rPr>
        <w:t> has the lower values compared to </w:t>
      </w:r>
      <w:r w:rsidRPr="001E0653">
        <w:rPr>
          <w:rStyle w:val="Strong"/>
          <w:rFonts w:ascii="Arial" w:hAnsi="Arial" w:cs="Arial"/>
          <w:color w:val="000000"/>
        </w:rPr>
        <w:t>Cancellation</w:t>
      </w:r>
      <w:r w:rsidRPr="001E0653">
        <w:rPr>
          <w:rFonts w:ascii="Arial" w:hAnsi="Arial" w:cs="Arial"/>
          <w:color w:val="000000"/>
        </w:rPr>
        <w:t>, but the outliers varies between them, where Non cancellation has the higher values at the top and the Cancellation has the lower values at the top.</w:t>
      </w:r>
    </w:p>
    <w:p w14:paraId="7CA9DD4C" w14:textId="77777777" w:rsidR="001E0653" w:rsidRPr="001E0653" w:rsidRDefault="001E0653" w:rsidP="001E0653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third plot is to display the cancellation patterns by special requests, where </w:t>
      </w:r>
      <w:r w:rsidRPr="001E0653">
        <w:rPr>
          <w:rStyle w:val="Strong"/>
          <w:rFonts w:ascii="Arial" w:hAnsi="Arial" w:cs="Arial"/>
          <w:color w:val="000000"/>
        </w:rPr>
        <w:t>Total Request - 0</w:t>
      </w:r>
      <w:r w:rsidRPr="001E0653">
        <w:rPr>
          <w:rFonts w:ascii="Arial" w:hAnsi="Arial" w:cs="Arial"/>
          <w:color w:val="000000"/>
        </w:rPr>
        <w:t> has the highest Non Cancellation &amp; Cancellation trend compared other special requests.</w:t>
      </w:r>
    </w:p>
    <w:p w14:paraId="1B9B9476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Part 2 -</w:t>
      </w:r>
    </w:p>
    <w:p w14:paraId="3A9B436A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Task 1 - Revenue Management</w:t>
      </w:r>
    </w:p>
    <w:p w14:paraId="71761D76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1.1</w:t>
      </w:r>
    </w:p>
    <w:p w14:paraId="5B551D8B" w14:textId="77777777" w:rsidR="001E0653" w:rsidRPr="001E0653" w:rsidRDefault="001E0653" w:rsidP="001E0653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month - </w:t>
      </w:r>
      <w:r w:rsidRPr="001E0653">
        <w:rPr>
          <w:rStyle w:val="Strong"/>
          <w:rFonts w:ascii="Arial" w:hAnsi="Arial" w:cs="Arial"/>
          <w:color w:val="000000"/>
        </w:rPr>
        <w:t>July 2017</w:t>
      </w:r>
      <w:r w:rsidRPr="001E0653">
        <w:rPr>
          <w:rFonts w:ascii="Arial" w:hAnsi="Arial" w:cs="Arial"/>
          <w:color w:val="000000"/>
        </w:rPr>
        <w:t> marked the highest trend/variation over time.</w:t>
      </w:r>
    </w:p>
    <w:p w14:paraId="6B5B4A11" w14:textId="77777777" w:rsidR="001E0653" w:rsidRPr="001E0653" w:rsidRDefault="001E0653" w:rsidP="001E0653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month - </w:t>
      </w:r>
      <w:r w:rsidRPr="001E0653">
        <w:rPr>
          <w:rStyle w:val="Strong"/>
          <w:rFonts w:ascii="Arial" w:hAnsi="Arial" w:cs="Arial"/>
          <w:color w:val="000000"/>
        </w:rPr>
        <w:t>Jan 2016 &amp; 2017</w:t>
      </w:r>
      <w:r w:rsidRPr="001E0653">
        <w:rPr>
          <w:rFonts w:ascii="Arial" w:hAnsi="Arial" w:cs="Arial"/>
          <w:color w:val="000000"/>
        </w:rPr>
        <w:t> marked the lowest trend/variation over time.</w:t>
      </w:r>
    </w:p>
    <w:p w14:paraId="28354F96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1.2</w:t>
      </w:r>
    </w:p>
    <w:p w14:paraId="203AE611" w14:textId="77777777" w:rsidR="001E0653" w:rsidRPr="001E0653" w:rsidRDefault="001E0653" w:rsidP="001E0653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trend line displays the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Weak Positive Correlation</w:t>
      </w:r>
      <w:r w:rsidRPr="001E0653">
        <w:rPr>
          <w:rFonts w:ascii="Arial" w:hAnsi="Arial" w:cs="Arial"/>
          <w:color w:val="000000"/>
          <w:sz w:val="24"/>
          <w:szCs w:val="24"/>
        </w:rPr>
        <w:t> between ADR and Total Revenue generated.</w:t>
      </w:r>
    </w:p>
    <w:p w14:paraId="0E98D2FA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1.3</w:t>
      </w:r>
    </w:p>
    <w:p w14:paraId="17E26829" w14:textId="77777777" w:rsidR="001E0653" w:rsidRPr="001E0653" w:rsidRDefault="001E0653" w:rsidP="001E0653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This analysis helps to display the distribution of ADR across Room Type, where rooms - </w:t>
      </w:r>
      <w:r w:rsidRPr="001E0653">
        <w:rPr>
          <w:rStyle w:val="Strong"/>
          <w:rFonts w:ascii="Arial" w:hAnsi="Arial" w:cs="Arial"/>
          <w:color w:val="000000"/>
        </w:rPr>
        <w:t>A &amp; D</w:t>
      </w:r>
      <w:r w:rsidRPr="001E0653">
        <w:rPr>
          <w:rFonts w:ascii="Arial" w:hAnsi="Arial" w:cs="Arial"/>
          <w:color w:val="000000"/>
        </w:rPr>
        <w:t> has the higher and lower median values and outliers which lied high and low values at top and bottom of the box plot.</w:t>
      </w:r>
    </w:p>
    <w:p w14:paraId="63C2AE3B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Task 2 - Operational Efficiency</w:t>
      </w:r>
    </w:p>
    <w:p w14:paraId="3EA2F642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2.1</w:t>
      </w:r>
    </w:p>
    <w:p w14:paraId="0CCE203D" w14:textId="77777777" w:rsidR="001E0653" w:rsidRPr="001E0653" w:rsidRDefault="001E0653" w:rsidP="001E0653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first plot displays the distribution of booking across distribution channels, where </w:t>
      </w:r>
      <w:r w:rsidRPr="001E0653">
        <w:rPr>
          <w:rStyle w:val="Strong"/>
          <w:rFonts w:ascii="Arial" w:hAnsi="Arial" w:cs="Arial"/>
          <w:color w:val="000000"/>
        </w:rPr>
        <w:t>TA/TO</w:t>
      </w:r>
      <w:r w:rsidRPr="001E0653">
        <w:rPr>
          <w:rFonts w:ascii="Arial" w:hAnsi="Arial" w:cs="Arial"/>
          <w:color w:val="000000"/>
        </w:rPr>
        <w:t> has the highest number of bookings.</w:t>
      </w:r>
    </w:p>
    <w:p w14:paraId="5AB78AF7" w14:textId="77777777" w:rsidR="001E0653" w:rsidRPr="001E0653" w:rsidRDefault="001E0653" w:rsidP="001E0653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second plot displays the cancellation rate by different distribution channels, where </w:t>
      </w:r>
      <w:r w:rsidRPr="001E0653">
        <w:rPr>
          <w:rStyle w:val="Strong"/>
          <w:rFonts w:ascii="Arial" w:hAnsi="Arial" w:cs="Arial"/>
          <w:color w:val="000000"/>
        </w:rPr>
        <w:t>GDS</w:t>
      </w:r>
      <w:r w:rsidRPr="001E0653">
        <w:rPr>
          <w:rFonts w:ascii="Arial" w:hAnsi="Arial" w:cs="Arial"/>
          <w:color w:val="000000"/>
        </w:rPr>
        <w:t> has the highest cancellation rate compared to other distribution channels.</w:t>
      </w:r>
    </w:p>
    <w:p w14:paraId="4E5B1885" w14:textId="77777777" w:rsidR="001E0653" w:rsidRPr="001E0653" w:rsidRDefault="001E0653" w:rsidP="001E0653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third plot displays the Total revenue by Distribution channels, where </w:t>
      </w:r>
      <w:r w:rsidRPr="001E0653">
        <w:rPr>
          <w:rStyle w:val="Strong"/>
          <w:rFonts w:ascii="Arial" w:hAnsi="Arial" w:cs="Arial"/>
          <w:color w:val="000000"/>
        </w:rPr>
        <w:t>TA/TO</w:t>
      </w:r>
      <w:r w:rsidRPr="001E0653">
        <w:rPr>
          <w:rFonts w:ascii="Arial" w:hAnsi="Arial" w:cs="Arial"/>
          <w:color w:val="000000"/>
        </w:rPr>
        <w:t> had generated the highest revenue compared to other distribution channels.</w:t>
      </w:r>
    </w:p>
    <w:p w14:paraId="17C88AA6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2.2</w:t>
      </w:r>
    </w:p>
    <w:p w14:paraId="037BBE1A" w14:textId="77777777" w:rsidR="001E0653" w:rsidRPr="001E0653" w:rsidRDefault="001E0653" w:rsidP="001E0653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first plot displays the cancellation rate across booking changes, where </w:t>
      </w:r>
      <w:r w:rsidRPr="001E0653">
        <w:rPr>
          <w:rStyle w:val="Strong"/>
          <w:rFonts w:ascii="Arial" w:hAnsi="Arial" w:cs="Arial"/>
          <w:color w:val="000000"/>
        </w:rPr>
        <w:t>Non Cancelled</w:t>
      </w:r>
      <w:r w:rsidRPr="001E0653">
        <w:rPr>
          <w:rFonts w:ascii="Arial" w:hAnsi="Arial" w:cs="Arial"/>
          <w:color w:val="000000"/>
        </w:rPr>
        <w:t> rate is higher i.e., </w:t>
      </w:r>
      <w:r w:rsidRPr="001E0653">
        <w:rPr>
          <w:rStyle w:val="Strong"/>
          <w:rFonts w:ascii="Arial" w:hAnsi="Arial" w:cs="Arial"/>
          <w:color w:val="000000"/>
        </w:rPr>
        <w:t>1239</w:t>
      </w:r>
      <w:r w:rsidRPr="001E0653">
        <w:rPr>
          <w:rFonts w:ascii="Arial" w:hAnsi="Arial" w:cs="Arial"/>
          <w:color w:val="000000"/>
        </w:rPr>
        <w:t> compared to </w:t>
      </w:r>
      <w:r w:rsidRPr="001E0653">
        <w:rPr>
          <w:rStyle w:val="Strong"/>
          <w:rFonts w:ascii="Arial" w:hAnsi="Arial" w:cs="Arial"/>
          <w:color w:val="000000"/>
        </w:rPr>
        <w:t>Cancelled</w:t>
      </w:r>
      <w:r w:rsidRPr="001E0653">
        <w:rPr>
          <w:rFonts w:ascii="Arial" w:hAnsi="Arial" w:cs="Arial"/>
          <w:color w:val="000000"/>
        </w:rPr>
        <w:t> rate i.e., </w:t>
      </w:r>
      <w:r w:rsidRPr="001E0653">
        <w:rPr>
          <w:rStyle w:val="Strong"/>
          <w:rFonts w:ascii="Arial" w:hAnsi="Arial" w:cs="Arial"/>
          <w:color w:val="000000"/>
        </w:rPr>
        <w:t>420</w:t>
      </w:r>
      <w:r w:rsidRPr="001E0653">
        <w:rPr>
          <w:rFonts w:ascii="Arial" w:hAnsi="Arial" w:cs="Arial"/>
          <w:color w:val="000000"/>
        </w:rPr>
        <w:t>.</w:t>
      </w:r>
    </w:p>
    <w:p w14:paraId="3D389CF9" w14:textId="77777777" w:rsidR="001E0653" w:rsidRPr="001E0653" w:rsidRDefault="001E0653" w:rsidP="001E0653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second plot displays the ADR trend by booking changes, where it is higher in </w:t>
      </w:r>
      <w:r w:rsidRPr="001E0653">
        <w:rPr>
          <w:rStyle w:val="Strong"/>
          <w:rFonts w:ascii="Arial" w:hAnsi="Arial" w:cs="Arial"/>
          <w:color w:val="000000"/>
        </w:rPr>
        <w:t>8</w:t>
      </w:r>
      <w:r w:rsidRPr="001E0653">
        <w:rPr>
          <w:rFonts w:ascii="Arial" w:hAnsi="Arial" w:cs="Arial"/>
          <w:color w:val="000000"/>
        </w:rPr>
        <w:t> number of booking and lower at </w:t>
      </w:r>
      <w:r w:rsidRPr="001E0653">
        <w:rPr>
          <w:rStyle w:val="Strong"/>
          <w:rFonts w:ascii="Arial" w:hAnsi="Arial" w:cs="Arial"/>
          <w:color w:val="000000"/>
        </w:rPr>
        <w:t>14</w:t>
      </w:r>
      <w:r w:rsidRPr="001E0653">
        <w:rPr>
          <w:rFonts w:ascii="Arial" w:hAnsi="Arial" w:cs="Arial"/>
          <w:color w:val="000000"/>
        </w:rPr>
        <w:t> number of booking.</w:t>
      </w:r>
    </w:p>
    <w:p w14:paraId="3FEAD8C5" w14:textId="74D088DB" w:rsidR="001E0653" w:rsidRPr="001E0653" w:rsidRDefault="001E0653" w:rsidP="001E0653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third plot displays the lead time distribution by booking changes, where </w:t>
      </w:r>
      <w:r w:rsidRPr="001E0653">
        <w:rPr>
          <w:rStyle w:val="Strong"/>
          <w:rFonts w:ascii="Arial" w:hAnsi="Arial" w:cs="Arial"/>
          <w:color w:val="000000"/>
        </w:rPr>
        <w:t>2</w:t>
      </w:r>
      <w:r w:rsidRPr="001E0653">
        <w:rPr>
          <w:rFonts w:ascii="Arial" w:hAnsi="Arial" w:cs="Arial"/>
          <w:color w:val="000000"/>
        </w:rPr>
        <w:t> have no skewness and has the lower values of outliers com</w:t>
      </w:r>
      <w:r w:rsidR="00A54EBA">
        <w:rPr>
          <w:rFonts w:ascii="Arial" w:hAnsi="Arial" w:cs="Arial"/>
          <w:color w:val="000000"/>
        </w:rPr>
        <w:t>par</w:t>
      </w:r>
      <w:r w:rsidRPr="001E0653">
        <w:rPr>
          <w:rFonts w:ascii="Arial" w:hAnsi="Arial" w:cs="Arial"/>
          <w:color w:val="000000"/>
        </w:rPr>
        <w:t>ed to other distribution channels booking changes.</w:t>
      </w:r>
    </w:p>
    <w:p w14:paraId="2F8ACF04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2.3</w:t>
      </w:r>
    </w:p>
    <w:p w14:paraId="7B3490EF" w14:textId="77777777" w:rsidR="001E0653" w:rsidRPr="001E0653" w:rsidRDefault="001E0653" w:rsidP="001E0653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trend line shows that the relation is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Weak Negative Correlation</w:t>
      </w:r>
      <w:r w:rsidRPr="001E0653">
        <w:rPr>
          <w:rFonts w:ascii="Arial" w:hAnsi="Arial" w:cs="Arial"/>
          <w:color w:val="000000"/>
          <w:sz w:val="24"/>
          <w:szCs w:val="24"/>
        </w:rPr>
        <w:t>.</w:t>
      </w:r>
    </w:p>
    <w:p w14:paraId="2AA921C7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Task 3 - Loyalty Programs and Repeat Business</w:t>
      </w:r>
    </w:p>
    <w:p w14:paraId="358199FF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3.1</w:t>
      </w:r>
    </w:p>
    <w:p w14:paraId="47FDA926" w14:textId="77777777" w:rsidR="001E0653" w:rsidRPr="001E0653" w:rsidRDefault="001E0653" w:rsidP="001E0653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nature of stay for repeated and non-repeated guests is displayed by week nights, where repeated guests are higher than compared to non repeated.</w:t>
      </w:r>
    </w:p>
    <w:p w14:paraId="694EE4A7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3.2</w:t>
      </w:r>
    </w:p>
    <w:p w14:paraId="12A6D04F" w14:textId="77777777" w:rsidR="001E0653" w:rsidRPr="001E0653" w:rsidRDefault="001E0653" w:rsidP="001E0653">
      <w:pPr>
        <w:pStyle w:val="NormalWeb"/>
        <w:shd w:val="clear" w:color="auto" w:fill="FFFFFF"/>
        <w:spacing w:before="24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loyalty program member </w:t>
      </w:r>
      <w:r w:rsidRPr="001E0653">
        <w:rPr>
          <w:rStyle w:val="Strong"/>
          <w:rFonts w:ascii="Arial" w:hAnsi="Arial" w:cs="Arial"/>
          <w:color w:val="000000"/>
        </w:rPr>
        <w:t>0</w:t>
      </w:r>
      <w:r w:rsidRPr="001E0653">
        <w:rPr>
          <w:rFonts w:ascii="Arial" w:hAnsi="Arial" w:cs="Arial"/>
          <w:color w:val="000000"/>
        </w:rPr>
        <w:t> has the highest number of special requests compared to loyalty program member </w:t>
      </w:r>
      <w:r w:rsidRPr="001E0653">
        <w:rPr>
          <w:rStyle w:val="Strong"/>
          <w:rFonts w:ascii="Arial" w:hAnsi="Arial" w:cs="Arial"/>
          <w:color w:val="000000"/>
        </w:rPr>
        <w:t>1</w:t>
      </w:r>
      <w:r w:rsidRPr="001E0653">
        <w:rPr>
          <w:rFonts w:ascii="Arial" w:hAnsi="Arial" w:cs="Arial"/>
          <w:color w:val="000000"/>
        </w:rPr>
        <w:t>.</w:t>
      </w:r>
    </w:p>
    <w:p w14:paraId="249220EC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3.3</w:t>
      </w:r>
    </w:p>
    <w:p w14:paraId="1505B662" w14:textId="77777777" w:rsidR="001E0653" w:rsidRPr="001E0653" w:rsidRDefault="001E0653" w:rsidP="001E0653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middle line displays the median is lower than mean value in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Non Repeated</w:t>
      </w:r>
      <w:r w:rsidRPr="001E0653">
        <w:rPr>
          <w:rFonts w:ascii="Arial" w:hAnsi="Arial" w:cs="Arial"/>
          <w:color w:val="000000"/>
          <w:sz w:val="24"/>
          <w:szCs w:val="24"/>
        </w:rPr>
        <w:t> guests and have the exceptionally high values of outliers compared to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Repeated</w:t>
      </w:r>
      <w:r w:rsidRPr="001E0653">
        <w:rPr>
          <w:rFonts w:ascii="Arial" w:hAnsi="Arial" w:cs="Arial"/>
          <w:color w:val="000000"/>
          <w:sz w:val="24"/>
          <w:szCs w:val="24"/>
        </w:rPr>
        <w:t> guests.</w:t>
      </w:r>
    </w:p>
    <w:p w14:paraId="17328D5E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Part 3 -</w:t>
      </w:r>
    </w:p>
    <w:p w14:paraId="096618BB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Task 1 - Customer Satisfaction</w:t>
      </w:r>
    </w:p>
    <w:p w14:paraId="2CCF7FA6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1.1</w:t>
      </w:r>
    </w:p>
    <w:p w14:paraId="2F60C23F" w14:textId="77777777" w:rsidR="001E0653" w:rsidRPr="001E0653" w:rsidRDefault="001E0653" w:rsidP="001E0653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distribution of number of special requests made by gusts is higher in count </w:t>
      </w:r>
      <w:r w:rsidRPr="001E0653">
        <w:rPr>
          <w:rStyle w:val="Strong"/>
          <w:rFonts w:ascii="Arial" w:hAnsi="Arial" w:cs="Arial"/>
          <w:color w:val="000000"/>
        </w:rPr>
        <w:t>0</w:t>
      </w:r>
      <w:r w:rsidRPr="001E0653">
        <w:rPr>
          <w:rFonts w:ascii="Arial" w:hAnsi="Arial" w:cs="Arial"/>
          <w:color w:val="000000"/>
        </w:rPr>
        <w:t> i.e., number of special requests.</w:t>
      </w:r>
    </w:p>
    <w:p w14:paraId="2E08B48B" w14:textId="77777777" w:rsidR="001E0653" w:rsidRPr="001E0653" w:rsidRDefault="001E0653" w:rsidP="001E0653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distribution of number of special requests made by gusts is lower in count </w:t>
      </w:r>
      <w:r w:rsidRPr="001E0653">
        <w:rPr>
          <w:rStyle w:val="Strong"/>
          <w:rFonts w:ascii="Arial" w:hAnsi="Arial" w:cs="Arial"/>
          <w:color w:val="000000"/>
        </w:rPr>
        <w:t>5</w:t>
      </w:r>
      <w:r w:rsidRPr="001E0653">
        <w:rPr>
          <w:rFonts w:ascii="Arial" w:hAnsi="Arial" w:cs="Arial"/>
          <w:color w:val="000000"/>
        </w:rPr>
        <w:t> i.e., number of special requests.</w:t>
      </w:r>
    </w:p>
    <w:p w14:paraId="1F03012E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1.2</w:t>
      </w:r>
    </w:p>
    <w:p w14:paraId="5150FC87" w14:textId="77777777" w:rsidR="001E0653" w:rsidRPr="001E0653" w:rsidRDefault="001E0653" w:rsidP="001E0653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first plot displays the ADR by total special requests, where total special request </w:t>
      </w:r>
      <w:r w:rsidRPr="001E0653">
        <w:rPr>
          <w:rStyle w:val="Strong"/>
          <w:rFonts w:ascii="Arial" w:hAnsi="Arial" w:cs="Arial"/>
          <w:color w:val="000000"/>
        </w:rPr>
        <w:t>4</w:t>
      </w:r>
      <w:r w:rsidRPr="001E0653">
        <w:rPr>
          <w:rFonts w:ascii="Arial" w:hAnsi="Arial" w:cs="Arial"/>
          <w:color w:val="000000"/>
        </w:rPr>
        <w:t> has the highest average daily rate (ADR).</w:t>
      </w:r>
    </w:p>
    <w:p w14:paraId="2AF4B770" w14:textId="77777777" w:rsidR="001E0653" w:rsidRPr="001E0653" w:rsidRDefault="001E0653" w:rsidP="001E0653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second plot displays the distribution of special requests by room type, where room - </w:t>
      </w:r>
      <w:r w:rsidRPr="001E0653">
        <w:rPr>
          <w:rStyle w:val="Strong"/>
          <w:rFonts w:ascii="Arial" w:hAnsi="Arial" w:cs="Arial"/>
          <w:color w:val="000000"/>
        </w:rPr>
        <w:t>A</w:t>
      </w:r>
      <w:r w:rsidRPr="001E0653">
        <w:rPr>
          <w:rFonts w:ascii="Arial" w:hAnsi="Arial" w:cs="Arial"/>
          <w:color w:val="000000"/>
        </w:rPr>
        <w:t> has the highest total special requests.</w:t>
      </w:r>
    </w:p>
    <w:p w14:paraId="092E08DA" w14:textId="77777777" w:rsidR="001E0653" w:rsidRPr="001E0653" w:rsidRDefault="001E0653" w:rsidP="001E0653">
      <w:pPr>
        <w:pStyle w:val="Heading2"/>
        <w:shd w:val="clear" w:color="auto" w:fill="FFFFFF"/>
        <w:spacing w:before="305"/>
        <w:rPr>
          <w:rFonts w:ascii="Arial" w:hAnsi="Arial" w:cs="Arial"/>
          <w:b/>
          <w:bCs/>
          <w:color w:val="000000"/>
          <w:sz w:val="24"/>
          <w:szCs w:val="24"/>
        </w:rPr>
      </w:pPr>
      <w:r w:rsidRPr="001E0653">
        <w:rPr>
          <w:rFonts w:ascii="Arial" w:hAnsi="Arial" w:cs="Arial"/>
          <w:b/>
          <w:bCs/>
          <w:color w:val="000000"/>
          <w:sz w:val="24"/>
          <w:szCs w:val="24"/>
        </w:rPr>
        <w:t>Task 2 - Marketing and Sales Optimization</w:t>
      </w:r>
    </w:p>
    <w:p w14:paraId="46163969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2.1</w:t>
      </w:r>
    </w:p>
    <w:p w14:paraId="5DA53D0C" w14:textId="77777777" w:rsidR="001E0653" w:rsidRPr="001E0653" w:rsidRDefault="001E0653" w:rsidP="001E0653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market segment - </w:t>
      </w:r>
      <w:r w:rsidRPr="001E0653">
        <w:rPr>
          <w:rStyle w:val="Strong"/>
          <w:rFonts w:ascii="Arial" w:hAnsi="Arial" w:cs="Arial"/>
          <w:color w:val="000000"/>
        </w:rPr>
        <w:t>Online TA</w:t>
      </w:r>
      <w:r w:rsidRPr="001E0653">
        <w:rPr>
          <w:rFonts w:ascii="Arial" w:hAnsi="Arial" w:cs="Arial"/>
          <w:color w:val="000000"/>
        </w:rPr>
        <w:t> has the highest distribution channel - </w:t>
      </w:r>
      <w:r w:rsidRPr="001E0653">
        <w:rPr>
          <w:rStyle w:val="Strong"/>
          <w:rFonts w:ascii="Arial" w:hAnsi="Arial" w:cs="Arial"/>
          <w:color w:val="000000"/>
        </w:rPr>
        <w:t>TA/TO</w:t>
      </w:r>
      <w:r w:rsidRPr="001E0653">
        <w:rPr>
          <w:rFonts w:ascii="Arial" w:hAnsi="Arial" w:cs="Arial"/>
          <w:color w:val="000000"/>
        </w:rPr>
        <w:t> and lowest </w:t>
      </w:r>
      <w:r w:rsidRPr="001E0653">
        <w:rPr>
          <w:rStyle w:val="Strong"/>
          <w:rFonts w:ascii="Arial" w:hAnsi="Arial" w:cs="Arial"/>
          <w:color w:val="000000"/>
        </w:rPr>
        <w:t>Direct &amp; GDS</w:t>
      </w:r>
      <w:r w:rsidRPr="001E0653">
        <w:rPr>
          <w:rFonts w:ascii="Arial" w:hAnsi="Arial" w:cs="Arial"/>
          <w:color w:val="000000"/>
        </w:rPr>
        <w:t>.</w:t>
      </w:r>
    </w:p>
    <w:p w14:paraId="2723CF46" w14:textId="77777777" w:rsidR="001E0653" w:rsidRPr="001E0653" w:rsidRDefault="001E0653" w:rsidP="001E0653">
      <w:pPr>
        <w:pStyle w:val="NormalWeb"/>
        <w:numPr>
          <w:ilvl w:val="0"/>
          <w:numId w:val="4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1E0653">
        <w:rPr>
          <w:rFonts w:ascii="Arial" w:hAnsi="Arial" w:cs="Arial"/>
          <w:color w:val="000000"/>
        </w:rPr>
        <w:t>The market segment - </w:t>
      </w:r>
      <w:r w:rsidRPr="001E0653">
        <w:rPr>
          <w:rStyle w:val="Strong"/>
          <w:rFonts w:ascii="Arial" w:hAnsi="Arial" w:cs="Arial"/>
          <w:color w:val="000000"/>
        </w:rPr>
        <w:t>Direct</w:t>
      </w:r>
      <w:r w:rsidRPr="001E0653">
        <w:rPr>
          <w:rFonts w:ascii="Arial" w:hAnsi="Arial" w:cs="Arial"/>
          <w:color w:val="000000"/>
        </w:rPr>
        <w:t> has the highest distribution channel - </w:t>
      </w:r>
      <w:r w:rsidRPr="001E0653">
        <w:rPr>
          <w:rStyle w:val="Strong"/>
          <w:rFonts w:ascii="Arial" w:hAnsi="Arial" w:cs="Arial"/>
          <w:color w:val="000000"/>
        </w:rPr>
        <w:t>Direct</w:t>
      </w:r>
      <w:r w:rsidRPr="001E0653">
        <w:rPr>
          <w:rFonts w:ascii="Arial" w:hAnsi="Arial" w:cs="Arial"/>
          <w:color w:val="000000"/>
        </w:rPr>
        <w:t> and lowest </w:t>
      </w:r>
      <w:r w:rsidRPr="001E0653">
        <w:rPr>
          <w:rStyle w:val="Strong"/>
          <w:rFonts w:ascii="Arial" w:hAnsi="Arial" w:cs="Arial"/>
          <w:color w:val="000000"/>
        </w:rPr>
        <w:t>TA/TO</w:t>
      </w:r>
    </w:p>
    <w:p w14:paraId="23D38912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2.2</w:t>
      </w:r>
    </w:p>
    <w:p w14:paraId="053E4CD0" w14:textId="77777777" w:rsidR="001E0653" w:rsidRPr="001E0653" w:rsidRDefault="001E0653" w:rsidP="001E0653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room -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H</w:t>
      </w:r>
      <w:r w:rsidRPr="001E0653">
        <w:rPr>
          <w:rFonts w:ascii="Arial" w:hAnsi="Arial" w:cs="Arial"/>
          <w:color w:val="000000"/>
          <w:sz w:val="24"/>
          <w:szCs w:val="24"/>
        </w:rPr>
        <w:t> has the highest non parking space.</w:t>
      </w:r>
    </w:p>
    <w:p w14:paraId="42156FCD" w14:textId="77777777" w:rsidR="001E0653" w:rsidRPr="001E0653" w:rsidRDefault="001E0653" w:rsidP="001E0653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room -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B</w:t>
      </w:r>
      <w:r w:rsidRPr="001E0653">
        <w:rPr>
          <w:rFonts w:ascii="Arial" w:hAnsi="Arial" w:cs="Arial"/>
          <w:color w:val="000000"/>
          <w:sz w:val="24"/>
          <w:szCs w:val="24"/>
        </w:rPr>
        <w:t> has the highest parking space and lowest non parking space.</w:t>
      </w:r>
    </w:p>
    <w:p w14:paraId="4B6ED3B4" w14:textId="77777777" w:rsidR="001E0653" w:rsidRPr="001E0653" w:rsidRDefault="001E0653" w:rsidP="001E0653">
      <w:pPr>
        <w:pStyle w:val="Heading3"/>
        <w:shd w:val="clear" w:color="auto" w:fill="FFFFFF"/>
        <w:spacing w:before="372"/>
        <w:rPr>
          <w:rFonts w:ascii="Arial" w:hAnsi="Arial" w:cs="Arial"/>
          <w:b/>
          <w:bCs/>
          <w:color w:val="000000"/>
        </w:rPr>
      </w:pPr>
      <w:r w:rsidRPr="001E0653">
        <w:rPr>
          <w:rFonts w:ascii="Arial" w:hAnsi="Arial" w:cs="Arial"/>
          <w:b/>
          <w:bCs/>
          <w:color w:val="000000"/>
        </w:rPr>
        <w:t>2.3</w:t>
      </w:r>
    </w:p>
    <w:p w14:paraId="75BC7E1F" w14:textId="77777777" w:rsidR="001E0653" w:rsidRPr="001E0653" w:rsidRDefault="001E0653" w:rsidP="001E0653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4"/>
          <w:szCs w:val="24"/>
        </w:rPr>
      </w:pPr>
      <w:r w:rsidRPr="001E0653">
        <w:rPr>
          <w:rFonts w:ascii="Arial" w:hAnsi="Arial" w:cs="Arial"/>
          <w:color w:val="000000"/>
          <w:sz w:val="24"/>
          <w:szCs w:val="24"/>
        </w:rPr>
        <w:t>The number of bookings is high in </w:t>
      </w:r>
      <w:r w:rsidRPr="001E0653">
        <w:rPr>
          <w:rStyle w:val="Strong"/>
          <w:rFonts w:ascii="Arial" w:hAnsi="Arial" w:cs="Arial"/>
          <w:color w:val="000000"/>
          <w:sz w:val="24"/>
          <w:szCs w:val="24"/>
        </w:rPr>
        <w:t>TA/TO</w:t>
      </w:r>
      <w:r w:rsidRPr="001E0653">
        <w:rPr>
          <w:rFonts w:ascii="Arial" w:hAnsi="Arial" w:cs="Arial"/>
          <w:color w:val="000000"/>
          <w:sz w:val="24"/>
          <w:szCs w:val="24"/>
        </w:rPr>
        <w:t> distribution channel compared to other distribution channels.</w:t>
      </w:r>
    </w:p>
    <w:p w14:paraId="6AC8A838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5ED3D7E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8A2365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E75E944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CB7B79E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90403BF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B87AF91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21093E4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3E2A08F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C46F25A" w14:textId="77777777" w:rsidR="001E0653" w:rsidRPr="001E0653" w:rsidRDefault="001E0653" w:rsidP="001E0653">
      <w:pPr>
        <w:shd w:val="clear" w:color="auto" w:fill="FFFFFF"/>
        <w:spacing w:before="129"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32"/>
          <w:szCs w:val="32"/>
          <w:u w:val="single"/>
          <w14:ligatures w14:val="none"/>
        </w:rPr>
      </w:pPr>
      <w:r w:rsidRPr="001E0653">
        <w:rPr>
          <w:rFonts w:ascii="Arial" w:eastAsia="Times New Roman" w:hAnsi="Arial" w:cs="Arial"/>
          <w:b/>
          <w:bCs/>
          <w:color w:val="000000"/>
          <w:kern w:val="36"/>
          <w:sz w:val="32"/>
          <w:szCs w:val="32"/>
          <w:u w:val="single"/>
          <w14:ligatures w14:val="none"/>
        </w:rPr>
        <w:lastRenderedPageBreak/>
        <w:t>Conclusion</w:t>
      </w:r>
    </w:p>
    <w:p w14:paraId="28CC56A4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July consistently has the highest booking trend, while November experiences the lowest.</w:t>
      </w:r>
    </w:p>
    <w:p w14:paraId="4224934A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Cancellation rates vary across different factors, with transient customer segments showing the highest cancellation rates.</w:t>
      </w:r>
    </w:p>
    <w:p w14:paraId="10336330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May has the highest trend of booking cancellations, while January has the lowest.</w:t>
      </w:r>
    </w:p>
    <w:p w14:paraId="1E70F218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Transient customer segments tend to cancel bookings more frequently.</w:t>
      </w:r>
    </w:p>
    <w:p w14:paraId="6E044B66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Contract segments request the most special services, while transient segments prefer specific room types.</w:t>
      </w:r>
    </w:p>
    <w:p w14:paraId="35CD693D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TA/TO is the primary distribution channel across different customer segments.</w:t>
      </w:r>
    </w:p>
    <w:p w14:paraId="244B1344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July 2017 marks the highest variation in booking trends, while January 2016 and 2017 have the lowest.</w:t>
      </w:r>
    </w:p>
    <w:p w14:paraId="6F2EE3D4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There's a weak positive correlation between average daily rate (ADR) and total revenue.</w:t>
      </w:r>
    </w:p>
    <w:p w14:paraId="74E72AD5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GDS distribution channel has high cancellation rates but contributes less to total revenue.</w:t>
      </w:r>
    </w:p>
    <w:p w14:paraId="63632018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Different booking changes lead to fluctuations in ADR.</w:t>
      </w:r>
    </w:p>
    <w:p w14:paraId="6CD31627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Non-repeated guests tend to have higher variability in special requests compared to repeated guests.</w:t>
      </w:r>
    </w:p>
    <w:p w14:paraId="7905C369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Room type 'A' receives the highest total special requests.</w:t>
      </w:r>
    </w:p>
    <w:p w14:paraId="6D268D0D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Online TA is the primary distribution channel across different market segments.</w:t>
      </w:r>
    </w:p>
    <w:p w14:paraId="7AFE19F0" w14:textId="77777777" w:rsidR="001E0653" w:rsidRPr="001E0653" w:rsidRDefault="001E0653" w:rsidP="001E0653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E06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Room 'H' uses non-parking space most, while room 'B' uses parking space most.</w:t>
      </w:r>
    </w:p>
    <w:p w14:paraId="77F0FC4E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80EA6C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D346338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E413FE4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FD607B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35A165C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B13DDD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1ABA0A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0B7DE6B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A5841E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54B3EB8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6D0A396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6291B0F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F5D0921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8010E86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6487107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C935A7F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A57744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251C3B0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506EB1E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1F2F332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347D8FD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5EC85C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3D6E2FF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564359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9F057D6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B2C2079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AEA90A4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23C5C1D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61002A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F193CD7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A864CC" w14:textId="77777777" w:rsidR="001E0653" w:rsidRDefault="001E0653" w:rsidP="001E0653">
      <w:pPr>
        <w:pStyle w:val="ListParagraph"/>
        <w:ind w:left="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2F89798" w14:textId="77777777" w:rsidR="001E0653" w:rsidRDefault="001E0653" w:rsidP="001E0653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13B7126" w14:textId="77777777" w:rsidR="00793BA7" w:rsidRDefault="00793BA7" w:rsidP="001E0653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680B2F2" w14:textId="77777777" w:rsidR="00793BA7" w:rsidRDefault="00793BA7" w:rsidP="001E0653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63D40D4" w14:textId="77777777" w:rsidR="00793BA7" w:rsidRDefault="00793BA7" w:rsidP="001E0653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67F40B8" w14:textId="77777777" w:rsidR="00793BA7" w:rsidRDefault="00793BA7" w:rsidP="001E0653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6C99A8A" w14:textId="77777777" w:rsidR="001E0653" w:rsidRDefault="001E0653" w:rsidP="001E0653">
      <w:pPr>
        <w:pStyle w:val="ListParagraph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BAA3F4" w14:textId="29AF7F2C" w:rsidR="001E0653" w:rsidRPr="00793BA7" w:rsidRDefault="00793BA7" w:rsidP="001E0653">
      <w:pPr>
        <w:pStyle w:val="ListParagraph"/>
        <w:ind w:left="0"/>
        <w:jc w:val="center"/>
        <w:rPr>
          <w:rFonts w:ascii="Arial" w:hAnsi="Arial" w:cs="Arial"/>
          <w:b/>
          <w:bCs/>
          <w:sz w:val="96"/>
          <w:szCs w:val="96"/>
        </w:rPr>
      </w:pPr>
      <w:r w:rsidRPr="00793BA7">
        <w:rPr>
          <w:rFonts w:ascii="Arial" w:hAnsi="Arial" w:cs="Arial"/>
          <w:b/>
          <w:bCs/>
          <w:sz w:val="96"/>
          <w:szCs w:val="96"/>
        </w:rPr>
        <w:t>Thank you</w:t>
      </w:r>
    </w:p>
    <w:sectPr w:rsidR="001E0653" w:rsidRPr="00793BA7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51A3D" w14:textId="77777777" w:rsidR="001A3875" w:rsidRDefault="001A3875" w:rsidP="00B704CE">
      <w:pPr>
        <w:spacing w:after="0" w:line="240" w:lineRule="auto"/>
      </w:pPr>
      <w:r>
        <w:separator/>
      </w:r>
    </w:p>
  </w:endnote>
  <w:endnote w:type="continuationSeparator" w:id="0">
    <w:p w14:paraId="68972768" w14:textId="77777777" w:rsidR="001A3875" w:rsidRDefault="001A3875" w:rsidP="00B70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33651" w14:textId="77777777" w:rsidR="00B704CE" w:rsidRDefault="00B704C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8D3D452" w14:textId="77777777" w:rsidR="00B704CE" w:rsidRDefault="00B704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92285" w14:textId="77777777" w:rsidR="001A3875" w:rsidRDefault="001A3875" w:rsidP="00B704CE">
      <w:pPr>
        <w:spacing w:after="0" w:line="240" w:lineRule="auto"/>
      </w:pPr>
      <w:r>
        <w:separator/>
      </w:r>
    </w:p>
  </w:footnote>
  <w:footnote w:type="continuationSeparator" w:id="0">
    <w:p w14:paraId="0107C7C0" w14:textId="77777777" w:rsidR="001A3875" w:rsidRDefault="001A3875" w:rsidP="00B70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A0F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FD6D1B"/>
    <w:multiLevelType w:val="hybridMultilevel"/>
    <w:tmpl w:val="C28878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C301B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6C7D61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267027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705350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8D3587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36348E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B2FA1"/>
    <w:multiLevelType w:val="multilevel"/>
    <w:tmpl w:val="D922852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1B862BE1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785528"/>
    <w:multiLevelType w:val="multilevel"/>
    <w:tmpl w:val="3932969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1D807ED8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F041819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F6C399D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0932A1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2640BDD"/>
    <w:multiLevelType w:val="hybridMultilevel"/>
    <w:tmpl w:val="DF3C82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626E3A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5733E3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7FC3B43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83B0F5E"/>
    <w:multiLevelType w:val="hybridMultilevel"/>
    <w:tmpl w:val="2A5C6E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E43F5E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3904EB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3243BA6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7711696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9B92AC3"/>
    <w:multiLevelType w:val="hybridMultilevel"/>
    <w:tmpl w:val="381CD4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EE71A4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EFB6A37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5A62D67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6696ABA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70005D5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7456286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08E2371"/>
    <w:multiLevelType w:val="hybridMultilevel"/>
    <w:tmpl w:val="EEF25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9E7DF2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3A517EA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44806C5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4BA37FF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3B04B6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7105511"/>
    <w:multiLevelType w:val="hybridMultilevel"/>
    <w:tmpl w:val="8F3EB9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F73063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ADB4CC2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B355264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EEA068A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1571768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1A012E0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2035D52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2A112DE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3772A44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85B3CE3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B0900A8"/>
    <w:multiLevelType w:val="multilevel"/>
    <w:tmpl w:val="A830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57F47D9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8D9672F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C331285"/>
    <w:multiLevelType w:val="multilevel"/>
    <w:tmpl w:val="03CE4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05176192">
    <w:abstractNumId w:val="1"/>
  </w:num>
  <w:num w:numId="2" w16cid:durableId="2113819634">
    <w:abstractNumId w:val="24"/>
  </w:num>
  <w:num w:numId="3" w16cid:durableId="2050033943">
    <w:abstractNumId w:val="37"/>
  </w:num>
  <w:num w:numId="4" w16cid:durableId="1861233777">
    <w:abstractNumId w:val="15"/>
  </w:num>
  <w:num w:numId="5" w16cid:durableId="135807290">
    <w:abstractNumId w:val="48"/>
  </w:num>
  <w:num w:numId="6" w16cid:durableId="1265380110">
    <w:abstractNumId w:val="30"/>
  </w:num>
  <w:num w:numId="7" w16cid:durableId="1393966460">
    <w:abstractNumId w:val="44"/>
  </w:num>
  <w:num w:numId="8" w16cid:durableId="1679845086">
    <w:abstractNumId w:val="19"/>
  </w:num>
  <w:num w:numId="9" w16cid:durableId="1249921883">
    <w:abstractNumId w:val="50"/>
  </w:num>
  <w:num w:numId="10" w16cid:durableId="1437477362">
    <w:abstractNumId w:val="31"/>
  </w:num>
  <w:num w:numId="11" w16cid:durableId="802389628">
    <w:abstractNumId w:val="42"/>
  </w:num>
  <w:num w:numId="12" w16cid:durableId="2143112296">
    <w:abstractNumId w:val="9"/>
  </w:num>
  <w:num w:numId="13" w16cid:durableId="778261985">
    <w:abstractNumId w:val="51"/>
  </w:num>
  <w:num w:numId="14" w16cid:durableId="1375081869">
    <w:abstractNumId w:val="34"/>
  </w:num>
  <w:num w:numId="15" w16cid:durableId="1572736653">
    <w:abstractNumId w:val="7"/>
  </w:num>
  <w:num w:numId="16" w16cid:durableId="1025638496">
    <w:abstractNumId w:val="8"/>
  </w:num>
  <w:num w:numId="17" w16cid:durableId="69424378">
    <w:abstractNumId w:val="40"/>
  </w:num>
  <w:num w:numId="18" w16cid:durableId="1648585089">
    <w:abstractNumId w:val="35"/>
  </w:num>
  <w:num w:numId="19" w16cid:durableId="1000547312">
    <w:abstractNumId w:val="28"/>
  </w:num>
  <w:num w:numId="20" w16cid:durableId="1406150223">
    <w:abstractNumId w:val="4"/>
  </w:num>
  <w:num w:numId="21" w16cid:durableId="995306708">
    <w:abstractNumId w:val="46"/>
  </w:num>
  <w:num w:numId="22" w16cid:durableId="1474254999">
    <w:abstractNumId w:val="43"/>
  </w:num>
  <w:num w:numId="23" w16cid:durableId="780995592">
    <w:abstractNumId w:val="33"/>
  </w:num>
  <w:num w:numId="24" w16cid:durableId="2056419954">
    <w:abstractNumId w:val="10"/>
  </w:num>
  <w:num w:numId="25" w16cid:durableId="151142597">
    <w:abstractNumId w:val="49"/>
  </w:num>
  <w:num w:numId="26" w16cid:durableId="49958828">
    <w:abstractNumId w:val="45"/>
  </w:num>
  <w:num w:numId="27" w16cid:durableId="1528761944">
    <w:abstractNumId w:val="17"/>
  </w:num>
  <w:num w:numId="28" w16cid:durableId="2050106934">
    <w:abstractNumId w:val="29"/>
  </w:num>
  <w:num w:numId="29" w16cid:durableId="960302378">
    <w:abstractNumId w:val="18"/>
  </w:num>
  <w:num w:numId="30" w16cid:durableId="830366994">
    <w:abstractNumId w:val="23"/>
  </w:num>
  <w:num w:numId="31" w16cid:durableId="1834099677">
    <w:abstractNumId w:val="11"/>
  </w:num>
  <w:num w:numId="32" w16cid:durableId="1973825293">
    <w:abstractNumId w:val="5"/>
  </w:num>
  <w:num w:numId="33" w16cid:durableId="2138713837">
    <w:abstractNumId w:val="27"/>
  </w:num>
  <w:num w:numId="34" w16cid:durableId="1037312839">
    <w:abstractNumId w:val="0"/>
  </w:num>
  <w:num w:numId="35" w16cid:durableId="1461994683">
    <w:abstractNumId w:val="3"/>
  </w:num>
  <w:num w:numId="36" w16cid:durableId="1119954032">
    <w:abstractNumId w:val="6"/>
  </w:num>
  <w:num w:numId="37" w16cid:durableId="1146901231">
    <w:abstractNumId w:val="2"/>
  </w:num>
  <w:num w:numId="38" w16cid:durableId="1660838997">
    <w:abstractNumId w:val="39"/>
  </w:num>
  <w:num w:numId="39" w16cid:durableId="2119133549">
    <w:abstractNumId w:val="41"/>
  </w:num>
  <w:num w:numId="40" w16cid:durableId="2044281228">
    <w:abstractNumId w:val="32"/>
  </w:num>
  <w:num w:numId="41" w16cid:durableId="190731157">
    <w:abstractNumId w:val="47"/>
  </w:num>
  <w:num w:numId="42" w16cid:durableId="261498739">
    <w:abstractNumId w:val="22"/>
  </w:num>
  <w:num w:numId="43" w16cid:durableId="471141560">
    <w:abstractNumId w:val="12"/>
  </w:num>
  <w:num w:numId="44" w16cid:durableId="2045517986">
    <w:abstractNumId w:val="13"/>
  </w:num>
  <w:num w:numId="45" w16cid:durableId="1785925060">
    <w:abstractNumId w:val="16"/>
  </w:num>
  <w:num w:numId="46" w16cid:durableId="390883782">
    <w:abstractNumId w:val="26"/>
  </w:num>
  <w:num w:numId="47" w16cid:durableId="2032105427">
    <w:abstractNumId w:val="14"/>
  </w:num>
  <w:num w:numId="48" w16cid:durableId="2122526607">
    <w:abstractNumId w:val="25"/>
  </w:num>
  <w:num w:numId="49" w16cid:durableId="1820346167">
    <w:abstractNumId w:val="21"/>
  </w:num>
  <w:num w:numId="50" w16cid:durableId="1993672818">
    <w:abstractNumId w:val="38"/>
  </w:num>
  <w:num w:numId="51" w16cid:durableId="1025406099">
    <w:abstractNumId w:val="20"/>
  </w:num>
  <w:num w:numId="52" w16cid:durableId="209416462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CE"/>
    <w:rsid w:val="00115A1E"/>
    <w:rsid w:val="00147EE2"/>
    <w:rsid w:val="001A3875"/>
    <w:rsid w:val="001E0653"/>
    <w:rsid w:val="0051396D"/>
    <w:rsid w:val="00793BA7"/>
    <w:rsid w:val="00961C48"/>
    <w:rsid w:val="00A54EBA"/>
    <w:rsid w:val="00A93F3F"/>
    <w:rsid w:val="00B70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A2BA8"/>
  <w15:chartTrackingRefBased/>
  <w15:docId w15:val="{1F2167C5-612C-4067-BD70-BB5F6972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04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4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6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4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0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4CE"/>
  </w:style>
  <w:style w:type="paragraph" w:styleId="Footer">
    <w:name w:val="footer"/>
    <w:basedOn w:val="Normal"/>
    <w:link w:val="FooterChar"/>
    <w:uiPriority w:val="99"/>
    <w:unhideWhenUsed/>
    <w:rsid w:val="00B70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4CE"/>
  </w:style>
  <w:style w:type="character" w:customStyle="1" w:styleId="Heading1Char">
    <w:name w:val="Heading 1 Char"/>
    <w:basedOn w:val="DefaultParagraphFont"/>
    <w:link w:val="Heading1"/>
    <w:uiPriority w:val="9"/>
    <w:rsid w:val="00B704C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Strong">
    <w:name w:val="Strong"/>
    <w:basedOn w:val="DefaultParagraphFont"/>
    <w:uiPriority w:val="22"/>
    <w:qFormat/>
    <w:rsid w:val="00B704C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4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70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C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C4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m-comment">
    <w:name w:val="cm-comment"/>
    <w:basedOn w:val="DefaultParagraphFont"/>
    <w:rsid w:val="00961C48"/>
  </w:style>
  <w:style w:type="character" w:styleId="Hyperlink">
    <w:name w:val="Hyperlink"/>
    <w:basedOn w:val="DefaultParagraphFont"/>
    <w:uiPriority w:val="99"/>
    <w:semiHidden/>
    <w:unhideWhenUsed/>
    <w:rsid w:val="001E065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6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914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3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09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0356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09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19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58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36086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123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27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112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77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720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0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28</Pages>
  <Words>3389</Words>
  <Characters>19319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Megham</dc:creator>
  <cp:keywords/>
  <dc:description/>
  <cp:lastModifiedBy>Gayatri Megham</cp:lastModifiedBy>
  <cp:revision>2</cp:revision>
  <dcterms:created xsi:type="dcterms:W3CDTF">2024-02-13T06:57:00Z</dcterms:created>
  <dcterms:modified xsi:type="dcterms:W3CDTF">2024-02-13T08:06:00Z</dcterms:modified>
</cp:coreProperties>
</file>