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98E6" w14:textId="4622512B" w:rsidR="00FA256B" w:rsidRDefault="00FA256B" w:rsidP="00FA256B">
      <w:pPr>
        <w:pStyle w:val="Title"/>
      </w:pPr>
      <w:r>
        <w:t>LiDAR Object Tracking</w:t>
      </w:r>
    </w:p>
    <w:p w14:paraId="24A8110A" w14:textId="050DBEC8" w:rsidR="00FA256B" w:rsidRDefault="00FA256B" w:rsidP="00FA256B">
      <w:pPr>
        <w:rPr>
          <w:lang w:val="sv-SE"/>
        </w:rPr>
      </w:pPr>
      <w:r w:rsidRPr="00FA256B">
        <w:rPr>
          <w:lang w:val="sv-SE"/>
        </w:rPr>
        <w:t xml:space="preserve">Git: </w:t>
      </w:r>
      <w:r>
        <w:rPr>
          <w:lang w:val="sv-SE"/>
        </w:rPr>
        <w:fldChar w:fldCharType="begin"/>
      </w:r>
      <w:r>
        <w:rPr>
          <w:lang w:val="sv-SE"/>
        </w:rPr>
        <w:instrText>HYPERLINK "</w:instrText>
      </w:r>
      <w:r w:rsidRPr="00FA256B">
        <w:rPr>
          <w:lang w:val="sv-SE"/>
        </w:rPr>
        <w:instrText>https://github.com/gayan68/LiDAR_Tracking/tree/main</w:instrText>
      </w:r>
      <w:r>
        <w:rPr>
          <w:lang w:val="sv-SE"/>
        </w:rPr>
        <w:instrText>"</w:instrText>
      </w:r>
      <w:r>
        <w:rPr>
          <w:lang w:val="sv-SE"/>
        </w:rPr>
        <w:fldChar w:fldCharType="separate"/>
      </w:r>
      <w:r w:rsidRPr="006F17AF">
        <w:rPr>
          <w:rStyle w:val="Hyperlink"/>
          <w:lang w:val="sv-SE"/>
        </w:rPr>
        <w:t>https://github.com/gayan68/LiDAR_Tracking/tree/main</w:t>
      </w:r>
      <w:r>
        <w:rPr>
          <w:lang w:val="sv-SE"/>
        </w:rPr>
        <w:fldChar w:fldCharType="end"/>
      </w:r>
    </w:p>
    <w:p w14:paraId="1E666B37" w14:textId="77777777" w:rsidR="00FA256B" w:rsidRPr="00FA256B" w:rsidRDefault="00FA256B" w:rsidP="00FA256B">
      <w:pPr>
        <w:rPr>
          <w:lang w:val="sv-SE"/>
        </w:rPr>
      </w:pPr>
    </w:p>
    <w:p w14:paraId="77852A20" w14:textId="713EB091" w:rsidR="005866C4" w:rsidRDefault="004D785B">
      <w:r>
        <w:t>The input for this program should be a list of boundary boxes with 7 parameters for each boundary box ([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for center], [</w:t>
      </w:r>
      <w:proofErr w:type="spellStart"/>
      <w:r>
        <w:t>x,y,z</w:t>
      </w:r>
      <w:proofErr w:type="spellEnd"/>
      <w:r>
        <w:t xml:space="preserve"> of the extent], yaw). </w:t>
      </w:r>
    </w:p>
    <w:p w14:paraId="02AE5620" w14:textId="576A2570" w:rsidR="004D785B" w:rsidRDefault="004D785B">
      <w:r>
        <w:t>The program has 2 parts.</w:t>
      </w:r>
    </w:p>
    <w:p w14:paraId="76090EAB" w14:textId="75EF7AF1" w:rsidR="004D785B" w:rsidRDefault="004D785B" w:rsidP="004D785B">
      <w:pPr>
        <w:pStyle w:val="ListParagraph"/>
        <w:numPr>
          <w:ilvl w:val="0"/>
          <w:numId w:val="1"/>
        </w:numPr>
      </w:pPr>
      <w:proofErr w:type="gramStart"/>
      <w:r>
        <w:t>Track</w:t>
      </w:r>
      <w:proofErr w:type="gramEnd"/>
      <w:r>
        <w:t xml:space="preserve"> the objects based on tree parameters</w:t>
      </w:r>
    </w:p>
    <w:p w14:paraId="2E6B9EB2" w14:textId="294A8AAB" w:rsidR="004D785B" w:rsidRDefault="004D785B" w:rsidP="004D785B">
      <w:pPr>
        <w:pStyle w:val="ListParagraph"/>
        <w:numPr>
          <w:ilvl w:val="1"/>
          <w:numId w:val="1"/>
        </w:numPr>
      </w:pPr>
      <w:r>
        <w:t>Track the closest distance between frames in X, Y 2D space (z: height is ignored).</w:t>
      </w:r>
    </w:p>
    <w:p w14:paraId="3A21CBA9" w14:textId="3BAFEE50" w:rsidR="004D785B" w:rsidRDefault="004D785B" w:rsidP="004D785B">
      <w:pPr>
        <w:pStyle w:val="ListParagraph"/>
        <w:numPr>
          <w:ilvl w:val="1"/>
          <w:numId w:val="1"/>
        </w:numPr>
      </w:pPr>
      <w:r>
        <w:t>Use Kalman filter to predict the next position of a boundary box in the frame. This improved the performance of the algorithm.</w:t>
      </w:r>
    </w:p>
    <w:p w14:paraId="7504C942" w14:textId="76342E8F" w:rsidR="004D785B" w:rsidRDefault="004D785B" w:rsidP="004D785B">
      <w:pPr>
        <w:pStyle w:val="ListParagraph"/>
        <w:numPr>
          <w:ilvl w:val="1"/>
          <w:numId w:val="1"/>
        </w:numPr>
      </w:pPr>
      <w:r>
        <w:t xml:space="preserve">Compare </w:t>
      </w:r>
      <w:proofErr w:type="gramStart"/>
      <w:r>
        <w:t>velocities</w:t>
      </w:r>
      <w:proofErr w:type="gramEnd"/>
      <w:r>
        <w:t xml:space="preserve"> of the boundary boxes between consecutive frames to reduce the error of assigning the Tracking ID.’</w:t>
      </w:r>
    </w:p>
    <w:p w14:paraId="3B1B8F3A" w14:textId="5E22B1A0" w:rsidR="004D785B" w:rsidRDefault="004D785B" w:rsidP="004D785B">
      <w:pPr>
        <w:pStyle w:val="ListParagraph"/>
      </w:pPr>
      <w:r>
        <w:t xml:space="preserve">The output of this program is </w:t>
      </w:r>
      <w:proofErr w:type="spellStart"/>
      <w:r>
        <w:t>json</w:t>
      </w:r>
      <w:proofErr w:type="spellEnd"/>
      <w:r>
        <w:t xml:space="preserve"> file (“</w:t>
      </w:r>
      <w:r w:rsidRPr="004D785B">
        <w:t>3d_</w:t>
      </w:r>
      <w:proofErr w:type="gramStart"/>
      <w:r w:rsidRPr="004D785B">
        <w:t>ann.json</w:t>
      </w:r>
      <w:proofErr w:type="gramEnd"/>
      <w:r>
        <w:t>”)</w:t>
      </w:r>
    </w:p>
    <w:p w14:paraId="42A58F72" w14:textId="227AE41F" w:rsidR="004D785B" w:rsidRDefault="004D785B" w:rsidP="004D785B">
      <w:pPr>
        <w:pStyle w:val="ListParagraph"/>
        <w:numPr>
          <w:ilvl w:val="0"/>
          <w:numId w:val="1"/>
        </w:numPr>
      </w:pPr>
      <w:r>
        <w:t xml:space="preserve">The second program is a modified version of </w:t>
      </w:r>
      <w:r w:rsidR="00E81675">
        <w:t xml:space="preserve">“run_demo_lidar_bev.py” by </w:t>
      </w:r>
      <w:proofErr w:type="spellStart"/>
      <w:r w:rsidR="00E81675">
        <w:t>cadc_toolkit</w:t>
      </w:r>
      <w:proofErr w:type="spellEnd"/>
      <w:r w:rsidR="00E81675">
        <w:t xml:space="preserve"> (</w:t>
      </w:r>
      <w:hyperlink r:id="rId6" w:history="1">
        <w:r w:rsidR="00E81675" w:rsidRPr="006F17AF">
          <w:rPr>
            <w:rStyle w:val="Hyperlink"/>
          </w:rPr>
          <w:t>https://github.com/mpitropov/cadc_devkit</w:t>
        </w:r>
      </w:hyperlink>
      <w:r w:rsidR="00E81675">
        <w:t>)</w:t>
      </w:r>
    </w:p>
    <w:p w14:paraId="30837019" w14:textId="738F3201" w:rsidR="00E81675" w:rsidRDefault="00E81675" w:rsidP="00E81675">
      <w:pPr>
        <w:pStyle w:val="ListParagraph"/>
      </w:pPr>
      <w:r>
        <w:t xml:space="preserve">This program generates </w:t>
      </w:r>
      <w:proofErr w:type="gramStart"/>
      <w:r w:rsidR="00C65BAA">
        <w:t>the</w:t>
      </w:r>
      <w:r>
        <w:t xml:space="preserve"> birds</w:t>
      </w:r>
      <w:proofErr w:type="gramEnd"/>
      <w:r>
        <w:t xml:space="preserve"> eye view video/GIF based on the criteria selection.</w:t>
      </w:r>
    </w:p>
    <w:p w14:paraId="0FC58335" w14:textId="77777777" w:rsidR="00AE0439" w:rsidRDefault="00AE0439" w:rsidP="00E81675">
      <w:pPr>
        <w:pStyle w:val="ListParagraph"/>
      </w:pPr>
    </w:p>
    <w:p w14:paraId="4618771E" w14:textId="7C21B71C" w:rsidR="00FA256B" w:rsidRDefault="00FA256B" w:rsidP="00FA256B">
      <w:pPr>
        <w:pStyle w:val="Heading2"/>
      </w:pPr>
      <w:r>
        <w:t>Kalman filter</w:t>
      </w:r>
    </w:p>
    <w:p w14:paraId="04166A63" w14:textId="536C5A28" w:rsidR="00FA256B" w:rsidRDefault="00FA256B" w:rsidP="00FA256B">
      <w:r>
        <w:t xml:space="preserve">The Kalman filter can estimate the next location almost perfectly. However, this also leads to ghost </w:t>
      </w:r>
      <w:proofErr w:type="gramStart"/>
      <w:r>
        <w:t>object</w:t>
      </w:r>
      <w:proofErr w:type="gramEnd"/>
      <w:r>
        <w:t xml:space="preserve"> in the view. One way to reduce ghost objects is reducing the countdown timer (</w:t>
      </w:r>
      <w:proofErr w:type="spellStart"/>
      <w:proofErr w:type="gramStart"/>
      <w:r>
        <w:t>settings.yaml</w:t>
      </w:r>
      <w:proofErr w:type="spellEnd"/>
      <w:proofErr w:type="gramEnd"/>
      <w:r>
        <w:t>).</w:t>
      </w:r>
    </w:p>
    <w:p w14:paraId="6449A8F6" w14:textId="5C777817" w:rsidR="00FA256B" w:rsidRDefault="00FA256B" w:rsidP="00FA256B">
      <w:r>
        <w:t>Below is an example case</w:t>
      </w:r>
    </w:p>
    <w:p w14:paraId="5718AC2E" w14:textId="67ED3690" w:rsidR="00FA256B" w:rsidRDefault="00FA256B" w:rsidP="00FA256B">
      <w:r>
        <w:t>Real-Position: [15.734694468084708, -33.064940551267085, 0.7582789183589035]</w:t>
      </w:r>
      <w:r>
        <w:br/>
      </w:r>
      <w:r>
        <w:t>Pred-Position: [15.395614800107332, -34.23481291370683, 0.9988193761537925]</w:t>
      </w:r>
    </w:p>
    <w:p w14:paraId="0B1F43CE" w14:textId="1B58B40D" w:rsidR="00FA256B" w:rsidRDefault="00FA256B" w:rsidP="00FA256B">
      <w:r>
        <w:t>Real-Position: [15.734694468084708, -33.064940551267085, 0.7582789183589035]</w:t>
      </w:r>
      <w:r>
        <w:br/>
      </w:r>
      <w:r>
        <w:t>Pred-Position: [15.395614800107332, -34.23481291370683, 0.9988193761537925]</w:t>
      </w:r>
    </w:p>
    <w:p w14:paraId="0202CC73" w14:textId="33842A3B" w:rsidR="00FA256B" w:rsidRDefault="00FA256B" w:rsidP="00FA256B">
      <w:r>
        <w:t>Real-Position: [42.185583588899014, 49.2342083264598, -2.1252457553323834]</w:t>
      </w:r>
      <w:r>
        <w:br/>
      </w:r>
      <w:r>
        <w:t>Pred-Position: [39.691446207640055, 50.12455299680165, -2.8269616590869115]</w:t>
      </w:r>
      <w:r w:rsidR="001534E5">
        <w:br/>
      </w:r>
    </w:p>
    <w:p w14:paraId="3F7DA8B5" w14:textId="3C34EDBC" w:rsidR="00FA256B" w:rsidRDefault="00FA256B" w:rsidP="00FA256B">
      <w:pPr>
        <w:pStyle w:val="Heading2"/>
      </w:pPr>
      <w:r>
        <w:t>Compare velocities</w:t>
      </w:r>
    </w:p>
    <w:p w14:paraId="3EC5D3B8" w14:textId="741097CC" w:rsidR="00FA256B" w:rsidRDefault="00FA256B" w:rsidP="00FA256B">
      <w:r>
        <w:t xml:space="preserve">Taking the velocity of the object </w:t>
      </w:r>
      <w:proofErr w:type="gramStart"/>
      <w:r>
        <w:t>in to</w:t>
      </w:r>
      <w:proofErr w:type="gramEnd"/>
      <w:r>
        <w:t xml:space="preserve"> consideration can reduce false positive cases. For example, </w:t>
      </w:r>
      <w:r w:rsidRPr="00FA256B">
        <w:t>maybe a false positive object could be the closest one to the target</w:t>
      </w:r>
      <w:r>
        <w:t xml:space="preserve">. </w:t>
      </w:r>
      <w:r w:rsidRPr="00FA256B">
        <w:t xml:space="preserve">In normal </w:t>
      </w:r>
      <w:proofErr w:type="gramStart"/>
      <w:r w:rsidRPr="00FA256B">
        <w:t>case</w:t>
      </w:r>
      <w:proofErr w:type="gramEnd"/>
      <w:r w:rsidRPr="00FA256B">
        <w:t xml:space="preserve"> the tracker would pick the closest object in the next frame to the predictive position</w:t>
      </w:r>
      <w:r>
        <w:t xml:space="preserve">. </w:t>
      </w:r>
      <w:proofErr w:type="gramStart"/>
      <w:r w:rsidRPr="00FA256B">
        <w:t>However</w:t>
      </w:r>
      <w:proofErr w:type="gramEnd"/>
      <w:r w:rsidRPr="00FA256B">
        <w:t xml:space="preserve"> when </w:t>
      </w:r>
      <w:r>
        <w:t xml:space="preserve">the </w:t>
      </w:r>
      <w:r w:rsidRPr="00FA256B">
        <w:t xml:space="preserve">velocity is taken into </w:t>
      </w:r>
      <w:proofErr w:type="gramStart"/>
      <w:r w:rsidRPr="00FA256B">
        <w:t>the consideration</w:t>
      </w:r>
      <w:proofErr w:type="gramEnd"/>
      <w:r>
        <w:t xml:space="preserve">, </w:t>
      </w:r>
      <w:r w:rsidRPr="00FA256B">
        <w:t>before selecting the best object the velocity also checked</w:t>
      </w:r>
      <w:r>
        <w:t xml:space="preserve">. </w:t>
      </w:r>
      <w:proofErr w:type="gramStart"/>
      <w:r w:rsidRPr="00FA256B">
        <w:t>However</w:t>
      </w:r>
      <w:proofErr w:type="gramEnd"/>
      <w:r w:rsidRPr="00FA256B">
        <w:t xml:space="preserve"> there is a threshold for the </w:t>
      </w:r>
      <w:proofErr w:type="gramStart"/>
      <w:r w:rsidRPr="00FA256B">
        <w:t>velocity</w:t>
      </w:r>
      <w:proofErr w:type="gramEnd"/>
      <w:r>
        <w:t xml:space="preserve">. </w:t>
      </w:r>
      <w:proofErr w:type="gramStart"/>
      <w:r w:rsidRPr="00FA256B">
        <w:t>Therefore</w:t>
      </w:r>
      <w:proofErr w:type="gramEnd"/>
      <w:r w:rsidRPr="00FA256B">
        <w:t xml:space="preserve"> the </w:t>
      </w:r>
      <w:proofErr w:type="gramStart"/>
      <w:r w:rsidRPr="00FA256B">
        <w:t>velocity</w:t>
      </w:r>
      <w:proofErr w:type="gramEnd"/>
      <w:r w:rsidRPr="00FA256B">
        <w:t xml:space="preserve"> should not be much exactly but should be within the threshold</w:t>
      </w:r>
      <w:r>
        <w:t xml:space="preserve">. </w:t>
      </w:r>
      <w:r w:rsidRPr="00FA256B">
        <w:t>This could improve the performance as</w:t>
      </w:r>
      <w:r>
        <w:t xml:space="preserve"> </w:t>
      </w:r>
      <w:r w:rsidRPr="00FA256B">
        <w:t>shown in below</w:t>
      </w:r>
      <w:r w:rsidR="001534E5">
        <w:t xml:space="preserve"> </w:t>
      </w:r>
      <w:r w:rsidR="001534E5">
        <w:fldChar w:fldCharType="begin"/>
      </w:r>
      <w:r w:rsidR="001534E5">
        <w:instrText xml:space="preserve"> REF _Ref180150729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1</w:t>
      </w:r>
      <w:r w:rsidR="001534E5">
        <w:fldChar w:fldCharType="end"/>
      </w:r>
      <w:r w:rsidR="001534E5">
        <w:t xml:space="preserve">and </w:t>
      </w:r>
      <w:r w:rsidR="001534E5">
        <w:fldChar w:fldCharType="begin"/>
      </w:r>
      <w:r w:rsidR="001534E5">
        <w:instrText xml:space="preserve"> REF _Ref180150731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2</w:t>
      </w:r>
      <w:r w:rsidR="001534E5">
        <w:fldChar w:fldCharType="end"/>
      </w:r>
      <w:r>
        <w:t>.</w:t>
      </w:r>
      <w:r w:rsidR="001534E5">
        <w:t xml:space="preserve"> The </w:t>
      </w:r>
      <w:r w:rsidR="001534E5" w:rsidRPr="001534E5">
        <w:rPr>
          <w:color w:val="FF0000"/>
        </w:rPr>
        <w:t xml:space="preserve">Red </w:t>
      </w:r>
      <w:proofErr w:type="gramStart"/>
      <w:r w:rsidR="001534E5">
        <w:t>square</w:t>
      </w:r>
      <w:proofErr w:type="gramEnd"/>
      <w:r w:rsidR="001534E5">
        <w:t xml:space="preserve"> highlights the improvements of </w:t>
      </w:r>
      <w:r w:rsidR="001534E5">
        <w:fldChar w:fldCharType="begin"/>
      </w:r>
      <w:r w:rsidR="001534E5">
        <w:instrText xml:space="preserve"> REF _Ref180150731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2</w:t>
      </w:r>
      <w:r w:rsidR="001534E5">
        <w:fldChar w:fldCharType="end"/>
      </w:r>
      <w:r w:rsidR="001534E5">
        <w:t xml:space="preserve"> over </w:t>
      </w:r>
      <w:r w:rsidR="001534E5">
        <w:fldChar w:fldCharType="begin"/>
      </w:r>
      <w:r w:rsidR="001534E5">
        <w:instrText xml:space="preserve"> REF _Ref180150729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1</w:t>
      </w:r>
      <w:r w:rsidR="001534E5">
        <w:fldChar w:fldCharType="end"/>
      </w:r>
      <w:r w:rsidR="001534E5">
        <w:t xml:space="preserve">. Also, I identified the best velocity threshold is 50 where it can then differentiate </w:t>
      </w:r>
      <w:r w:rsidR="001534E5">
        <w:lastRenderedPageBreak/>
        <w:t xml:space="preserve">between two close tracking objects with significant close velocities as shown in </w:t>
      </w:r>
      <w:r w:rsidR="001534E5">
        <w:fldChar w:fldCharType="begin"/>
      </w:r>
      <w:r w:rsidR="001534E5">
        <w:instrText xml:space="preserve"> REF _Ref180150731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2</w:t>
      </w:r>
      <w:r w:rsidR="001534E5">
        <w:fldChar w:fldCharType="end"/>
      </w:r>
      <w:r w:rsidR="001534E5">
        <w:t xml:space="preserve"> and </w:t>
      </w:r>
      <w:r w:rsidR="001534E5">
        <w:fldChar w:fldCharType="begin"/>
      </w:r>
      <w:r w:rsidR="001534E5">
        <w:instrText xml:space="preserve"> REF _Ref180150991 \h </w:instrText>
      </w:r>
      <w:r w:rsidR="001534E5">
        <w:fldChar w:fldCharType="separate"/>
      </w:r>
      <w:r w:rsidR="001534E5">
        <w:t xml:space="preserve">Figure </w:t>
      </w:r>
      <w:r w:rsidR="001534E5">
        <w:rPr>
          <w:noProof/>
        </w:rPr>
        <w:t>3</w:t>
      </w:r>
      <w:r w:rsidR="001534E5">
        <w:fldChar w:fldCharType="end"/>
      </w:r>
      <w:r w:rsidR="001534E5">
        <w:t xml:space="preserve"> in </w:t>
      </w:r>
      <w:r w:rsidR="001534E5" w:rsidRPr="001534E5">
        <w:rPr>
          <w:color w:val="00B050"/>
        </w:rPr>
        <w:t xml:space="preserve">Green </w:t>
      </w:r>
      <w:r w:rsidR="001534E5">
        <w:t>color.</w:t>
      </w:r>
    </w:p>
    <w:p w14:paraId="2B63C69B" w14:textId="0267FBD9" w:rsidR="00FA256B" w:rsidRDefault="001534E5" w:rsidP="00FA256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077F" wp14:editId="07F3C434">
                <wp:simplePos x="0" y="0"/>
                <wp:positionH relativeFrom="column">
                  <wp:posOffset>3600450</wp:posOffset>
                </wp:positionH>
                <wp:positionV relativeFrom="paragraph">
                  <wp:posOffset>1514475</wp:posOffset>
                </wp:positionV>
                <wp:extent cx="1719262" cy="423862"/>
                <wp:effectExtent l="19050" t="19050" r="14605" b="14605"/>
                <wp:wrapNone/>
                <wp:docPr id="7410303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423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71C9" id="Rectangle 6" o:spid="_x0000_s1026" style="position:absolute;margin-left:283.5pt;margin-top:119.25pt;width:135.35pt;height:3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" filled="f" strokecolor="red" strokeweight="3pt"/>
            </w:pict>
          </mc:Fallback>
        </mc:AlternateContent>
      </w:r>
      <w:r w:rsidR="00FA256B">
        <w:rPr>
          <w:noProof/>
        </w:rPr>
        <w:drawing>
          <wp:inline distT="0" distB="0" distL="0" distR="0" wp14:anchorId="4C821FF2" wp14:editId="39DF9879">
            <wp:extent cx="5525770" cy="3491639"/>
            <wp:effectExtent l="171450" t="171450" r="170180" b="185420"/>
            <wp:docPr id="142904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18" cy="34946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9866FE" w14:textId="5882F880" w:rsidR="00FA256B" w:rsidRDefault="00FA256B" w:rsidP="001534E5">
      <w:pPr>
        <w:pStyle w:val="Caption"/>
      </w:pPr>
      <w:bookmarkStart w:id="0" w:name="_Ref1801507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34E5">
        <w:rPr>
          <w:noProof/>
        </w:rPr>
        <w:t>1</w:t>
      </w:r>
      <w:r>
        <w:fldChar w:fldCharType="end"/>
      </w:r>
      <w:bookmarkEnd w:id="0"/>
      <w:r>
        <w:t>: Object tracking for 5 boxes for 30 frames. No velocity-based tracking.</w:t>
      </w:r>
    </w:p>
    <w:p w14:paraId="76EAFA21" w14:textId="63EF17E8" w:rsidR="001534E5" w:rsidRDefault="001534E5" w:rsidP="001534E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B7A8C" wp14:editId="16A09C72">
                <wp:simplePos x="0" y="0"/>
                <wp:positionH relativeFrom="column">
                  <wp:posOffset>1457324</wp:posOffset>
                </wp:positionH>
                <wp:positionV relativeFrom="paragraph">
                  <wp:posOffset>2328228</wp:posOffset>
                </wp:positionV>
                <wp:extent cx="1171575" cy="423862"/>
                <wp:effectExtent l="19050" t="19050" r="28575" b="14605"/>
                <wp:wrapNone/>
                <wp:docPr id="685132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23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C2D73" id="Rectangle 6" o:spid="_x0000_s1026" style="position:absolute;margin-left:114.75pt;margin-top:183.35pt;width:92.25pt;height:33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" filled="f" strokecolor="#47d459 [1942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9828A" wp14:editId="086CD398">
                <wp:simplePos x="0" y="0"/>
                <wp:positionH relativeFrom="column">
                  <wp:posOffset>3805238</wp:posOffset>
                </wp:positionH>
                <wp:positionV relativeFrom="paragraph">
                  <wp:posOffset>1413828</wp:posOffset>
                </wp:positionV>
                <wp:extent cx="1719262" cy="423862"/>
                <wp:effectExtent l="19050" t="19050" r="14605" b="14605"/>
                <wp:wrapNone/>
                <wp:docPr id="11873493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423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FBA11" id="Rectangle 6" o:spid="_x0000_s1026" style="position:absolute;margin-left:299.65pt;margin-top:111.35pt;width:135.35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81B907" wp14:editId="1B9CA891">
            <wp:extent cx="5697786" cy="3709988"/>
            <wp:effectExtent l="0" t="0" r="0" b="5080"/>
            <wp:docPr id="814184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02" cy="37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EDFB" w14:textId="72E494AE" w:rsidR="00FA256B" w:rsidRPr="00FA256B" w:rsidRDefault="001534E5" w:rsidP="001534E5">
      <w:pPr>
        <w:pStyle w:val="Caption"/>
      </w:pPr>
      <w:bookmarkStart w:id="1" w:name="_Ref1801507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: </w:t>
      </w:r>
      <w:r w:rsidRPr="0094698C">
        <w:t xml:space="preserve">Object tracking for 5 boxes for 30 frames. </w:t>
      </w:r>
      <w:r>
        <w:t>V</w:t>
      </w:r>
      <w:r w:rsidRPr="0094698C">
        <w:t>elocity-based tracking</w:t>
      </w:r>
      <w:r>
        <w:t xml:space="preserve"> with </w:t>
      </w:r>
      <w:proofErr w:type="gramStart"/>
      <w:r>
        <w:t>velocity</w:t>
      </w:r>
      <w:proofErr w:type="gramEnd"/>
      <w:r>
        <w:t xml:space="preserve"> threshold of 100</w:t>
      </w:r>
      <w:r w:rsidRPr="0094698C">
        <w:t>.</w:t>
      </w:r>
    </w:p>
    <w:p w14:paraId="0C7F0CDB" w14:textId="66750315" w:rsidR="001534E5" w:rsidRDefault="001534E5" w:rsidP="001534E5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F87AC" wp14:editId="42708F2E">
                <wp:simplePos x="0" y="0"/>
                <wp:positionH relativeFrom="column">
                  <wp:posOffset>1743075</wp:posOffset>
                </wp:positionH>
                <wp:positionV relativeFrom="paragraph">
                  <wp:posOffset>2319338</wp:posOffset>
                </wp:positionV>
                <wp:extent cx="1028700" cy="423862"/>
                <wp:effectExtent l="19050" t="19050" r="19050" b="14605"/>
                <wp:wrapNone/>
                <wp:docPr id="18715116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3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C7A19" id="Rectangle 6" o:spid="_x0000_s1026" style="position:absolute;margin-left:137.25pt;margin-top:182.65pt;width:81pt;height:33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" filled="f" strokecolor="#47d459 [1942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3A9E03F" wp14:editId="0EE0A510">
            <wp:extent cx="5705475" cy="3646673"/>
            <wp:effectExtent l="0" t="0" r="0" b="0"/>
            <wp:docPr id="930022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00" cy="36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2C6F" w14:textId="70929312" w:rsidR="00FA256B" w:rsidRDefault="001534E5" w:rsidP="001534E5">
      <w:pPr>
        <w:pStyle w:val="Caption"/>
      </w:pPr>
      <w:bookmarkStart w:id="2" w:name="_Ref1801509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: </w:t>
      </w:r>
      <w:r w:rsidRPr="00C908F3">
        <w:t xml:space="preserve">Object tracking for 5 boxes for 30 frames. Velocity-based tracking with </w:t>
      </w:r>
      <w:proofErr w:type="gramStart"/>
      <w:r w:rsidRPr="00C908F3">
        <w:t>velocity</w:t>
      </w:r>
      <w:proofErr w:type="gramEnd"/>
      <w:r w:rsidRPr="00C908F3">
        <w:t xml:space="preserve"> threshold of </w:t>
      </w:r>
      <w:r>
        <w:t>50.</w:t>
      </w:r>
    </w:p>
    <w:p w14:paraId="5B9E749E" w14:textId="77777777" w:rsidR="009C29CD" w:rsidRDefault="009C29CD" w:rsidP="009C29CD"/>
    <w:p w14:paraId="5EB9438F" w14:textId="3A0B1DA1" w:rsidR="009C29CD" w:rsidRDefault="009C29CD" w:rsidP="009C29CD">
      <w:pPr>
        <w:pStyle w:val="Heading1"/>
      </w:pPr>
      <w:r>
        <w:t>How the program works</w:t>
      </w:r>
    </w:p>
    <w:p w14:paraId="3717C4DB" w14:textId="32387088" w:rsidR="009C29CD" w:rsidRPr="009C29CD" w:rsidRDefault="009C29CD" w:rsidP="009C29CD">
      <w:r>
        <w:t xml:space="preserve">File: </w:t>
      </w:r>
      <w:r w:rsidRPr="009C29CD">
        <w:t>object_traking.py</w:t>
      </w:r>
    </w:p>
    <w:p w14:paraId="30A9AF78" w14:textId="547B155E" w:rsidR="009C29CD" w:rsidRDefault="009C29CD" w:rsidP="009C29CD">
      <w:r>
        <w:t>In the 0</w:t>
      </w:r>
      <w:r w:rsidRPr="009C29CD">
        <w:rPr>
          <w:vertAlign w:val="superscript"/>
        </w:rPr>
        <w:t>th</w:t>
      </w:r>
      <w:r>
        <w:t xml:space="preserve"> frame, </w:t>
      </w:r>
      <w:r w:rsidRPr="009C29CD">
        <w:t>the program initialized trackers</w:t>
      </w:r>
      <w:r>
        <w:t xml:space="preserve"> (</w:t>
      </w:r>
      <w:proofErr w:type="spellStart"/>
      <w:r w:rsidRPr="009C29CD">
        <w:t>generate_traking_</w:t>
      </w:r>
      <w:proofErr w:type="gramStart"/>
      <w:r w:rsidRPr="009C29CD">
        <w:t>id</w:t>
      </w:r>
      <w:proofErr w:type="spellEnd"/>
      <w:r>
        <w:t>(</w:t>
      </w:r>
      <w:proofErr w:type="gramEnd"/>
      <w:r>
        <w:t>))</w:t>
      </w:r>
      <w:r w:rsidRPr="009C29CD">
        <w:t xml:space="preserve"> for all boundary boxes</w:t>
      </w:r>
      <w:r>
        <w:t xml:space="preserve">. </w:t>
      </w:r>
      <w:r w:rsidRPr="009C29CD">
        <w:t xml:space="preserve">This includes assigning a new tracking ID initializer </w:t>
      </w:r>
      <w:proofErr w:type="spellStart"/>
      <w:r w:rsidRPr="009C29CD">
        <w:t>kalman</w:t>
      </w:r>
      <w:proofErr w:type="spellEnd"/>
      <w:r w:rsidRPr="009C29CD">
        <w:t xml:space="preserve"> filter tracker appending to </w:t>
      </w:r>
      <w:proofErr w:type="spellStart"/>
      <w:r w:rsidRPr="009C29CD">
        <w:t>vehicle_ids</w:t>
      </w:r>
      <w:proofErr w:type="spellEnd"/>
      <w:r>
        <w:t xml:space="preserve"> </w:t>
      </w:r>
      <w:r w:rsidRPr="009C29CD">
        <w:t>list</w:t>
      </w:r>
      <w:r>
        <w:t>.</w:t>
      </w:r>
    </w:p>
    <w:p w14:paraId="50FED291" w14:textId="370D4DCC" w:rsidR="009C29CD" w:rsidRDefault="009C29CD" w:rsidP="009C29CD">
      <w:r w:rsidRPr="009C29CD">
        <w:t xml:space="preserve">During the </w:t>
      </w:r>
      <w:r>
        <w:t>1st</w:t>
      </w:r>
      <w:r w:rsidRPr="009C29CD">
        <w:t xml:space="preserve"> frame onwards</w:t>
      </w:r>
      <w:r>
        <w:t xml:space="preserve">, </w:t>
      </w:r>
      <w:r w:rsidRPr="009C29CD">
        <w:t xml:space="preserve">the algorithm </w:t>
      </w:r>
      <w:proofErr w:type="gramStart"/>
      <w:r w:rsidRPr="009C29CD">
        <w:t>loop</w:t>
      </w:r>
      <w:proofErr w:type="gramEnd"/>
      <w:r w:rsidRPr="009C29CD">
        <w:t xml:space="preserve"> through each boundary box in the frame</w:t>
      </w:r>
      <w:r>
        <w:t xml:space="preserve">, </w:t>
      </w:r>
      <w:r w:rsidRPr="009C29CD">
        <w:t>then again loop through each tracking ID</w:t>
      </w:r>
      <w:r>
        <w:t xml:space="preserve"> </w:t>
      </w:r>
      <w:r w:rsidRPr="009C29CD">
        <w:t>to find the best match based on closest and velocity match</w:t>
      </w:r>
      <w:r>
        <w:t xml:space="preserve">. </w:t>
      </w:r>
      <w:r w:rsidRPr="009C29CD">
        <w:t xml:space="preserve"> </w:t>
      </w:r>
      <w:r w:rsidR="00BE4F78" w:rsidRPr="009C29CD">
        <w:t>However,</w:t>
      </w:r>
      <w:r w:rsidRPr="009C29CD">
        <w:t xml:space="preserve"> there are thresholds for the closest distance and closest velocity</w:t>
      </w:r>
      <w:r>
        <w:t xml:space="preserve">. </w:t>
      </w:r>
      <w:r w:rsidRPr="009C29CD">
        <w:t xml:space="preserve">Those thresholds are </w:t>
      </w:r>
      <w:r>
        <w:t>given</w:t>
      </w:r>
      <w:r w:rsidRPr="009C29CD">
        <w:t xml:space="preserve"> in the settings file</w:t>
      </w:r>
      <w:r>
        <w:t>.</w:t>
      </w:r>
    </w:p>
    <w:p w14:paraId="5A179415" w14:textId="0D70A431" w:rsidR="009C29CD" w:rsidRDefault="009C29CD" w:rsidP="009C29CD">
      <w:r w:rsidRPr="009C29CD">
        <w:t xml:space="preserve">If a base match cannot be </w:t>
      </w:r>
      <w:r w:rsidR="00BE4F78">
        <w:t>found</w:t>
      </w:r>
      <w:r w:rsidRPr="009C29CD">
        <w:t xml:space="preserve"> for a tracking ID</w:t>
      </w:r>
      <w:r w:rsidR="00BE4F78">
        <w:t>,</w:t>
      </w:r>
      <w:r w:rsidRPr="009C29CD">
        <w:t xml:space="preserve"> the countdown will initiate</w:t>
      </w:r>
      <w:r>
        <w:t xml:space="preserve">. </w:t>
      </w:r>
      <w:r w:rsidRPr="009C29CD">
        <w:t xml:space="preserve">In the upcoming frames when the countdown </w:t>
      </w:r>
      <w:r w:rsidR="00BE4F78" w:rsidRPr="009C29CD">
        <w:t>reaches</w:t>
      </w:r>
      <w:r w:rsidRPr="009C29CD">
        <w:t xml:space="preserve"> to </w:t>
      </w:r>
      <w:r w:rsidR="00BE4F78">
        <w:t>(</w:t>
      </w:r>
      <w:r w:rsidRPr="009C29CD">
        <w:t>-1</w:t>
      </w:r>
      <w:r w:rsidR="00BE4F78">
        <w:t>),</w:t>
      </w:r>
      <w:r w:rsidRPr="009C29CD">
        <w:t xml:space="preserve"> the tracker ID will be deleted</w:t>
      </w:r>
      <w:r>
        <w:t>.</w:t>
      </w:r>
    </w:p>
    <w:p w14:paraId="28AF3256" w14:textId="7C15308C" w:rsidR="00BE4F78" w:rsidRPr="009C29CD" w:rsidRDefault="00BE4F78" w:rsidP="009C29CD">
      <w:r w:rsidRPr="00BE4F78">
        <w:t xml:space="preserve">Also, if there is no </w:t>
      </w:r>
      <w:r>
        <w:t>best match</w:t>
      </w:r>
      <w:r w:rsidRPr="00BE4F78">
        <w:t xml:space="preserve"> tracking ID for a given boundary box or new tracking ID will be initialized </w:t>
      </w:r>
      <w:r>
        <w:t>for t</w:t>
      </w:r>
      <w:r w:rsidRPr="00BE4F78">
        <w:t>he box</w:t>
      </w:r>
      <w:r>
        <w:t>.</w:t>
      </w:r>
    </w:p>
    <w:p w14:paraId="0DFD666B" w14:textId="389F7A1D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best_match_distance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F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BE4F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force_add</w:t>
      </w:r>
      <w:proofErr w:type="spellEnd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4EBCDC" w14:textId="4B735FB8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vehicle_ids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gramEnd"/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_traking_id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vehicle_ids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BE4F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E4F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B02148" w14:textId="242BF59B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f"CREATE NEW </w:t>
      </w:r>
      <w:proofErr w:type="gramStart"/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BOX: {</w:t>
      </w:r>
      <w:proofErr w:type="spellStart"/>
      <w:proofErr w:type="gramEnd"/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new_id</w:t>
      </w:r>
      <w:proofErr w:type="spellEnd"/>
      <w:r w:rsidRPr="00BE4F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}")</w:t>
      </w:r>
    </w:p>
    <w:p w14:paraId="5FF9AD6F" w14:textId="4579F408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bb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bb_res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F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_bb_box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7F52D8" w14:textId="72939DA3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o3d_</w:t>
      </w:r>
      <w:proofErr w:type="gram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boxes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bb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99E1F1" w14:textId="2413620A" w:rsidR="00BE4F78" w:rsidRPr="00BE4F78" w:rsidRDefault="00BE4F78" w:rsidP="00BE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box_</w:t>
      </w:r>
      <w:proofErr w:type="gram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4F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4F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bb_res</w:t>
      </w:r>
      <w:proofErr w:type="spellEnd"/>
      <w:r w:rsidRPr="00BE4F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A9C5C1" w14:textId="77777777" w:rsidR="001534E5" w:rsidRDefault="001534E5" w:rsidP="001534E5"/>
    <w:p w14:paraId="2187A34E" w14:textId="4E900EBD" w:rsidR="001534E5" w:rsidRDefault="00BE4F78" w:rsidP="00BE4F78">
      <w:pPr>
        <w:pStyle w:val="Heading3"/>
      </w:pPr>
      <w:r w:rsidRPr="00BE4F78">
        <w:lastRenderedPageBreak/>
        <w:t xml:space="preserve">Continuous </w:t>
      </w:r>
      <w:r>
        <w:t>T</w:t>
      </w:r>
      <w:r w:rsidRPr="00BE4F78">
        <w:t>racking</w:t>
      </w:r>
    </w:p>
    <w:p w14:paraId="1135083B" w14:textId="7CD0B97C" w:rsidR="00BE4F78" w:rsidRDefault="00BE4F78" w:rsidP="001534E5">
      <w:r>
        <w:t>If a best</w:t>
      </w:r>
      <w:r w:rsidRPr="00BE4F78">
        <w:t xml:space="preserve"> </w:t>
      </w:r>
      <w:r>
        <w:t>match tracking</w:t>
      </w:r>
      <w:r w:rsidRPr="00BE4F78">
        <w:t xml:space="preserve"> ID is found for a given boundary box</w:t>
      </w:r>
      <w:r>
        <w:t xml:space="preserve">, </w:t>
      </w:r>
      <w:r w:rsidRPr="00BE4F78">
        <w:t>the tracking ID will be assigned for the boundary box followed by following actions</w:t>
      </w:r>
      <w:r>
        <w:t>.</w:t>
      </w:r>
    </w:p>
    <w:p w14:paraId="44CAAEEE" w14:textId="003943A4" w:rsidR="00BE4F78" w:rsidRDefault="00BE4F78" w:rsidP="00BE4F78">
      <w:pPr>
        <w:pStyle w:val="ListParagraph"/>
        <w:numPr>
          <w:ilvl w:val="0"/>
          <w:numId w:val="2"/>
        </w:numPr>
      </w:pPr>
      <w:r w:rsidRPr="00BE4F78">
        <w:t xml:space="preserve">Update the </w:t>
      </w:r>
      <w:r>
        <w:t xml:space="preserve">Kalman filter and predict </w:t>
      </w:r>
      <w:proofErr w:type="gramStart"/>
      <w:r>
        <w:t>next</w:t>
      </w:r>
      <w:proofErr w:type="gramEnd"/>
      <w:r>
        <w:t xml:space="preserve"> location of the boundary box.</w:t>
      </w:r>
    </w:p>
    <w:p w14:paraId="6F23412E" w14:textId="097A94AF" w:rsidR="00BE4F78" w:rsidRDefault="00BE4F78" w:rsidP="00BE4F78">
      <w:pPr>
        <w:pStyle w:val="ListParagraph"/>
        <w:numPr>
          <w:ilvl w:val="0"/>
          <w:numId w:val="2"/>
        </w:numPr>
      </w:pPr>
      <w:r>
        <w:t>Add the updated Kalman filter to the tracker (To be used in the next frame)</w:t>
      </w:r>
    </w:p>
    <w:p w14:paraId="2FA383E2" w14:textId="77777777" w:rsidR="00BE4F78" w:rsidRDefault="00BE4F78" w:rsidP="001534E5"/>
    <w:p w14:paraId="15E6E460" w14:textId="0F325BD3" w:rsidR="00C65BAA" w:rsidRDefault="00C65BAA" w:rsidP="00C65BAA">
      <w:pPr>
        <w:pStyle w:val="Heading3"/>
      </w:pPr>
      <w:r>
        <w:t>Visualization in open3D</w:t>
      </w:r>
    </w:p>
    <w:p w14:paraId="49FFE26D" w14:textId="14A28DE8" w:rsidR="00C65BAA" w:rsidRDefault="00C65BAA" w:rsidP="00C65BAA">
      <w:r w:rsidRPr="00C65BAA">
        <w:t xml:space="preserve">For troubleshooting </w:t>
      </w:r>
      <w:proofErr w:type="gramStart"/>
      <w:r w:rsidRPr="00C65BAA">
        <w:t>purposes</w:t>
      </w:r>
      <w:proofErr w:type="gramEnd"/>
      <w:r w:rsidRPr="00C65BAA">
        <w:t xml:space="preserve"> the predicted IDs will be visualized in open 3D</w:t>
      </w:r>
      <w:r>
        <w:t xml:space="preserve">. </w:t>
      </w:r>
      <w:proofErr w:type="gramStart"/>
      <w:r>
        <w:t>H</w:t>
      </w:r>
      <w:r w:rsidRPr="00C65BAA">
        <w:t>owever</w:t>
      </w:r>
      <w:proofErr w:type="gramEnd"/>
      <w:r w:rsidRPr="00C65BAA">
        <w:t xml:space="preserve"> this can be </w:t>
      </w:r>
      <w:r>
        <w:t>ignored by commenting the following line.</w:t>
      </w:r>
    </w:p>
    <w:p w14:paraId="588E3CE5" w14:textId="77777777" w:rsidR="00C65BAA" w:rsidRPr="00C65BAA" w:rsidRDefault="00C65BAA" w:rsidP="00C6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o3d</w:t>
      </w:r>
      <w:r w:rsidRPr="00C6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.visualization.draw</w:t>
      </w:r>
      <w:proofErr w:type="gramEnd"/>
      <w:r w:rsidRPr="00C6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_geometries(</w:t>
      </w:r>
      <w:r w:rsidRPr="00C6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o3d_boxes</w:t>
      </w:r>
      <w:r w:rsidRPr="00C6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8C1476" w14:textId="77777777" w:rsidR="00C65BAA" w:rsidRDefault="00C65BAA" w:rsidP="00C65BAA"/>
    <w:p w14:paraId="775DDE98" w14:textId="2EDFA956" w:rsidR="00C65BAA" w:rsidRDefault="00C65BAA" w:rsidP="00C65BAA">
      <w:pPr>
        <w:pStyle w:val="Heading3"/>
      </w:pPr>
      <w:r>
        <w:t>Output</w:t>
      </w:r>
    </w:p>
    <w:p w14:paraId="457183FF" w14:textId="64A8B242" w:rsidR="00C65BAA" w:rsidRDefault="00C65BAA" w:rsidP="00C65BAA">
      <w:r>
        <w:t>The output created in the same directory called “</w:t>
      </w:r>
      <w:r w:rsidRPr="00C65BAA">
        <w:t>3d_</w:t>
      </w:r>
      <w:proofErr w:type="gramStart"/>
      <w:r w:rsidRPr="00C65BAA">
        <w:t>ann.json</w:t>
      </w:r>
      <w:proofErr w:type="gramEnd"/>
      <w:r>
        <w:t xml:space="preserve">”. This has the same format as input file for </w:t>
      </w:r>
      <w:proofErr w:type="spellStart"/>
      <w:r>
        <w:t>CADC_DevKit</w:t>
      </w:r>
      <w:proofErr w:type="spellEnd"/>
      <w:r>
        <w:t xml:space="preserve"> (</w:t>
      </w:r>
      <w:hyperlink r:id="rId10" w:history="1">
        <w:r w:rsidRPr="00CC22FA">
          <w:rPr>
            <w:rStyle w:val="Hyperlink"/>
          </w:rPr>
          <w:t>https://github.com/mpitropov/cadc_devkit</w:t>
        </w:r>
      </w:hyperlink>
      <w:r>
        <w:t>). However, there are additional parameters of tracking ID and color are added.</w:t>
      </w:r>
    </w:p>
    <w:p w14:paraId="397673C1" w14:textId="3F2BD688" w:rsidR="00C65BAA" w:rsidRDefault="00C65BAA" w:rsidP="00C65BAA">
      <w:pPr>
        <w:pStyle w:val="Heading2"/>
      </w:pPr>
      <w:r>
        <w:t>How to generate BEV</w:t>
      </w:r>
    </w:p>
    <w:p w14:paraId="24516ED7" w14:textId="5E66EA28" w:rsidR="00C65BAA" w:rsidRDefault="00C65BAA" w:rsidP="00C65BAA">
      <w:r>
        <w:t>File name: cadc_devkit/run_demo_lidar_dev2.py</w:t>
      </w:r>
    </w:p>
    <w:p w14:paraId="071B16AB" w14:textId="63160266" w:rsidR="00C65BAA" w:rsidRDefault="00C65BAA" w:rsidP="00C65BAA">
      <w:r>
        <w:t>BEV Video/GIF: Generates a birds-eye view representation of the object tracking results, allowing for visual inspection.</w:t>
      </w:r>
    </w:p>
    <w:p w14:paraId="6C374452" w14:textId="3387B08C" w:rsidR="00C65BAA" w:rsidRDefault="00C65BAA" w:rsidP="00C65BAA">
      <w:r>
        <w:t xml:space="preserve">This is a </w:t>
      </w:r>
      <w:r w:rsidRPr="00C65BAA">
        <w:t xml:space="preserve">modified version of “run_demo_lidar_bev.py” by </w:t>
      </w:r>
      <w:proofErr w:type="spellStart"/>
      <w:r w:rsidRPr="00C65BAA">
        <w:t>cadc_toolkit</w:t>
      </w:r>
      <w:proofErr w:type="spellEnd"/>
      <w:r>
        <w:t xml:space="preserve">. </w:t>
      </w:r>
    </w:p>
    <w:p w14:paraId="76398DA1" w14:textId="77777777" w:rsidR="00C65BAA" w:rsidRPr="00C65BAA" w:rsidRDefault="00C65BAA" w:rsidP="00C65BAA">
      <w:pPr>
        <w:rPr>
          <w:b/>
          <w:bCs/>
        </w:rPr>
      </w:pPr>
      <w:r w:rsidRPr="00C65BAA">
        <w:rPr>
          <w:b/>
          <w:bCs/>
        </w:rPr>
        <w:t>Output video can be created by:</w:t>
      </w:r>
    </w:p>
    <w:p w14:paraId="339A62CF" w14:textId="3391AA28" w:rsidR="00C65BAA" w:rsidRDefault="00C65BAA" w:rsidP="00C65BAA">
      <w:proofErr w:type="spellStart"/>
      <w:r w:rsidRPr="00C65BAA">
        <w:t>make_video_from_</w:t>
      </w:r>
      <w:proofErr w:type="gramStart"/>
      <w:r w:rsidRPr="00C65BAA">
        <w:t>images</w:t>
      </w:r>
      <w:proofErr w:type="spellEnd"/>
      <w:r w:rsidRPr="00C65BAA">
        <w:t>(</w:t>
      </w:r>
      <w:proofErr w:type="spellStart"/>
      <w:proofErr w:type="gramEnd"/>
      <w:r w:rsidRPr="00C65BAA">
        <w:t>image_folder</w:t>
      </w:r>
      <w:proofErr w:type="spellEnd"/>
      <w:r w:rsidRPr="00C65BAA">
        <w:t xml:space="preserve">, </w:t>
      </w:r>
      <w:proofErr w:type="spellStart"/>
      <w:r w:rsidRPr="00C65BAA">
        <w:t>output_video_file</w:t>
      </w:r>
      <w:proofErr w:type="spellEnd"/>
      <w:r w:rsidRPr="00C65BAA">
        <w:t>, fps)</w:t>
      </w:r>
    </w:p>
    <w:p w14:paraId="7D25930C" w14:textId="4EA28580" w:rsidR="00C65BAA" w:rsidRPr="00C65BAA" w:rsidRDefault="00C65BAA" w:rsidP="00C65BAA">
      <w:pPr>
        <w:rPr>
          <w:b/>
          <w:bCs/>
        </w:rPr>
      </w:pPr>
      <w:r w:rsidRPr="00C65BAA">
        <w:rPr>
          <w:b/>
          <w:bCs/>
        </w:rPr>
        <w:t xml:space="preserve">Output GIF can be created by: </w:t>
      </w:r>
    </w:p>
    <w:p w14:paraId="29CCA665" w14:textId="19191079" w:rsidR="00C65BAA" w:rsidRPr="00C65BAA" w:rsidRDefault="00C65BAA" w:rsidP="00C65BAA">
      <w:proofErr w:type="spellStart"/>
      <w:r w:rsidRPr="00C65BAA">
        <w:t>make_gif_from_</w:t>
      </w:r>
      <w:proofErr w:type="gramStart"/>
      <w:r w:rsidRPr="00C65BAA">
        <w:t>images</w:t>
      </w:r>
      <w:proofErr w:type="spellEnd"/>
      <w:r w:rsidRPr="00C65BAA">
        <w:t>(</w:t>
      </w:r>
      <w:proofErr w:type="spellStart"/>
      <w:proofErr w:type="gramEnd"/>
      <w:r w:rsidRPr="00C65BAA">
        <w:t>image_folder</w:t>
      </w:r>
      <w:proofErr w:type="spellEnd"/>
      <w:r w:rsidRPr="00C65BAA">
        <w:t xml:space="preserve">, </w:t>
      </w:r>
      <w:proofErr w:type="spellStart"/>
      <w:r w:rsidRPr="00C65BAA">
        <w:t>output_gif_file</w:t>
      </w:r>
      <w:proofErr w:type="spellEnd"/>
      <w:r w:rsidRPr="00C65BAA">
        <w:t>, duration)</w:t>
      </w:r>
    </w:p>
    <w:sectPr w:rsidR="00C65BAA" w:rsidRPr="00C65BAA" w:rsidSect="001534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669E4"/>
    <w:multiLevelType w:val="hybridMultilevel"/>
    <w:tmpl w:val="37B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2AFC"/>
    <w:multiLevelType w:val="hybridMultilevel"/>
    <w:tmpl w:val="2C64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7309">
    <w:abstractNumId w:val="1"/>
  </w:num>
  <w:num w:numId="2" w16cid:durableId="77216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3tDA3NjUwNDc1NjZQ0lEKTi0uzszPAykwrAUAkP5GfiwAAAA="/>
  </w:docVars>
  <w:rsids>
    <w:rsidRoot w:val="004D785B"/>
    <w:rsid w:val="001534E5"/>
    <w:rsid w:val="00216D99"/>
    <w:rsid w:val="00364FE7"/>
    <w:rsid w:val="004D785B"/>
    <w:rsid w:val="005866C4"/>
    <w:rsid w:val="009C29CD"/>
    <w:rsid w:val="00AE0439"/>
    <w:rsid w:val="00BD34C8"/>
    <w:rsid w:val="00BE4F78"/>
    <w:rsid w:val="00C65BAA"/>
    <w:rsid w:val="00D9441C"/>
    <w:rsid w:val="00E81675"/>
    <w:rsid w:val="00EE1236"/>
    <w:rsid w:val="00F37314"/>
    <w:rsid w:val="00FA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B7F7"/>
  <w15:chartTrackingRefBased/>
  <w15:docId w15:val="{800A0021-39EA-49B1-87E2-D8925E3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6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A25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pitropov/cadc_devk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pitropov/cadc_devk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FC10-B1A8-4374-BD0C-412FFA87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Himesha Pathirage</dc:creator>
  <cp:keywords/>
  <dc:description/>
  <cp:lastModifiedBy>Gayan Himesha Pathirage</cp:lastModifiedBy>
  <cp:revision>3</cp:revision>
  <dcterms:created xsi:type="dcterms:W3CDTF">2024-10-18T09:52:00Z</dcterms:created>
  <dcterms:modified xsi:type="dcterms:W3CDTF">2024-10-18T12:07:00Z</dcterms:modified>
</cp:coreProperties>
</file>