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BEC09" w14:textId="77777777" w:rsidR="003F57FA" w:rsidRPr="00FF7A85" w:rsidRDefault="003F57FA" w:rsidP="003F5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val="ru-RU"/>
        </w:rPr>
        <w:t>Летняя закуска из печенных овощей</w:t>
      </w:r>
    </w:p>
    <w:p w14:paraId="147B0750" w14:textId="77777777" w:rsidR="003F57FA" w:rsidRPr="00FF7A85" w:rsidRDefault="003F57FA" w:rsidP="003F5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4ED44D12" w14:textId="77777777" w:rsidR="003F57FA" w:rsidRPr="00FF7A85" w:rsidRDefault="003F57FA" w:rsidP="003F5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Состав:</w:t>
      </w:r>
    </w:p>
    <w:p w14:paraId="419D908B" w14:textId="77777777" w:rsidR="003F57FA" w:rsidRPr="00FF7A85" w:rsidRDefault="003F57FA" w:rsidP="003F5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 баклажан</w:t>
      </w:r>
    </w:p>
    <w:p w14:paraId="54BEF8A4" w14:textId="77777777" w:rsidR="003F57FA" w:rsidRPr="00FF7A85" w:rsidRDefault="003F57FA" w:rsidP="003F5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 болгарский перец</w:t>
      </w:r>
    </w:p>
    <w:p w14:paraId="3D5584BE" w14:textId="77777777" w:rsidR="003F57FA" w:rsidRPr="00FF7A85" w:rsidRDefault="003F57FA" w:rsidP="003F5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2 помидора</w:t>
      </w:r>
    </w:p>
    <w:p w14:paraId="14D24CB6" w14:textId="77777777" w:rsidR="003F57FA" w:rsidRPr="00FF7A85" w:rsidRDefault="003F57FA" w:rsidP="003F5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1 лук</w:t>
      </w:r>
    </w:p>
    <w:p w14:paraId="62D593DE" w14:textId="77777777" w:rsidR="003F57FA" w:rsidRPr="00FF7A85" w:rsidRDefault="003F57FA" w:rsidP="003F5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Укроп и кинза</w:t>
      </w:r>
    </w:p>
    <w:p w14:paraId="36969CDE" w14:textId="77777777" w:rsidR="003F57FA" w:rsidRPr="00FF7A85" w:rsidRDefault="003F57FA" w:rsidP="003F5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Соль и перец по вкусу</w:t>
      </w:r>
    </w:p>
    <w:p w14:paraId="4B0CB5BB" w14:textId="77777777" w:rsidR="003F57FA" w:rsidRPr="00FF7A85" w:rsidRDefault="003F57FA" w:rsidP="003F5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Растительное масло</w:t>
      </w:r>
    </w:p>
    <w:p w14:paraId="41A4B2E8" w14:textId="77777777" w:rsidR="003F57FA" w:rsidRPr="00FF7A85" w:rsidRDefault="003F57FA" w:rsidP="003F5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</w:p>
    <w:p w14:paraId="66703E4D" w14:textId="77777777" w:rsidR="003F57FA" w:rsidRPr="00FF7A85" w:rsidRDefault="003F57FA" w:rsidP="003F57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>Баклажаны и перец надо спечь на рассекателе или лучше</w:t>
      </w:r>
      <w:r w:rsidRPr="00FF7A85">
        <w:rPr>
          <w:rFonts w:ascii="Arial" w:eastAsia="Times New Roman" w:hAnsi="Arial" w:cs="Arial"/>
          <w:color w:val="222222"/>
          <w:shd w:val="clear" w:color="auto" w:fill="FFFFFF"/>
        </w:rPr>
        <w:t> </w:t>
      </w:r>
      <w:r w:rsidRPr="00FF7A85">
        <w:rPr>
          <w:rFonts w:ascii="Arial" w:eastAsia="Times New Roman" w:hAnsi="Arial" w:cs="Arial"/>
          <w:color w:val="222222"/>
          <w:shd w:val="clear" w:color="auto" w:fill="FFFFFF"/>
          <w:lang w:val="ru-RU"/>
        </w:rPr>
        <w:t xml:space="preserve"> на костре. Очистить их мелко нарезать. Помидоры натереть на терке, заправить их мелко нарезанным луком и зеленью, полить растительным маслом, посолить и поперчить. Все готово. Ароматная, легкая закуска готова.</w:t>
      </w:r>
    </w:p>
    <w:p w14:paraId="1A35B437" w14:textId="77777777" w:rsidR="0069231D" w:rsidRDefault="0069231D">
      <w:bookmarkStart w:id="0" w:name="_GoBack"/>
      <w:bookmarkEnd w:id="0"/>
    </w:p>
    <w:sectPr w:rsidR="0069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337"/>
    <w:rsid w:val="003F57FA"/>
    <w:rsid w:val="004F1337"/>
    <w:rsid w:val="0069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5E8BD-7304-4AE0-814F-F49473FBC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5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Khudaverdyan</dc:creator>
  <cp:keywords/>
  <dc:description/>
  <cp:lastModifiedBy>David Khudaverdyan</cp:lastModifiedBy>
  <cp:revision>2</cp:revision>
  <dcterms:created xsi:type="dcterms:W3CDTF">2019-07-02T09:08:00Z</dcterms:created>
  <dcterms:modified xsi:type="dcterms:W3CDTF">2019-07-02T09:08:00Z</dcterms:modified>
</cp:coreProperties>
</file>