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B4E" w:rsidRDefault="00AD6B4E" w:rsidP="00AD6B4E">
      <w:pPr>
        <w:pStyle w:val="Name"/>
      </w:pPr>
      <w:r>
        <w:t>Moeen Khurshid</w:t>
      </w:r>
    </w:p>
    <w:p w:rsidR="00AD6B4E" w:rsidRDefault="00AD6B4E" w:rsidP="00AD6B4E">
      <w:pPr>
        <w:pStyle w:val="ContactInfo"/>
      </w:pPr>
      <w:r>
        <w:t xml:space="preserve">Address: 517, 3-C-1, Township, Lahore, Pakistan | </w:t>
      </w:r>
      <w:r w:rsidR="00CF5B87">
        <w:t>0307-8756455</w:t>
      </w:r>
      <w:r>
        <w:t>| moeeens@yahoo.com</w:t>
      </w:r>
    </w:p>
    <w:p w:rsidR="00AD6B4E" w:rsidRDefault="00AD6B4E" w:rsidP="00AD6B4E">
      <w:pPr>
        <w:pStyle w:val="SectionHeading"/>
        <w:rPr>
          <w:rFonts w:eastAsia="MS Mincho"/>
          <w:szCs w:val="12"/>
        </w:rPr>
      </w:pPr>
      <w:r>
        <w:t>Objective</w:t>
      </w:r>
    </w:p>
    <w:p w:rsidR="00AD6B4E" w:rsidRDefault="00AD6B4E" w:rsidP="00AD6B4E">
      <w:pPr>
        <w:pStyle w:val="JobDescription"/>
        <w:jc w:val="both"/>
      </w:pPr>
      <w:r>
        <w:t>To w</w:t>
      </w:r>
      <w:r w:rsidR="00BC1B50">
        <w:t xml:space="preserve">ork for a reputable </w:t>
      </w:r>
      <w:r w:rsidR="00436B9E">
        <w:t>Organization like LUMS</w:t>
      </w:r>
      <w:r w:rsidR="002E31DA">
        <w:t>,</w:t>
      </w:r>
      <w:r>
        <w:t xml:space="preserve"> while utilizing my enhance</w:t>
      </w:r>
      <w:r w:rsidR="00B45EBF">
        <w:t xml:space="preserve">d knowledge </w:t>
      </w:r>
      <w:r w:rsidR="000145F1">
        <w:t>skillset to benefit my employer</w:t>
      </w:r>
    </w:p>
    <w:p w:rsidR="00AD6B4E" w:rsidRDefault="00AD6B4E" w:rsidP="00AD6B4E">
      <w:pPr>
        <w:pStyle w:val="JobDescription"/>
        <w:jc w:val="both"/>
        <w:rPr>
          <w:b/>
        </w:rPr>
      </w:pPr>
    </w:p>
    <w:p w:rsidR="00AD6B4E" w:rsidRDefault="00AD6B4E" w:rsidP="00AD6B4E">
      <w:pPr>
        <w:pStyle w:val="SectionHeading"/>
        <w:rPr>
          <w:szCs w:val="12"/>
        </w:rPr>
      </w:pPr>
      <w:r>
        <w:t>Experience</w:t>
      </w:r>
    </w:p>
    <w:tbl>
      <w:tblPr>
        <w:tblW w:w="10080" w:type="dxa"/>
        <w:tblInd w:w="108" w:type="dxa"/>
        <w:tblBorders>
          <w:bottom w:val="single" w:sz="4" w:space="0" w:color="auto"/>
        </w:tblBorders>
        <w:tblLook w:val="04A0" w:firstRow="1" w:lastRow="0" w:firstColumn="1" w:lastColumn="0" w:noHBand="0" w:noVBand="1"/>
      </w:tblPr>
      <w:tblGrid>
        <w:gridCol w:w="7380"/>
        <w:gridCol w:w="2700"/>
      </w:tblGrid>
      <w:tr w:rsidR="00AD6B4E" w:rsidTr="00AD6B4E">
        <w:tc>
          <w:tcPr>
            <w:tcW w:w="7380" w:type="dxa"/>
            <w:tcBorders>
              <w:top w:val="nil"/>
              <w:left w:val="nil"/>
              <w:bottom w:val="single" w:sz="4" w:space="0" w:color="auto"/>
              <w:right w:val="nil"/>
            </w:tcBorders>
            <w:hideMark/>
          </w:tcPr>
          <w:p w:rsidR="00AD6B4E" w:rsidRDefault="00AD6B4E">
            <w:pPr>
              <w:pStyle w:val="CompanyInfo"/>
            </w:pPr>
            <w:r>
              <w:t>HRCLOUD LTD, Brighton, England</w:t>
            </w:r>
            <w:r w:rsidR="009B0F45">
              <w:t xml:space="preserve"> (</w:t>
            </w:r>
            <w:hyperlink r:id="rId6" w:history="1">
              <w:r w:rsidR="009B0F45" w:rsidRPr="00D92870">
                <w:rPr>
                  <w:rStyle w:val="Hyperlink"/>
                </w:rPr>
                <w:t>www.ahrcloud.com</w:t>
              </w:r>
            </w:hyperlink>
            <w:r w:rsidR="009B0F45">
              <w:t xml:space="preserve"> )</w:t>
            </w:r>
          </w:p>
          <w:p w:rsidR="00AD6B4E" w:rsidRDefault="00AD6B4E">
            <w:pPr>
              <w:pStyle w:val="JobTitle"/>
              <w:rPr>
                <w:i/>
              </w:rPr>
            </w:pPr>
            <w:r>
              <w:t>Director</w:t>
            </w:r>
            <w:bookmarkStart w:id="0" w:name="_GoBack"/>
            <w:bookmarkEnd w:id="0"/>
          </w:p>
        </w:tc>
        <w:tc>
          <w:tcPr>
            <w:tcW w:w="2700" w:type="dxa"/>
            <w:tcBorders>
              <w:top w:val="nil"/>
              <w:left w:val="nil"/>
              <w:bottom w:val="single" w:sz="4" w:space="0" w:color="auto"/>
              <w:right w:val="nil"/>
            </w:tcBorders>
            <w:hideMark/>
          </w:tcPr>
          <w:p w:rsidR="00AD6B4E" w:rsidRDefault="00AD6B4E">
            <w:pPr>
              <w:pStyle w:val="Dates"/>
            </w:pPr>
            <w:r>
              <w:t>2010 – 2012</w:t>
            </w:r>
          </w:p>
        </w:tc>
      </w:tr>
    </w:tbl>
    <w:p w:rsidR="00AD6B4E" w:rsidRDefault="00AD6B4E" w:rsidP="00AD6B4E">
      <w:pPr>
        <w:pStyle w:val="JobDescription"/>
      </w:pPr>
      <w:r>
        <w:rPr>
          <w:rFonts w:eastAsia="MS Mincho"/>
        </w:rPr>
        <w:t>Started up my own HR job board company but had to close it down because of lack of funding.</w:t>
      </w:r>
      <w:r>
        <w:t xml:space="preserve"> </w:t>
      </w:r>
    </w:p>
    <w:p w:rsidR="00AD6B4E" w:rsidRDefault="00AD6B4E" w:rsidP="00AD6B4E">
      <w:pPr>
        <w:pStyle w:val="BulletPoints"/>
        <w:jc w:val="both"/>
      </w:pPr>
      <w:r>
        <w:t>Analyzing business processes and outlining / implementing improvements.</w:t>
      </w:r>
    </w:p>
    <w:p w:rsidR="00AD6B4E" w:rsidRDefault="00AD6B4E" w:rsidP="00AD6B4E">
      <w:pPr>
        <w:pStyle w:val="BulletPoints"/>
        <w:jc w:val="both"/>
      </w:pPr>
      <w:r>
        <w:t>Developed my own job portal which works in a similar way like monster.com</w:t>
      </w:r>
    </w:p>
    <w:p w:rsidR="00AD6B4E" w:rsidRDefault="00AD6B4E" w:rsidP="00AD6B4E">
      <w:pPr>
        <w:pStyle w:val="BulletPoints"/>
        <w:jc w:val="both"/>
      </w:pPr>
      <w:r>
        <w:t>Designed KPI’s and reports for the CMS admin which work on the back end. These can be customizable according to the filters set in the control panel.</w:t>
      </w:r>
    </w:p>
    <w:p w:rsidR="00AD6B4E" w:rsidRDefault="00AD6B4E" w:rsidP="00AD6B4E">
      <w:pPr>
        <w:pStyle w:val="BulletPoints"/>
        <w:jc w:val="both"/>
      </w:pPr>
      <w:r>
        <w:t>Negotiated with clients and companies like Condenast UK.</w:t>
      </w:r>
    </w:p>
    <w:p w:rsidR="00AD6B4E" w:rsidRDefault="00AD6B4E" w:rsidP="00AD6B4E">
      <w:pPr>
        <w:pStyle w:val="BulletPoints"/>
        <w:jc w:val="both"/>
      </w:pPr>
      <w:r>
        <w:t xml:space="preserve">Collaborating and setting up our MySQL data cluster on SOFTLAYER cloud network, includes setting up CDN’s, SSL, VPN and other private networks. While testing site uptimes using pingdom and other network tools. Also setting up and managing our DNS provided by </w:t>
      </w:r>
      <w:proofErr w:type="spellStart"/>
      <w:r>
        <w:t>dyn</w:t>
      </w:r>
      <w:proofErr w:type="spellEnd"/>
      <w:r>
        <w:t>.</w:t>
      </w:r>
    </w:p>
    <w:p w:rsidR="00AD6B4E" w:rsidRDefault="00AD6B4E" w:rsidP="00AD6B4E">
      <w:pPr>
        <w:pStyle w:val="BulletPoints"/>
        <w:jc w:val="both"/>
      </w:pPr>
      <w:r>
        <w:t>Working with Google Analytics team to run our advertising campaigns successfully and tracking the Keywords to see which one can give us best performance.</w:t>
      </w:r>
    </w:p>
    <w:p w:rsidR="00AD6B4E" w:rsidRDefault="00AD6B4E" w:rsidP="00AD6B4E">
      <w:pPr>
        <w:pStyle w:val="BulletPoints"/>
        <w:jc w:val="both"/>
      </w:pPr>
      <w:r>
        <w:t>Liaising with YouTube ad’s network to run our video adverts, while looking into region optimization.</w:t>
      </w:r>
    </w:p>
    <w:p w:rsidR="00AD6B4E" w:rsidRDefault="00AD6B4E" w:rsidP="00884AD0">
      <w:pPr>
        <w:pStyle w:val="BulletPoints"/>
        <w:jc w:val="both"/>
      </w:pPr>
      <w:r>
        <w:t>Working across with multiple Google enterprise support teams (including specialist teams) to manage our intranet on Google’s small business apps.</w:t>
      </w:r>
    </w:p>
    <w:p w:rsidR="00AD6B4E" w:rsidRDefault="00AD6B4E" w:rsidP="00AD6B4E">
      <w:pPr>
        <w:pStyle w:val="BulletPoints"/>
        <w:numPr>
          <w:ilvl w:val="0"/>
          <w:numId w:val="0"/>
        </w:numPr>
        <w:tabs>
          <w:tab w:val="left" w:pos="720"/>
        </w:tabs>
        <w:ind w:left="432"/>
        <w:jc w:val="both"/>
      </w:pPr>
    </w:p>
    <w:tbl>
      <w:tblPr>
        <w:tblW w:w="10080" w:type="dxa"/>
        <w:tblInd w:w="108" w:type="dxa"/>
        <w:tblBorders>
          <w:bottom w:val="single" w:sz="4" w:space="0" w:color="auto"/>
        </w:tblBorders>
        <w:tblLook w:val="04A0" w:firstRow="1" w:lastRow="0" w:firstColumn="1" w:lastColumn="0" w:noHBand="0" w:noVBand="1"/>
      </w:tblPr>
      <w:tblGrid>
        <w:gridCol w:w="7380"/>
        <w:gridCol w:w="2700"/>
      </w:tblGrid>
      <w:tr w:rsidR="00AD6B4E" w:rsidTr="00AD6B4E">
        <w:tc>
          <w:tcPr>
            <w:tcW w:w="7380" w:type="dxa"/>
            <w:tcBorders>
              <w:top w:val="nil"/>
              <w:left w:val="nil"/>
              <w:bottom w:val="single" w:sz="4" w:space="0" w:color="auto"/>
              <w:right w:val="nil"/>
            </w:tcBorders>
            <w:hideMark/>
          </w:tcPr>
          <w:p w:rsidR="00AD6B4E" w:rsidRDefault="00AD6B4E">
            <w:pPr>
              <w:pStyle w:val="CompanyInfo"/>
            </w:pPr>
            <w:r>
              <w:t>KAIR LTD, London, England</w:t>
            </w:r>
          </w:p>
          <w:p w:rsidR="00AD6B4E" w:rsidRDefault="00AD6B4E">
            <w:pPr>
              <w:pStyle w:val="JobTitle"/>
              <w:rPr>
                <w:i/>
              </w:rPr>
            </w:pPr>
            <w:r>
              <w:t>IT Consultant</w:t>
            </w:r>
          </w:p>
        </w:tc>
        <w:tc>
          <w:tcPr>
            <w:tcW w:w="2700" w:type="dxa"/>
            <w:tcBorders>
              <w:top w:val="nil"/>
              <w:left w:val="nil"/>
              <w:bottom w:val="single" w:sz="4" w:space="0" w:color="auto"/>
              <w:right w:val="nil"/>
            </w:tcBorders>
            <w:hideMark/>
          </w:tcPr>
          <w:p w:rsidR="00AD6B4E" w:rsidRDefault="00AD6B4E">
            <w:pPr>
              <w:pStyle w:val="Dates"/>
            </w:pPr>
            <w:r>
              <w:t>2008 – 2010</w:t>
            </w:r>
          </w:p>
        </w:tc>
      </w:tr>
    </w:tbl>
    <w:p w:rsidR="00AD6B4E" w:rsidRDefault="00AD6B4E" w:rsidP="00D26291">
      <w:pPr>
        <w:pStyle w:val="JobDescription"/>
        <w:jc w:val="both"/>
      </w:pPr>
      <w:r>
        <w:rPr>
          <w:rFonts w:eastAsia="MS Mincho"/>
        </w:rPr>
        <w:t>Worked in capacity of an IT consultant while working with business data to liaise with upper management and help them in making business decisions.</w:t>
      </w:r>
      <w:r>
        <w:t xml:space="preserve"> </w:t>
      </w:r>
    </w:p>
    <w:p w:rsidR="003263CF" w:rsidRDefault="003263CF" w:rsidP="00A421FA">
      <w:pPr>
        <w:pStyle w:val="BulletPoints"/>
        <w:jc w:val="both"/>
      </w:pPr>
      <w:r>
        <w:t>Business Intelligence studio practices for EAI and EI</w:t>
      </w:r>
      <w:r w:rsidR="005A054C">
        <w:t>I technologies using SQL Server</w:t>
      </w:r>
      <w:r w:rsidR="004D4F1F">
        <w:t>.</w:t>
      </w:r>
    </w:p>
    <w:p w:rsidR="003263CF" w:rsidRDefault="003263CF" w:rsidP="00A421FA">
      <w:pPr>
        <w:pStyle w:val="BulletPoints"/>
        <w:jc w:val="both"/>
      </w:pPr>
      <w:r>
        <w:t>XML data conversion between the sage and inputting and outputting data in and from Sage to web application using transpose</w:t>
      </w:r>
      <w:r w:rsidR="004D4F1F">
        <w:t>.</w:t>
      </w:r>
    </w:p>
    <w:p w:rsidR="003263CF" w:rsidRDefault="003263CF" w:rsidP="00A421FA">
      <w:pPr>
        <w:pStyle w:val="BulletPoints"/>
        <w:jc w:val="both"/>
      </w:pPr>
      <w:r>
        <w:t>Manipulating the data marts to get analysis and forecasting for sales and prediction</w:t>
      </w:r>
      <w:r w:rsidR="004D4F1F">
        <w:t>.</w:t>
      </w:r>
    </w:p>
    <w:p w:rsidR="003263CF" w:rsidRDefault="003263CF" w:rsidP="00A421FA">
      <w:pPr>
        <w:pStyle w:val="BulletPoints"/>
        <w:jc w:val="both"/>
      </w:pPr>
      <w:r>
        <w:t>Getting sales records from PARADOX and merging them with Access databases Via ODBC.</w:t>
      </w:r>
    </w:p>
    <w:p w:rsidR="003263CF" w:rsidRDefault="003263CF" w:rsidP="00A421FA">
      <w:pPr>
        <w:pStyle w:val="BulletPoints"/>
        <w:jc w:val="both"/>
      </w:pPr>
      <w:r>
        <w:t>Using BI tools like TALEND OPEN STUDIO for ETL and Reporting while integrating and generating T-MAPS and FUZZY LOGIC nodes.</w:t>
      </w:r>
    </w:p>
    <w:p w:rsidR="003263CF" w:rsidRDefault="003263CF" w:rsidP="00A421FA">
      <w:pPr>
        <w:pStyle w:val="BulletPoints"/>
        <w:jc w:val="both"/>
      </w:pPr>
      <w:r>
        <w:t>Vast knowledge of developing MACROS in VBSTO for Microsoft word. Dynamically loading data from databases into word table and their auto generation with querying.</w:t>
      </w:r>
    </w:p>
    <w:p w:rsidR="00AD6B4E" w:rsidRDefault="00AD6B4E" w:rsidP="00A421FA">
      <w:pPr>
        <w:pStyle w:val="BulletPoints"/>
        <w:jc w:val="both"/>
      </w:pPr>
      <w:r>
        <w:t>Developed an in house analytics system which generates reports based on the current sales forecast while linking it to Super Office CRM.</w:t>
      </w:r>
    </w:p>
    <w:p w:rsidR="00AD6B4E" w:rsidRDefault="00AD6B4E" w:rsidP="00A421FA">
      <w:pPr>
        <w:pStyle w:val="BulletPoints"/>
        <w:jc w:val="both"/>
      </w:pPr>
      <w:r>
        <w:t>Upgrading the reports and systems from paradox to Access / VBA to generate sales forecast for each day/month/year.</w:t>
      </w:r>
    </w:p>
    <w:p w:rsidR="00AD6B4E" w:rsidRDefault="00AD6B4E" w:rsidP="00A421FA">
      <w:pPr>
        <w:pStyle w:val="BulletPoints"/>
        <w:jc w:val="both"/>
      </w:pPr>
      <w:r>
        <w:t>Setting automated delivery of these reports according to the roles set in SSRS reporting system.</w:t>
      </w:r>
    </w:p>
    <w:p w:rsidR="00AD6B4E" w:rsidRDefault="00AD6B4E" w:rsidP="00A421FA">
      <w:pPr>
        <w:pStyle w:val="BulletPoints"/>
        <w:jc w:val="both"/>
      </w:pPr>
      <w:r>
        <w:lastRenderedPageBreak/>
        <w:t>Setting access level network permission for SSRS reporting server while ensuring backup of keys and credentials onto the report server.</w:t>
      </w:r>
    </w:p>
    <w:p w:rsidR="00AD6B4E" w:rsidRDefault="00AD6B4E" w:rsidP="00A421FA">
      <w:pPr>
        <w:pStyle w:val="BulletPoints"/>
        <w:jc w:val="both"/>
      </w:pPr>
      <w:r>
        <w:t>Monitoring report server activity to ensure that all the reports are delivered on time.</w:t>
      </w:r>
    </w:p>
    <w:p w:rsidR="00AD6B4E" w:rsidRDefault="00AD6B4E" w:rsidP="00A421FA">
      <w:pPr>
        <w:pStyle w:val="BulletPoints"/>
        <w:jc w:val="both"/>
      </w:pPr>
      <w:r>
        <w:t>Designing and Deploying report to Microsoft SQL Server 2008.</w:t>
      </w:r>
    </w:p>
    <w:p w:rsidR="00AD6B4E" w:rsidRDefault="00AD6B4E" w:rsidP="00A421FA">
      <w:pPr>
        <w:pStyle w:val="BulletPoints"/>
        <w:jc w:val="both"/>
      </w:pPr>
      <w:r>
        <w:t>Enabling Drill down and click through functionality in selected reports.</w:t>
      </w:r>
    </w:p>
    <w:p w:rsidR="00AD6B4E" w:rsidRDefault="00AD6B4E" w:rsidP="00A421FA">
      <w:pPr>
        <w:pStyle w:val="BulletPoints"/>
        <w:jc w:val="both"/>
      </w:pPr>
      <w:r>
        <w:t>Branding the reports according to the company’s policy. Making sure that branding appears on each and every page (where required).</w:t>
      </w:r>
    </w:p>
    <w:p w:rsidR="00AD6B4E" w:rsidRDefault="00AD6B4E" w:rsidP="00A421FA">
      <w:pPr>
        <w:pStyle w:val="BulletPoints"/>
        <w:jc w:val="both"/>
      </w:pPr>
      <w:r>
        <w:t xml:space="preserve">Using MDX queries to get rid of simple </w:t>
      </w:r>
      <w:proofErr w:type="spellStart"/>
      <w:r>
        <w:t>sql</w:t>
      </w:r>
      <w:proofErr w:type="spellEnd"/>
      <w:r>
        <w:t xml:space="preserve"> sub queries. This eases the usage of working with complex data. </w:t>
      </w:r>
    </w:p>
    <w:p w:rsidR="00AD6B4E" w:rsidRDefault="00AD6B4E" w:rsidP="00A421FA">
      <w:pPr>
        <w:pStyle w:val="BulletPoints"/>
        <w:jc w:val="both"/>
      </w:pPr>
      <w:r>
        <w:t>Also designed my own SSIS component’s later on when working on other projects.</w:t>
      </w:r>
    </w:p>
    <w:p w:rsidR="001431DF" w:rsidRDefault="001431DF" w:rsidP="001431DF">
      <w:pPr>
        <w:pStyle w:val="BulletPoints"/>
        <w:numPr>
          <w:ilvl w:val="0"/>
          <w:numId w:val="0"/>
        </w:numPr>
        <w:ind w:left="360"/>
        <w:jc w:val="both"/>
      </w:pPr>
    </w:p>
    <w:tbl>
      <w:tblPr>
        <w:tblW w:w="10080" w:type="dxa"/>
        <w:tblInd w:w="108" w:type="dxa"/>
        <w:tblBorders>
          <w:bottom w:val="single" w:sz="4" w:space="0" w:color="auto"/>
        </w:tblBorders>
        <w:tblLook w:val="04A0" w:firstRow="1" w:lastRow="0" w:firstColumn="1" w:lastColumn="0" w:noHBand="0" w:noVBand="1"/>
      </w:tblPr>
      <w:tblGrid>
        <w:gridCol w:w="4968"/>
        <w:gridCol w:w="5112"/>
      </w:tblGrid>
      <w:tr w:rsidR="00AD6B4E" w:rsidTr="00AD6B4E">
        <w:tc>
          <w:tcPr>
            <w:tcW w:w="4968" w:type="dxa"/>
            <w:tcBorders>
              <w:top w:val="nil"/>
              <w:left w:val="nil"/>
              <w:bottom w:val="single" w:sz="4" w:space="0" w:color="auto"/>
              <w:right w:val="nil"/>
            </w:tcBorders>
            <w:hideMark/>
          </w:tcPr>
          <w:p w:rsidR="00AD6B4E" w:rsidRDefault="00AD6B4E">
            <w:pPr>
              <w:pStyle w:val="CompanyInfo"/>
            </w:pPr>
            <w:r>
              <w:t>British Telecommunication , England</w:t>
            </w:r>
          </w:p>
          <w:p w:rsidR="00AD6B4E" w:rsidRDefault="00AD6B4E">
            <w:pPr>
              <w:pStyle w:val="JobTitle"/>
              <w:rPr>
                <w:i/>
              </w:rPr>
            </w:pPr>
            <w:r>
              <w:t>OBIEE Consultant</w:t>
            </w:r>
          </w:p>
        </w:tc>
        <w:tc>
          <w:tcPr>
            <w:tcW w:w="5112" w:type="dxa"/>
            <w:tcBorders>
              <w:top w:val="nil"/>
              <w:left w:val="nil"/>
              <w:bottom w:val="single" w:sz="4" w:space="0" w:color="auto"/>
              <w:right w:val="nil"/>
            </w:tcBorders>
            <w:hideMark/>
          </w:tcPr>
          <w:p w:rsidR="00AD6B4E" w:rsidRDefault="00AD6B4E">
            <w:pPr>
              <w:pStyle w:val="Dates"/>
              <w:jc w:val="center"/>
            </w:pPr>
            <w:r>
              <w:t xml:space="preserve">                                                                 Contractual</w:t>
            </w:r>
          </w:p>
        </w:tc>
      </w:tr>
    </w:tbl>
    <w:p w:rsidR="00AD6B4E" w:rsidRDefault="00AD6B4E" w:rsidP="00AD6B4E">
      <w:pPr>
        <w:pStyle w:val="JobDescription"/>
        <w:rPr>
          <w:rFonts w:eastAsia="MS Mincho"/>
        </w:rPr>
      </w:pPr>
      <w:r>
        <w:rPr>
          <w:rFonts w:eastAsia="MS Mincho"/>
        </w:rPr>
        <w:t xml:space="preserve">This was a short term 2 months contract. </w:t>
      </w:r>
    </w:p>
    <w:p w:rsidR="00AD6B4E" w:rsidRDefault="00AD6B4E" w:rsidP="00AD6B4E">
      <w:pPr>
        <w:pStyle w:val="BulletPoints"/>
        <w:jc w:val="both"/>
      </w:pPr>
      <w:r>
        <w:t xml:space="preserve">Worked on a proof of concept for oracle 10g data warehouse while working jointly with </w:t>
      </w:r>
      <w:r w:rsidR="00ED0436">
        <w:t>Tata (</w:t>
      </w:r>
      <w:r>
        <w:t>India) to prove an in house report scheduling.</w:t>
      </w:r>
    </w:p>
    <w:p w:rsidR="00AD6B4E" w:rsidRDefault="00AD6B4E" w:rsidP="00AD6B4E">
      <w:pPr>
        <w:pStyle w:val="BulletPoints"/>
        <w:jc w:val="both"/>
      </w:pPr>
      <w:r>
        <w:t>This involved working across Oracle warehouse builder along with the OBIEE suite, while deploying reports across the network.</w:t>
      </w:r>
    </w:p>
    <w:p w:rsidR="00AD6B4E" w:rsidRDefault="00AD6B4E" w:rsidP="00AD6B4E">
      <w:pPr>
        <w:pStyle w:val="BulletPoints"/>
        <w:jc w:val="both"/>
      </w:pPr>
      <w:r>
        <w:t>Designing high level business models to stream line the productivity.</w:t>
      </w:r>
    </w:p>
    <w:p w:rsidR="00AD6B4E" w:rsidRDefault="00AD6B4E" w:rsidP="00AD6B4E">
      <w:pPr>
        <w:pStyle w:val="BulletPoints"/>
        <w:jc w:val="both"/>
      </w:pPr>
      <w:r>
        <w:t>Working with APEX.</w:t>
      </w:r>
    </w:p>
    <w:p w:rsidR="00077BD4" w:rsidRDefault="00592182" w:rsidP="00AD6B4E">
      <w:pPr>
        <w:pStyle w:val="BulletPoints"/>
        <w:jc w:val="both"/>
      </w:pPr>
      <w:r>
        <w:t>Implementing</w:t>
      </w:r>
      <w:r w:rsidR="00077BD4">
        <w:t xml:space="preserve"> Oracle RAC for failover clustering and monitoring multiple nodes.</w:t>
      </w:r>
    </w:p>
    <w:p w:rsidR="00AD6B4E" w:rsidRDefault="00AD6B4E" w:rsidP="00AD6B4E">
      <w:pPr>
        <w:pStyle w:val="BulletPoints"/>
        <w:numPr>
          <w:ilvl w:val="0"/>
          <w:numId w:val="0"/>
        </w:numPr>
        <w:tabs>
          <w:tab w:val="left" w:pos="720"/>
        </w:tabs>
        <w:ind w:left="432"/>
        <w:jc w:val="both"/>
      </w:pPr>
    </w:p>
    <w:p w:rsidR="00AD6B4E" w:rsidRDefault="00AD6B4E" w:rsidP="00AD6B4E">
      <w:pPr>
        <w:pStyle w:val="SectionHeading"/>
        <w:rPr>
          <w:szCs w:val="12"/>
        </w:rPr>
      </w:pPr>
      <w:r>
        <w:t>Educational Highlights</w:t>
      </w:r>
    </w:p>
    <w:tbl>
      <w:tblPr>
        <w:tblW w:w="10080" w:type="dxa"/>
        <w:tblInd w:w="108" w:type="dxa"/>
        <w:tblBorders>
          <w:insideH w:val="single" w:sz="4" w:space="0" w:color="000000"/>
        </w:tblBorders>
        <w:tblLook w:val="04A0" w:firstRow="1" w:lastRow="0" w:firstColumn="1" w:lastColumn="0" w:noHBand="0" w:noVBand="1"/>
      </w:tblPr>
      <w:tblGrid>
        <w:gridCol w:w="7380"/>
        <w:gridCol w:w="2700"/>
      </w:tblGrid>
      <w:tr w:rsidR="00AD6B4E" w:rsidTr="00AD6B4E">
        <w:tc>
          <w:tcPr>
            <w:tcW w:w="7380" w:type="dxa"/>
            <w:hideMark/>
          </w:tcPr>
          <w:p w:rsidR="00AD6B4E" w:rsidRDefault="00AD6B4E">
            <w:pPr>
              <w:pStyle w:val="CompanyInfo"/>
            </w:pPr>
            <w:r>
              <w:t>University Of Greenwich (England)</w:t>
            </w:r>
          </w:p>
          <w:p w:rsidR="00AD6B4E" w:rsidRDefault="00AD6B4E">
            <w:pPr>
              <w:pStyle w:val="JobTitle"/>
            </w:pPr>
            <w:r>
              <w:t>MSc in Data Warehousing &amp; Data Mining with Distinction</w:t>
            </w:r>
          </w:p>
        </w:tc>
        <w:tc>
          <w:tcPr>
            <w:tcW w:w="2700" w:type="dxa"/>
            <w:hideMark/>
          </w:tcPr>
          <w:p w:rsidR="00AD6B4E" w:rsidRDefault="00AD6B4E">
            <w:pPr>
              <w:pStyle w:val="Dates"/>
            </w:pPr>
            <w:r>
              <w:t>12/2008</w:t>
            </w:r>
          </w:p>
        </w:tc>
      </w:tr>
    </w:tbl>
    <w:p w:rsidR="00AD6B4E" w:rsidRDefault="00AD6B4E" w:rsidP="00AD6B4E">
      <w:pPr>
        <w:pStyle w:val="JobDescription"/>
        <w:rPr>
          <w:rFonts w:eastAsia="MS Mincho" w:cs="Tahoma"/>
          <w:color w:val="auto"/>
          <w:sz w:val="22"/>
          <w:szCs w:val="22"/>
        </w:rPr>
      </w:pPr>
    </w:p>
    <w:p w:rsidR="00AD6B4E" w:rsidRDefault="00AD6B4E" w:rsidP="00AD6B4E">
      <w:pPr>
        <w:pStyle w:val="JobDescription"/>
        <w:rPr>
          <w:rFonts w:eastAsia="MS Mincho" w:cs="Tahoma"/>
          <w:b/>
          <w:color w:val="auto"/>
        </w:rPr>
      </w:pPr>
      <w:r>
        <w:rPr>
          <w:rFonts w:eastAsia="MS Mincho" w:cs="Tahoma"/>
          <w:color w:val="auto"/>
          <w:sz w:val="22"/>
          <w:szCs w:val="22"/>
        </w:rPr>
        <w:t>Hajvery University (Lahore)</w:t>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t xml:space="preserve">            5/2005</w:t>
      </w:r>
      <w:r>
        <w:rPr>
          <w:rFonts w:eastAsia="MS Mincho" w:cs="Tahoma"/>
          <w:color w:val="auto"/>
          <w:sz w:val="22"/>
          <w:szCs w:val="22"/>
        </w:rPr>
        <w:br/>
      </w:r>
      <w:r>
        <w:rPr>
          <w:rFonts w:eastAsia="MS Mincho" w:cs="Tahoma"/>
          <w:b/>
          <w:color w:val="auto"/>
        </w:rPr>
        <w:t>BSc Computer Sciences</w:t>
      </w:r>
    </w:p>
    <w:p w:rsidR="00AD6B4E" w:rsidRDefault="00AD6B4E" w:rsidP="00AD6B4E">
      <w:pPr>
        <w:pStyle w:val="JobDescription"/>
        <w:rPr>
          <w:rFonts w:eastAsia="MS Mincho" w:cs="Tahoma"/>
          <w:color w:val="auto"/>
          <w:sz w:val="22"/>
          <w:szCs w:val="22"/>
        </w:rPr>
      </w:pPr>
    </w:p>
    <w:p w:rsidR="00AD6B4E" w:rsidRDefault="00AD6B4E" w:rsidP="00AD6B4E">
      <w:pPr>
        <w:pStyle w:val="JobDescription"/>
        <w:rPr>
          <w:rFonts w:eastAsia="MS Mincho" w:cs="Tahoma"/>
          <w:b/>
          <w:color w:val="auto"/>
        </w:rPr>
      </w:pPr>
      <w:r>
        <w:rPr>
          <w:rFonts w:eastAsia="MS Mincho" w:cs="Tahoma"/>
          <w:color w:val="auto"/>
          <w:sz w:val="22"/>
          <w:szCs w:val="22"/>
        </w:rPr>
        <w:t>Beacon House School System (Lahore)</w:t>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r>
      <w:r>
        <w:rPr>
          <w:rFonts w:eastAsia="MS Mincho" w:cs="Tahoma"/>
          <w:color w:val="auto"/>
          <w:sz w:val="22"/>
          <w:szCs w:val="22"/>
        </w:rPr>
        <w:tab/>
        <w:t xml:space="preserve">   2000</w:t>
      </w:r>
      <w:r>
        <w:rPr>
          <w:rFonts w:eastAsia="MS Mincho" w:cs="Tahoma"/>
          <w:color w:val="auto"/>
          <w:sz w:val="22"/>
          <w:szCs w:val="22"/>
        </w:rPr>
        <w:br/>
      </w:r>
      <w:r>
        <w:rPr>
          <w:rFonts w:eastAsia="MS Mincho" w:cs="Tahoma"/>
          <w:b/>
          <w:color w:val="auto"/>
        </w:rPr>
        <w:t>Matric</w:t>
      </w:r>
    </w:p>
    <w:p w:rsidR="00AD6B4E" w:rsidRDefault="00AD6B4E" w:rsidP="00AD6B4E">
      <w:pPr>
        <w:pStyle w:val="JobDescription"/>
        <w:rPr>
          <w:rFonts w:eastAsia="MS Mincho" w:cs="Tahoma"/>
          <w:color w:val="auto"/>
          <w:sz w:val="22"/>
          <w:szCs w:val="22"/>
        </w:rPr>
      </w:pPr>
    </w:p>
    <w:p w:rsidR="00A425F5" w:rsidRDefault="00A425F5" w:rsidP="00A425F5">
      <w:pPr>
        <w:pStyle w:val="SectionHeading"/>
        <w:rPr>
          <w:szCs w:val="12"/>
        </w:rPr>
      </w:pPr>
      <w:r>
        <w:t>Other Skills</w:t>
      </w:r>
    </w:p>
    <w:p w:rsidR="00A425F5" w:rsidRDefault="00A425F5" w:rsidP="00884AD0">
      <w:pPr>
        <w:pStyle w:val="BulletPoints"/>
        <w:jc w:val="both"/>
      </w:pPr>
      <w:r w:rsidRPr="00884AD0">
        <w:t xml:space="preserve">Designed and developed a memory caching system like </w:t>
      </w:r>
      <w:r w:rsidR="00CD502A" w:rsidRPr="00884AD0">
        <w:t>Memcached</w:t>
      </w:r>
      <w:r w:rsidRPr="00884AD0">
        <w:t>, which is widely used by companies like Facebook.</w:t>
      </w:r>
    </w:p>
    <w:p w:rsidR="00A425F5" w:rsidRPr="009B33C7" w:rsidRDefault="009B33C7" w:rsidP="00AD6B4E">
      <w:pPr>
        <w:pStyle w:val="BulletPoints"/>
        <w:jc w:val="both"/>
        <w:rPr>
          <w:sz w:val="22"/>
          <w:szCs w:val="22"/>
        </w:rPr>
      </w:pPr>
      <w:r>
        <w:t>Designed</w:t>
      </w:r>
      <w:r w:rsidR="00884AD0">
        <w:t xml:space="preserve"> my own </w:t>
      </w:r>
      <w:r>
        <w:t>mesh able</w:t>
      </w:r>
      <w:r w:rsidR="00884AD0">
        <w:t xml:space="preserve"> version of </w:t>
      </w:r>
      <w:r w:rsidR="002247D7">
        <w:t xml:space="preserve">search engine </w:t>
      </w:r>
      <w:r w:rsidR="00884AD0">
        <w:t xml:space="preserve">with a concept of 3d wall like cooloris, now </w:t>
      </w:r>
      <w:r>
        <w:t>Google’s</w:t>
      </w:r>
      <w:r w:rsidR="00884AD0">
        <w:t xml:space="preserve"> </w:t>
      </w:r>
      <w:r>
        <w:t>YouTube</w:t>
      </w:r>
      <w:r w:rsidR="00884AD0">
        <w:t xml:space="preserve"> uses that in their videos.</w:t>
      </w:r>
    </w:p>
    <w:p w:rsidR="009B33C7" w:rsidRPr="009B33C7" w:rsidRDefault="009B33C7" w:rsidP="009B33C7">
      <w:pPr>
        <w:pStyle w:val="BulletPoints"/>
        <w:numPr>
          <w:ilvl w:val="0"/>
          <w:numId w:val="0"/>
        </w:numPr>
        <w:ind w:left="360"/>
        <w:jc w:val="both"/>
        <w:rPr>
          <w:sz w:val="22"/>
          <w:szCs w:val="22"/>
        </w:rPr>
      </w:pPr>
    </w:p>
    <w:p w:rsidR="00AD6B4E" w:rsidRDefault="00AD6B4E" w:rsidP="00AD6B4E">
      <w:pPr>
        <w:pStyle w:val="SectionHeading"/>
        <w:rPr>
          <w:szCs w:val="12"/>
        </w:rPr>
      </w:pPr>
      <w:r>
        <w:t>References</w:t>
      </w:r>
    </w:p>
    <w:p w:rsidR="00AD6B4E" w:rsidRPr="00EA728D" w:rsidRDefault="0040025E" w:rsidP="00AD6B4E">
      <w:pPr>
        <w:pStyle w:val="JobDescription"/>
        <w:rPr>
          <w:rFonts w:eastAsia="MS Mincho" w:cs="Tahoma"/>
          <w:color w:val="auto"/>
        </w:rPr>
      </w:pPr>
      <w:proofErr w:type="gramStart"/>
      <w:r w:rsidRPr="00EA728D">
        <w:rPr>
          <w:rFonts w:eastAsia="MS Mincho" w:cs="Tahoma"/>
          <w:color w:val="auto"/>
        </w:rPr>
        <w:t>Will be provided</w:t>
      </w:r>
      <w:proofErr w:type="gramEnd"/>
      <w:r w:rsidRPr="00EA728D">
        <w:rPr>
          <w:rFonts w:eastAsia="MS Mincho" w:cs="Tahoma"/>
          <w:color w:val="auto"/>
        </w:rPr>
        <w:t xml:space="preserve"> when</w:t>
      </w:r>
      <w:r w:rsidR="00AD6B4E" w:rsidRPr="00EA728D">
        <w:rPr>
          <w:rFonts w:eastAsia="MS Mincho" w:cs="Tahoma"/>
          <w:color w:val="auto"/>
        </w:rPr>
        <w:t xml:space="preserve"> required.</w:t>
      </w:r>
    </w:p>
    <w:p w:rsidR="00F14C65" w:rsidRDefault="00F14C65"/>
    <w:sectPr w:rsidR="00F14C65" w:rsidSect="009C31A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3444E"/>
    <w:multiLevelType w:val="hybridMultilevel"/>
    <w:tmpl w:val="87D6B2C6"/>
    <w:lvl w:ilvl="0" w:tplc="083C5AFC">
      <w:start w:val="1"/>
      <w:numFmt w:val="bullet"/>
      <w:pStyle w:val="BulletPoints"/>
      <w:lvlText w:val=""/>
      <w:lvlJc w:val="left"/>
      <w:pPr>
        <w:tabs>
          <w:tab w:val="num" w:pos="720"/>
        </w:tabs>
        <w:ind w:left="720" w:hanging="360"/>
      </w:pPr>
      <w:rPr>
        <w:rFonts w:ascii="Symbol" w:hAnsi="Symbol" w:hint="default"/>
        <w:caps w:val="0"/>
        <w:strike w:val="0"/>
        <w:dstrike w:val="0"/>
        <w:vanish w:val="0"/>
        <w:webHidden w:val="0"/>
        <w:color w:val="000000"/>
        <w:sz w:val="1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800"/>
        </w:tabs>
        <w:ind w:left="1800" w:hanging="360"/>
      </w:pPr>
      <w:rPr>
        <w:rFonts w:ascii="Courier New" w:hAnsi="Courier New" w:cs="Wingdings 2"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2"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2"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4E"/>
    <w:rsid w:val="000145F1"/>
    <w:rsid w:val="00077BD4"/>
    <w:rsid w:val="001431DF"/>
    <w:rsid w:val="00221E03"/>
    <w:rsid w:val="002247D7"/>
    <w:rsid w:val="002C554D"/>
    <w:rsid w:val="002E31DA"/>
    <w:rsid w:val="00315CC8"/>
    <w:rsid w:val="003263CF"/>
    <w:rsid w:val="0040025E"/>
    <w:rsid w:val="00436B9E"/>
    <w:rsid w:val="004D4F1F"/>
    <w:rsid w:val="00533EAF"/>
    <w:rsid w:val="00592182"/>
    <w:rsid w:val="005A054C"/>
    <w:rsid w:val="005E11FA"/>
    <w:rsid w:val="00656AFF"/>
    <w:rsid w:val="00745A9D"/>
    <w:rsid w:val="00884AD0"/>
    <w:rsid w:val="0095756E"/>
    <w:rsid w:val="009B0F45"/>
    <w:rsid w:val="009B33C7"/>
    <w:rsid w:val="009C31A9"/>
    <w:rsid w:val="009D369D"/>
    <w:rsid w:val="00A0419D"/>
    <w:rsid w:val="00A336D9"/>
    <w:rsid w:val="00A421FA"/>
    <w:rsid w:val="00A425F5"/>
    <w:rsid w:val="00A93ABD"/>
    <w:rsid w:val="00AD6B4E"/>
    <w:rsid w:val="00B45EBF"/>
    <w:rsid w:val="00BC1B50"/>
    <w:rsid w:val="00CD502A"/>
    <w:rsid w:val="00CF5B87"/>
    <w:rsid w:val="00D13FF3"/>
    <w:rsid w:val="00D26291"/>
    <w:rsid w:val="00EA728D"/>
    <w:rsid w:val="00ED0436"/>
    <w:rsid w:val="00F07BCA"/>
    <w:rsid w:val="00F14C65"/>
    <w:rsid w:val="00FA14AE"/>
    <w:rsid w:val="00FE5446"/>
  </w:rsids>
  <m:mathPr>
    <m:mathFont m:val="Cambria Math"/>
    <m:brkBin m:val="before"/>
    <m:brkBinSub m:val="--"/>
    <m:smallFrac m:val="0"/>
    <m:dispDef/>
    <m:lMargin m:val="0"/>
    <m:rMargin m:val="0"/>
    <m:defJc m:val="centerGroup"/>
    <m:wrapIndent m:val="1440"/>
    <m:intLim m:val="subSup"/>
    <m:naryLim m:val="undOvr"/>
  </m:mathPr>
  <w:themeFontLang w:val="en-US" w:eastAsia="zh-TW"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Title"/>
    <w:qFormat/>
    <w:rsid w:val="00AD6B4E"/>
    <w:pPr>
      <w:pBdr>
        <w:bottom w:val="none" w:sz="0" w:space="0" w:color="auto"/>
      </w:pBdr>
      <w:spacing w:after="0"/>
      <w:ind w:right="-58"/>
      <w:contextualSpacing w:val="0"/>
    </w:pPr>
    <w:rPr>
      <w:rFonts w:ascii="Book Antiqua" w:eastAsia="Times New Roman" w:hAnsi="Book Antiqua" w:cs="Tahoma"/>
      <w:b/>
      <w:bCs/>
      <w:noProof/>
      <w:color w:val="auto"/>
      <w:spacing w:val="36"/>
      <w:kern w:val="0"/>
      <w:sz w:val="44"/>
      <w:szCs w:val="44"/>
    </w:rPr>
  </w:style>
  <w:style w:type="paragraph" w:customStyle="1" w:styleId="ContactInfo">
    <w:name w:val="Contact Info"/>
    <w:basedOn w:val="Normal"/>
    <w:qFormat/>
    <w:rsid w:val="00AD6B4E"/>
    <w:pPr>
      <w:spacing w:after="120"/>
    </w:pPr>
    <w:rPr>
      <w:rFonts w:ascii="Book Antiqua" w:hAnsi="Book Antiqua" w:cs="Tahoma"/>
      <w:sz w:val="20"/>
      <w:szCs w:val="20"/>
    </w:rPr>
  </w:style>
  <w:style w:type="paragraph" w:customStyle="1" w:styleId="SectionHeading">
    <w:name w:val="Section Heading"/>
    <w:basedOn w:val="PlainText"/>
    <w:qFormat/>
    <w:rsid w:val="00AD6B4E"/>
    <w:pPr>
      <w:pBdr>
        <w:bottom w:val="single" w:sz="18" w:space="1" w:color="000000"/>
      </w:pBdr>
      <w:spacing w:before="80"/>
    </w:pPr>
    <w:rPr>
      <w:rFonts w:ascii="Book Antiqua" w:hAnsi="Book Antiqua" w:cs="Courier New"/>
      <w:b/>
      <w:smallCaps/>
      <w:sz w:val="32"/>
      <w:szCs w:val="20"/>
    </w:rPr>
  </w:style>
  <w:style w:type="paragraph" w:customStyle="1" w:styleId="JobDescription">
    <w:name w:val="Job Description"/>
    <w:basedOn w:val="PlainText"/>
    <w:qFormat/>
    <w:rsid w:val="00AD6B4E"/>
    <w:pPr>
      <w:spacing w:before="60" w:after="120"/>
      <w:ind w:right="-58"/>
    </w:pPr>
    <w:rPr>
      <w:rFonts w:ascii="Book Antiqua" w:hAnsi="Book Antiqua" w:cs="Arial"/>
      <w:color w:val="000000"/>
      <w:sz w:val="20"/>
      <w:szCs w:val="20"/>
    </w:rPr>
  </w:style>
  <w:style w:type="paragraph" w:customStyle="1" w:styleId="BulletPoints">
    <w:name w:val="Bullet Points"/>
    <w:basedOn w:val="PlainText"/>
    <w:qFormat/>
    <w:rsid w:val="00AD6B4E"/>
    <w:pPr>
      <w:numPr>
        <w:numId w:val="1"/>
      </w:numPr>
      <w:spacing w:after="60"/>
    </w:pPr>
    <w:rPr>
      <w:rFonts w:ascii="Book Antiqua" w:eastAsia="MS Mincho" w:hAnsi="Book Antiqua" w:cs="Tahoma"/>
      <w:sz w:val="20"/>
      <w:szCs w:val="20"/>
    </w:rPr>
  </w:style>
  <w:style w:type="paragraph" w:customStyle="1" w:styleId="CompanyInfo">
    <w:name w:val="Company Info"/>
    <w:basedOn w:val="PlainText"/>
    <w:qFormat/>
    <w:rsid w:val="00AD6B4E"/>
    <w:pPr>
      <w:tabs>
        <w:tab w:val="left" w:pos="180"/>
        <w:tab w:val="right" w:pos="10170"/>
      </w:tabs>
      <w:spacing w:before="40"/>
      <w:ind w:left="-101" w:right="-58"/>
    </w:pPr>
    <w:rPr>
      <w:rFonts w:ascii="Book Antiqua" w:eastAsia="MS Mincho" w:hAnsi="Book Antiqua" w:cs="Tahoma"/>
      <w:sz w:val="22"/>
      <w:szCs w:val="22"/>
    </w:rPr>
  </w:style>
  <w:style w:type="paragraph" w:customStyle="1" w:styleId="Dates">
    <w:name w:val="Dates"/>
    <w:basedOn w:val="PlainText"/>
    <w:qFormat/>
    <w:rsid w:val="00AD6B4E"/>
    <w:pPr>
      <w:tabs>
        <w:tab w:val="left" w:pos="180"/>
        <w:tab w:val="right" w:pos="10170"/>
      </w:tabs>
      <w:spacing w:before="40"/>
      <w:ind w:right="-58"/>
      <w:jc w:val="right"/>
    </w:pPr>
    <w:rPr>
      <w:rFonts w:ascii="Book Antiqua" w:eastAsia="MS Mincho" w:hAnsi="Book Antiqua" w:cs="Tahoma"/>
      <w:sz w:val="22"/>
      <w:szCs w:val="22"/>
    </w:rPr>
  </w:style>
  <w:style w:type="paragraph" w:customStyle="1" w:styleId="JobTitle">
    <w:name w:val="Job Title"/>
    <w:basedOn w:val="PlainText"/>
    <w:qFormat/>
    <w:rsid w:val="00AD6B4E"/>
    <w:pPr>
      <w:tabs>
        <w:tab w:val="left" w:pos="180"/>
      </w:tabs>
      <w:spacing w:before="20" w:after="40"/>
      <w:ind w:left="-101" w:right="-58"/>
    </w:pPr>
    <w:rPr>
      <w:rFonts w:ascii="Book Antiqua" w:eastAsia="MS Mincho" w:hAnsi="Book Antiqua" w:cs="Tahoma"/>
      <w:b/>
      <w:sz w:val="20"/>
      <w:szCs w:val="20"/>
    </w:rPr>
  </w:style>
  <w:style w:type="paragraph" w:styleId="Title">
    <w:name w:val="Title"/>
    <w:basedOn w:val="Normal"/>
    <w:next w:val="Normal"/>
    <w:link w:val="TitleChar"/>
    <w:uiPriority w:val="10"/>
    <w:qFormat/>
    <w:rsid w:val="00AD6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B4E"/>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semiHidden/>
    <w:unhideWhenUsed/>
    <w:rsid w:val="00AD6B4E"/>
    <w:rPr>
      <w:rFonts w:ascii="Consolas" w:hAnsi="Consolas" w:cs="Consolas"/>
      <w:sz w:val="21"/>
      <w:szCs w:val="21"/>
    </w:rPr>
  </w:style>
  <w:style w:type="character" w:customStyle="1" w:styleId="PlainTextChar">
    <w:name w:val="Plain Text Char"/>
    <w:basedOn w:val="DefaultParagraphFont"/>
    <w:link w:val="PlainText"/>
    <w:uiPriority w:val="99"/>
    <w:semiHidden/>
    <w:rsid w:val="00AD6B4E"/>
    <w:rPr>
      <w:rFonts w:ascii="Consolas" w:eastAsia="Times New Roman" w:hAnsi="Consolas" w:cs="Consolas"/>
      <w:sz w:val="21"/>
      <w:szCs w:val="21"/>
    </w:rPr>
  </w:style>
  <w:style w:type="paragraph" w:customStyle="1" w:styleId="bulletedlist">
    <w:name w:val="bulleted list"/>
    <w:basedOn w:val="Normal"/>
    <w:rsid w:val="003263CF"/>
    <w:pPr>
      <w:numPr>
        <w:numId w:val="3"/>
      </w:numPr>
      <w:spacing w:before="40" w:after="80" w:line="220" w:lineRule="exact"/>
    </w:pPr>
    <w:rPr>
      <w:rFonts w:ascii="Tahoma" w:hAnsi="Tahoma" w:cs="Arial"/>
      <w:spacing w:val="10"/>
      <w:sz w:val="16"/>
      <w:szCs w:val="16"/>
    </w:rPr>
  </w:style>
  <w:style w:type="character" w:styleId="Hyperlink">
    <w:name w:val="Hyperlink"/>
    <w:basedOn w:val="DefaultParagraphFont"/>
    <w:uiPriority w:val="99"/>
    <w:unhideWhenUsed/>
    <w:rsid w:val="009B0F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Title"/>
    <w:qFormat/>
    <w:rsid w:val="00AD6B4E"/>
    <w:pPr>
      <w:pBdr>
        <w:bottom w:val="none" w:sz="0" w:space="0" w:color="auto"/>
      </w:pBdr>
      <w:spacing w:after="0"/>
      <w:ind w:right="-58"/>
      <w:contextualSpacing w:val="0"/>
    </w:pPr>
    <w:rPr>
      <w:rFonts w:ascii="Book Antiqua" w:eastAsia="Times New Roman" w:hAnsi="Book Antiqua" w:cs="Tahoma"/>
      <w:b/>
      <w:bCs/>
      <w:noProof/>
      <w:color w:val="auto"/>
      <w:spacing w:val="36"/>
      <w:kern w:val="0"/>
      <w:sz w:val="44"/>
      <w:szCs w:val="44"/>
    </w:rPr>
  </w:style>
  <w:style w:type="paragraph" w:customStyle="1" w:styleId="ContactInfo">
    <w:name w:val="Contact Info"/>
    <w:basedOn w:val="Normal"/>
    <w:qFormat/>
    <w:rsid w:val="00AD6B4E"/>
    <w:pPr>
      <w:spacing w:after="120"/>
    </w:pPr>
    <w:rPr>
      <w:rFonts w:ascii="Book Antiqua" w:hAnsi="Book Antiqua" w:cs="Tahoma"/>
      <w:sz w:val="20"/>
      <w:szCs w:val="20"/>
    </w:rPr>
  </w:style>
  <w:style w:type="paragraph" w:customStyle="1" w:styleId="SectionHeading">
    <w:name w:val="Section Heading"/>
    <w:basedOn w:val="PlainText"/>
    <w:qFormat/>
    <w:rsid w:val="00AD6B4E"/>
    <w:pPr>
      <w:pBdr>
        <w:bottom w:val="single" w:sz="18" w:space="1" w:color="000000"/>
      </w:pBdr>
      <w:spacing w:before="80"/>
    </w:pPr>
    <w:rPr>
      <w:rFonts w:ascii="Book Antiqua" w:hAnsi="Book Antiqua" w:cs="Courier New"/>
      <w:b/>
      <w:smallCaps/>
      <w:sz w:val="32"/>
      <w:szCs w:val="20"/>
    </w:rPr>
  </w:style>
  <w:style w:type="paragraph" w:customStyle="1" w:styleId="JobDescription">
    <w:name w:val="Job Description"/>
    <w:basedOn w:val="PlainText"/>
    <w:qFormat/>
    <w:rsid w:val="00AD6B4E"/>
    <w:pPr>
      <w:spacing w:before="60" w:after="120"/>
      <w:ind w:right="-58"/>
    </w:pPr>
    <w:rPr>
      <w:rFonts w:ascii="Book Antiqua" w:hAnsi="Book Antiqua" w:cs="Arial"/>
      <w:color w:val="000000"/>
      <w:sz w:val="20"/>
      <w:szCs w:val="20"/>
    </w:rPr>
  </w:style>
  <w:style w:type="paragraph" w:customStyle="1" w:styleId="BulletPoints">
    <w:name w:val="Bullet Points"/>
    <w:basedOn w:val="PlainText"/>
    <w:qFormat/>
    <w:rsid w:val="00AD6B4E"/>
    <w:pPr>
      <w:numPr>
        <w:numId w:val="1"/>
      </w:numPr>
      <w:spacing w:after="60"/>
    </w:pPr>
    <w:rPr>
      <w:rFonts w:ascii="Book Antiqua" w:eastAsia="MS Mincho" w:hAnsi="Book Antiqua" w:cs="Tahoma"/>
      <w:sz w:val="20"/>
      <w:szCs w:val="20"/>
    </w:rPr>
  </w:style>
  <w:style w:type="paragraph" w:customStyle="1" w:styleId="CompanyInfo">
    <w:name w:val="Company Info"/>
    <w:basedOn w:val="PlainText"/>
    <w:qFormat/>
    <w:rsid w:val="00AD6B4E"/>
    <w:pPr>
      <w:tabs>
        <w:tab w:val="left" w:pos="180"/>
        <w:tab w:val="right" w:pos="10170"/>
      </w:tabs>
      <w:spacing w:before="40"/>
      <w:ind w:left="-101" w:right="-58"/>
    </w:pPr>
    <w:rPr>
      <w:rFonts w:ascii="Book Antiqua" w:eastAsia="MS Mincho" w:hAnsi="Book Antiqua" w:cs="Tahoma"/>
      <w:sz w:val="22"/>
      <w:szCs w:val="22"/>
    </w:rPr>
  </w:style>
  <w:style w:type="paragraph" w:customStyle="1" w:styleId="Dates">
    <w:name w:val="Dates"/>
    <w:basedOn w:val="PlainText"/>
    <w:qFormat/>
    <w:rsid w:val="00AD6B4E"/>
    <w:pPr>
      <w:tabs>
        <w:tab w:val="left" w:pos="180"/>
        <w:tab w:val="right" w:pos="10170"/>
      </w:tabs>
      <w:spacing w:before="40"/>
      <w:ind w:right="-58"/>
      <w:jc w:val="right"/>
    </w:pPr>
    <w:rPr>
      <w:rFonts w:ascii="Book Antiqua" w:eastAsia="MS Mincho" w:hAnsi="Book Antiqua" w:cs="Tahoma"/>
      <w:sz w:val="22"/>
      <w:szCs w:val="22"/>
    </w:rPr>
  </w:style>
  <w:style w:type="paragraph" w:customStyle="1" w:styleId="JobTitle">
    <w:name w:val="Job Title"/>
    <w:basedOn w:val="PlainText"/>
    <w:qFormat/>
    <w:rsid w:val="00AD6B4E"/>
    <w:pPr>
      <w:tabs>
        <w:tab w:val="left" w:pos="180"/>
      </w:tabs>
      <w:spacing w:before="20" w:after="40"/>
      <w:ind w:left="-101" w:right="-58"/>
    </w:pPr>
    <w:rPr>
      <w:rFonts w:ascii="Book Antiqua" w:eastAsia="MS Mincho" w:hAnsi="Book Antiqua" w:cs="Tahoma"/>
      <w:b/>
      <w:sz w:val="20"/>
      <w:szCs w:val="20"/>
    </w:rPr>
  </w:style>
  <w:style w:type="paragraph" w:styleId="Title">
    <w:name w:val="Title"/>
    <w:basedOn w:val="Normal"/>
    <w:next w:val="Normal"/>
    <w:link w:val="TitleChar"/>
    <w:uiPriority w:val="10"/>
    <w:qFormat/>
    <w:rsid w:val="00AD6B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B4E"/>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semiHidden/>
    <w:unhideWhenUsed/>
    <w:rsid w:val="00AD6B4E"/>
    <w:rPr>
      <w:rFonts w:ascii="Consolas" w:hAnsi="Consolas" w:cs="Consolas"/>
      <w:sz w:val="21"/>
      <w:szCs w:val="21"/>
    </w:rPr>
  </w:style>
  <w:style w:type="character" w:customStyle="1" w:styleId="PlainTextChar">
    <w:name w:val="Plain Text Char"/>
    <w:basedOn w:val="DefaultParagraphFont"/>
    <w:link w:val="PlainText"/>
    <w:uiPriority w:val="99"/>
    <w:semiHidden/>
    <w:rsid w:val="00AD6B4E"/>
    <w:rPr>
      <w:rFonts w:ascii="Consolas" w:eastAsia="Times New Roman" w:hAnsi="Consolas" w:cs="Consolas"/>
      <w:sz w:val="21"/>
      <w:szCs w:val="21"/>
    </w:rPr>
  </w:style>
  <w:style w:type="paragraph" w:customStyle="1" w:styleId="bulletedlist">
    <w:name w:val="bulleted list"/>
    <w:basedOn w:val="Normal"/>
    <w:rsid w:val="003263CF"/>
    <w:pPr>
      <w:numPr>
        <w:numId w:val="3"/>
      </w:numPr>
      <w:spacing w:before="40" w:after="80" w:line="220" w:lineRule="exact"/>
    </w:pPr>
    <w:rPr>
      <w:rFonts w:ascii="Tahoma" w:hAnsi="Tahoma" w:cs="Arial"/>
      <w:spacing w:val="10"/>
      <w:sz w:val="16"/>
      <w:szCs w:val="16"/>
    </w:rPr>
  </w:style>
  <w:style w:type="character" w:styleId="Hyperlink">
    <w:name w:val="Hyperlink"/>
    <w:basedOn w:val="DefaultParagraphFont"/>
    <w:uiPriority w:val="99"/>
    <w:unhideWhenUsed/>
    <w:rsid w:val="009B0F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8482">
      <w:bodyDiv w:val="1"/>
      <w:marLeft w:val="0"/>
      <w:marRight w:val="0"/>
      <w:marTop w:val="0"/>
      <w:marBottom w:val="0"/>
      <w:divBdr>
        <w:top w:val="none" w:sz="0" w:space="0" w:color="auto"/>
        <w:left w:val="none" w:sz="0" w:space="0" w:color="auto"/>
        <w:bottom w:val="none" w:sz="0" w:space="0" w:color="auto"/>
        <w:right w:val="none" w:sz="0" w:space="0" w:color="auto"/>
      </w:divBdr>
    </w:div>
    <w:div w:id="509101258">
      <w:bodyDiv w:val="1"/>
      <w:marLeft w:val="0"/>
      <w:marRight w:val="0"/>
      <w:marTop w:val="0"/>
      <w:marBottom w:val="0"/>
      <w:divBdr>
        <w:top w:val="none" w:sz="0" w:space="0" w:color="auto"/>
        <w:left w:val="none" w:sz="0" w:space="0" w:color="auto"/>
        <w:bottom w:val="none" w:sz="0" w:space="0" w:color="auto"/>
        <w:right w:val="none" w:sz="0" w:space="0" w:color="auto"/>
      </w:divBdr>
    </w:div>
    <w:div w:id="974018926">
      <w:bodyDiv w:val="1"/>
      <w:marLeft w:val="0"/>
      <w:marRight w:val="0"/>
      <w:marTop w:val="0"/>
      <w:marBottom w:val="0"/>
      <w:divBdr>
        <w:top w:val="none" w:sz="0" w:space="0" w:color="auto"/>
        <w:left w:val="none" w:sz="0" w:space="0" w:color="auto"/>
        <w:bottom w:val="none" w:sz="0" w:space="0" w:color="auto"/>
        <w:right w:val="none" w:sz="0" w:space="0" w:color="auto"/>
      </w:divBdr>
    </w:div>
    <w:div w:id="1456407467">
      <w:bodyDiv w:val="1"/>
      <w:marLeft w:val="0"/>
      <w:marRight w:val="0"/>
      <w:marTop w:val="0"/>
      <w:marBottom w:val="0"/>
      <w:divBdr>
        <w:top w:val="none" w:sz="0" w:space="0" w:color="auto"/>
        <w:left w:val="none" w:sz="0" w:space="0" w:color="auto"/>
        <w:bottom w:val="none" w:sz="0" w:space="0" w:color="auto"/>
        <w:right w:val="none" w:sz="0" w:space="0" w:color="auto"/>
      </w:divBdr>
    </w:div>
    <w:div w:id="19631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hrclou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moeen</cp:lastModifiedBy>
  <cp:revision>5</cp:revision>
  <dcterms:created xsi:type="dcterms:W3CDTF">2012-12-07T12:49:00Z</dcterms:created>
  <dcterms:modified xsi:type="dcterms:W3CDTF">2012-12-15T09:30:00Z</dcterms:modified>
</cp:coreProperties>
</file>