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ECC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#define P 17     // Prime field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#define A 2      // Curve parameter 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#define B 2      // Curve parameter b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Structure for a point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typedef struct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x;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y;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inf;   // point at infinity flag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 Point;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Modular inverse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modInverse(int a, int p)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a = a % p;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(int x = 1; x &lt; p; x++)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((a * x) % p == 1)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return x;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-1;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// Point addition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Point add(Point P1, Point P2)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Point R;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if (P1.inf) return P2;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if (P2.inf) return P1;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m;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if (P1.x == P2.x &amp;&amp; P1.y == P2.y)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int inv = modInverse(2 * P1.y, P);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m = (3 * P1.x * P1.x + A) * inv % P;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int inv = modInverse(P2.x - P1.x, P);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m = (P2.y - P1.y) * inv % P;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R.x = (m * m - P1.x - P2.x) % P;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R.y = (m * (P1.x - R.x) - P1.y) % P;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R.inf = 0;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if (R.x &lt; 0) R.x += P;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if (R.y &lt; 0) R.y += 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return 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// Scalar multiplication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Point multiply(Point G, int k)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Point R = {0, 0, 1};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for (int i = 0; i &lt; k; i++)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R = add(R, G);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R;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Point G = {5, 1, 0};   // Base point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int d = 7;             // Private key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Point Q = multiply(G, d);   // Public key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printf("Public Key Q = (%d , %d)\n", Q.x, Q.y);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