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A2" w:rsidRPr="006B4098" w:rsidRDefault="00871BA2">
      <w:pPr>
        <w:rPr>
          <w:b/>
          <w:sz w:val="24"/>
          <w:szCs w:val="24"/>
          <w:u w:val="single"/>
          <w:lang w:val="en-GB"/>
        </w:rPr>
      </w:pPr>
      <w:proofErr w:type="spellStart"/>
      <w:r w:rsidRPr="006B4098">
        <w:rPr>
          <w:b/>
          <w:sz w:val="24"/>
          <w:szCs w:val="24"/>
          <w:u w:val="single"/>
        </w:rPr>
        <w:t>Analyzing</w:t>
      </w:r>
      <w:proofErr w:type="spellEnd"/>
      <w:r w:rsidRPr="006B4098">
        <w:rPr>
          <w:b/>
          <w:sz w:val="24"/>
          <w:szCs w:val="24"/>
          <w:u w:val="single"/>
        </w:rPr>
        <w:t xml:space="preserve"> Factors – Dataset:</w:t>
      </w:r>
    </w:p>
    <w:p w:rsidR="00871BA2" w:rsidRPr="006B4098" w:rsidRDefault="00871BA2" w:rsidP="0032463A">
      <w:pPr>
        <w:pStyle w:val="ListParagraph"/>
        <w:numPr>
          <w:ilvl w:val="0"/>
          <w:numId w:val="1"/>
        </w:numPr>
        <w:rPr>
          <w:sz w:val="24"/>
          <w:szCs w:val="24"/>
          <w:lang w:val="en-GB"/>
        </w:rPr>
      </w:pPr>
      <w:r w:rsidRPr="006B4098">
        <w:rPr>
          <w:sz w:val="24"/>
          <w:szCs w:val="24"/>
          <w:lang w:val="en-GB"/>
        </w:rPr>
        <w:t>EDA</w:t>
      </w:r>
    </w:p>
    <w:p w:rsidR="00871BA2" w:rsidRPr="006B4098" w:rsidRDefault="00871BA2" w:rsidP="0032463A">
      <w:pPr>
        <w:pStyle w:val="ListParagraph"/>
        <w:numPr>
          <w:ilvl w:val="0"/>
          <w:numId w:val="1"/>
        </w:numPr>
        <w:rPr>
          <w:sz w:val="24"/>
          <w:szCs w:val="24"/>
          <w:lang w:val="en-GB"/>
        </w:rPr>
      </w:pPr>
      <w:r w:rsidRPr="006B4098">
        <w:rPr>
          <w:sz w:val="24"/>
          <w:szCs w:val="24"/>
          <w:lang w:val="en-GB"/>
        </w:rPr>
        <w:t>Data Collection</w:t>
      </w:r>
    </w:p>
    <w:p w:rsidR="00871BA2" w:rsidRPr="006B4098" w:rsidRDefault="00871BA2" w:rsidP="0032463A">
      <w:pPr>
        <w:pStyle w:val="ListParagraph"/>
        <w:numPr>
          <w:ilvl w:val="0"/>
          <w:numId w:val="1"/>
        </w:numPr>
        <w:rPr>
          <w:sz w:val="24"/>
          <w:szCs w:val="24"/>
          <w:lang w:val="en-GB"/>
        </w:rPr>
      </w:pPr>
      <w:r w:rsidRPr="006B4098">
        <w:rPr>
          <w:sz w:val="24"/>
          <w:szCs w:val="24"/>
          <w:lang w:val="en-GB"/>
        </w:rPr>
        <w:t>Data Understanding</w:t>
      </w:r>
    </w:p>
    <w:p w:rsidR="00871BA2" w:rsidRPr="006B4098" w:rsidRDefault="00871BA2" w:rsidP="0032463A">
      <w:pPr>
        <w:pStyle w:val="ListParagraph"/>
        <w:numPr>
          <w:ilvl w:val="0"/>
          <w:numId w:val="1"/>
        </w:numPr>
        <w:rPr>
          <w:sz w:val="24"/>
          <w:szCs w:val="24"/>
          <w:lang w:val="en-GB"/>
        </w:rPr>
      </w:pPr>
      <w:r w:rsidRPr="006B4098">
        <w:rPr>
          <w:sz w:val="24"/>
          <w:szCs w:val="24"/>
          <w:lang w:val="en-GB"/>
        </w:rPr>
        <w:t>Data Cleaning</w:t>
      </w:r>
    </w:p>
    <w:p w:rsidR="00871BA2" w:rsidRPr="006B4098" w:rsidRDefault="00871BA2" w:rsidP="0032463A">
      <w:pPr>
        <w:pStyle w:val="ListParagraph"/>
        <w:numPr>
          <w:ilvl w:val="0"/>
          <w:numId w:val="1"/>
        </w:numPr>
        <w:rPr>
          <w:sz w:val="24"/>
          <w:szCs w:val="24"/>
          <w:lang w:val="en-GB"/>
        </w:rPr>
      </w:pPr>
      <w:r w:rsidRPr="006B4098">
        <w:rPr>
          <w:sz w:val="24"/>
          <w:szCs w:val="24"/>
          <w:lang w:val="en-GB"/>
        </w:rPr>
        <w:t>Data Transformation</w:t>
      </w:r>
    </w:p>
    <w:p w:rsidR="00871BA2" w:rsidRPr="006B4098" w:rsidRDefault="00871BA2" w:rsidP="0032463A">
      <w:pPr>
        <w:pStyle w:val="ListParagraph"/>
        <w:numPr>
          <w:ilvl w:val="0"/>
          <w:numId w:val="1"/>
        </w:numPr>
        <w:rPr>
          <w:sz w:val="24"/>
          <w:szCs w:val="24"/>
          <w:lang w:val="en-GB"/>
        </w:rPr>
      </w:pPr>
      <w:r w:rsidRPr="006B4098">
        <w:rPr>
          <w:sz w:val="24"/>
          <w:szCs w:val="24"/>
          <w:lang w:val="en-GB"/>
        </w:rPr>
        <w:t>Data Visualization</w:t>
      </w:r>
    </w:p>
    <w:p w:rsidR="00871BA2" w:rsidRPr="006B4098" w:rsidRDefault="00871BA2">
      <w:pPr>
        <w:rPr>
          <w:sz w:val="24"/>
          <w:szCs w:val="24"/>
          <w:lang w:val="en-GB"/>
        </w:rPr>
      </w:pPr>
    </w:p>
    <w:p w:rsidR="00FB430D" w:rsidRPr="006B4098" w:rsidRDefault="00FB430D" w:rsidP="00FB430D">
      <w:pPr>
        <w:rPr>
          <w:b/>
          <w:sz w:val="24"/>
          <w:szCs w:val="24"/>
          <w:u w:val="single"/>
          <w:lang w:val="en-GB"/>
        </w:rPr>
      </w:pPr>
      <w:r w:rsidRPr="006B4098">
        <w:rPr>
          <w:b/>
          <w:sz w:val="24"/>
          <w:szCs w:val="24"/>
          <w:u w:val="single"/>
        </w:rPr>
        <w:t>Skills take away from Project:</w:t>
      </w:r>
    </w:p>
    <w:p w:rsidR="00871BA2" w:rsidRPr="006B4098" w:rsidRDefault="00B96B76" w:rsidP="00B96B76">
      <w:pPr>
        <w:pStyle w:val="ListParagraph"/>
        <w:numPr>
          <w:ilvl w:val="0"/>
          <w:numId w:val="2"/>
        </w:numPr>
        <w:rPr>
          <w:sz w:val="24"/>
          <w:szCs w:val="24"/>
          <w:lang w:val="en-GB"/>
        </w:rPr>
      </w:pPr>
      <w:r w:rsidRPr="006B4098">
        <w:rPr>
          <w:sz w:val="24"/>
          <w:szCs w:val="24"/>
          <w:lang w:val="en-GB"/>
        </w:rPr>
        <w:t xml:space="preserve">Data Cleaning and </w:t>
      </w:r>
      <w:proofErr w:type="spellStart"/>
      <w:r w:rsidRPr="006B4098">
        <w:rPr>
          <w:sz w:val="24"/>
          <w:szCs w:val="24"/>
          <w:lang w:val="en-GB"/>
        </w:rPr>
        <w:t>Preprocessing</w:t>
      </w:r>
      <w:proofErr w:type="spellEnd"/>
    </w:p>
    <w:p w:rsidR="00B96B76" w:rsidRPr="006B4098" w:rsidRDefault="00B96B76" w:rsidP="00B96B76">
      <w:pPr>
        <w:pStyle w:val="ListParagraph"/>
        <w:numPr>
          <w:ilvl w:val="0"/>
          <w:numId w:val="2"/>
        </w:numPr>
        <w:rPr>
          <w:sz w:val="24"/>
          <w:szCs w:val="24"/>
          <w:lang w:val="en-GB"/>
        </w:rPr>
      </w:pPr>
      <w:r w:rsidRPr="006B4098">
        <w:rPr>
          <w:sz w:val="24"/>
          <w:szCs w:val="24"/>
          <w:lang w:val="en-GB"/>
        </w:rPr>
        <w:t>Exploratory Data Analysis (EDA)</w:t>
      </w:r>
    </w:p>
    <w:p w:rsidR="00B96B76" w:rsidRPr="006B4098" w:rsidRDefault="00B96B76" w:rsidP="00B96B76">
      <w:pPr>
        <w:pStyle w:val="ListParagraph"/>
        <w:numPr>
          <w:ilvl w:val="0"/>
          <w:numId w:val="2"/>
        </w:numPr>
        <w:rPr>
          <w:sz w:val="24"/>
          <w:szCs w:val="24"/>
          <w:lang w:val="en-GB"/>
        </w:rPr>
      </w:pPr>
      <w:r w:rsidRPr="006B4098">
        <w:rPr>
          <w:sz w:val="24"/>
          <w:szCs w:val="24"/>
          <w:lang w:val="en-GB"/>
        </w:rPr>
        <w:t>Data Visualization</w:t>
      </w:r>
    </w:p>
    <w:p w:rsidR="00B96B76" w:rsidRPr="006B4098" w:rsidRDefault="00B96B76" w:rsidP="00B96B76">
      <w:pPr>
        <w:pStyle w:val="ListParagraph"/>
        <w:numPr>
          <w:ilvl w:val="0"/>
          <w:numId w:val="2"/>
        </w:numPr>
        <w:rPr>
          <w:sz w:val="24"/>
          <w:szCs w:val="24"/>
          <w:lang w:val="en-GB"/>
        </w:rPr>
      </w:pPr>
      <w:r w:rsidRPr="006B4098">
        <w:rPr>
          <w:sz w:val="24"/>
          <w:szCs w:val="24"/>
          <w:lang w:val="en-GB"/>
        </w:rPr>
        <w:t>Geographic Analysis</w:t>
      </w:r>
    </w:p>
    <w:p w:rsidR="00B96B76" w:rsidRDefault="00B96B76" w:rsidP="00B96B76">
      <w:pPr>
        <w:pStyle w:val="ListParagraph"/>
        <w:numPr>
          <w:ilvl w:val="0"/>
          <w:numId w:val="2"/>
        </w:numPr>
        <w:rPr>
          <w:sz w:val="24"/>
          <w:szCs w:val="24"/>
          <w:lang w:val="en-GB"/>
        </w:rPr>
      </w:pPr>
      <w:r w:rsidRPr="006B4098">
        <w:rPr>
          <w:sz w:val="24"/>
          <w:szCs w:val="24"/>
          <w:lang w:val="en-GB"/>
        </w:rPr>
        <w:t>Trend Analysis</w:t>
      </w:r>
    </w:p>
    <w:p w:rsidR="00741E43" w:rsidRDefault="00741E43" w:rsidP="00741E43">
      <w:pPr>
        <w:rPr>
          <w:sz w:val="24"/>
          <w:szCs w:val="24"/>
          <w:lang w:val="en-GB"/>
        </w:rPr>
      </w:pPr>
    </w:p>
    <w:p w:rsidR="00741E43" w:rsidRPr="00741E43" w:rsidRDefault="00741E43" w:rsidP="00741E43">
      <w:pPr>
        <w:rPr>
          <w:b/>
          <w:sz w:val="24"/>
          <w:szCs w:val="24"/>
          <w:u w:val="single"/>
          <w:lang w:val="en-GB"/>
        </w:rPr>
      </w:pPr>
      <w:r w:rsidRPr="00741E43">
        <w:rPr>
          <w:b/>
          <w:sz w:val="24"/>
          <w:szCs w:val="24"/>
          <w:u w:val="single"/>
          <w:lang w:val="en-GB"/>
        </w:rPr>
        <w:t>Goal of the Project:</w:t>
      </w:r>
    </w:p>
    <w:p w:rsidR="00741E43" w:rsidRPr="00474FFB" w:rsidRDefault="00741E43" w:rsidP="00474FFB">
      <w:pPr>
        <w:pStyle w:val="ListParagraph"/>
        <w:numPr>
          <w:ilvl w:val="0"/>
          <w:numId w:val="4"/>
        </w:numPr>
        <w:rPr>
          <w:sz w:val="24"/>
          <w:szCs w:val="24"/>
          <w:lang w:val="en-GB"/>
        </w:rPr>
      </w:pPr>
      <w:r w:rsidRPr="00474FFB">
        <w:rPr>
          <w:sz w:val="24"/>
          <w:szCs w:val="24"/>
          <w:lang w:val="en-GB"/>
        </w:rPr>
        <w:t>Observation data of bird species present in ecosystems.</w:t>
      </w:r>
    </w:p>
    <w:p w:rsidR="00741E43" w:rsidRPr="00474FFB" w:rsidRDefault="00741E43" w:rsidP="00474FFB">
      <w:pPr>
        <w:pStyle w:val="ListParagraph"/>
        <w:numPr>
          <w:ilvl w:val="0"/>
          <w:numId w:val="4"/>
        </w:numPr>
        <w:rPr>
          <w:sz w:val="24"/>
          <w:szCs w:val="24"/>
          <w:lang w:val="en-GB"/>
        </w:rPr>
      </w:pPr>
      <w:r w:rsidRPr="00474FFB">
        <w:rPr>
          <w:sz w:val="24"/>
          <w:szCs w:val="24"/>
          <w:lang w:val="en-GB"/>
        </w:rPr>
        <w:t>Identifying patterns of habitat preference.</w:t>
      </w:r>
    </w:p>
    <w:p w:rsidR="00474FFB" w:rsidRDefault="00474FFB" w:rsidP="00474FFB">
      <w:pPr>
        <w:pStyle w:val="ListParagraph"/>
        <w:numPr>
          <w:ilvl w:val="0"/>
          <w:numId w:val="4"/>
        </w:numPr>
        <w:rPr>
          <w:sz w:val="24"/>
          <w:szCs w:val="24"/>
          <w:lang w:val="en-GB"/>
        </w:rPr>
      </w:pPr>
      <w:r w:rsidRPr="00474FFB">
        <w:rPr>
          <w:sz w:val="24"/>
          <w:szCs w:val="24"/>
          <w:lang w:val="en-GB"/>
        </w:rPr>
        <w:t>Impact of these habitats on bird diversity.</w:t>
      </w:r>
    </w:p>
    <w:p w:rsidR="00474FFB" w:rsidRDefault="00F05B9E" w:rsidP="00474FFB">
      <w:pPr>
        <w:pStyle w:val="ListParagraph"/>
        <w:numPr>
          <w:ilvl w:val="0"/>
          <w:numId w:val="4"/>
        </w:numPr>
        <w:rPr>
          <w:sz w:val="24"/>
          <w:szCs w:val="24"/>
          <w:lang w:val="en-GB"/>
        </w:rPr>
      </w:pPr>
      <w:r>
        <w:rPr>
          <w:sz w:val="24"/>
          <w:szCs w:val="24"/>
          <w:lang w:val="en-GB"/>
        </w:rPr>
        <w:t>Habitats conservation (Wildlife conservation).</w:t>
      </w:r>
    </w:p>
    <w:p w:rsidR="00F05B9E" w:rsidRDefault="00F05B9E" w:rsidP="00E907AB">
      <w:pPr>
        <w:pStyle w:val="ListParagraph"/>
        <w:rPr>
          <w:sz w:val="24"/>
          <w:szCs w:val="24"/>
          <w:lang w:val="en-GB"/>
        </w:rPr>
      </w:pPr>
    </w:p>
    <w:p w:rsidR="00474FFB" w:rsidRDefault="00474FFB" w:rsidP="00F05B9E">
      <w:pPr>
        <w:pStyle w:val="ListParagraph"/>
        <w:rPr>
          <w:sz w:val="24"/>
          <w:szCs w:val="24"/>
          <w:lang w:val="en-GB"/>
        </w:rPr>
      </w:pPr>
    </w:p>
    <w:p w:rsidR="00287672" w:rsidRDefault="00287672" w:rsidP="00287672">
      <w:pPr>
        <w:pStyle w:val="textwidgetblocknode"/>
      </w:pPr>
      <w:r>
        <w:rPr>
          <w:b/>
          <w:bCs/>
        </w:rPr>
        <w:t>Overview</w:t>
      </w:r>
    </w:p>
    <w:p w:rsidR="00287672" w:rsidRDefault="00287672" w:rsidP="00287672">
      <w:pPr>
        <w:pStyle w:val="textwidgetblocknode"/>
        <w:jc w:val="both"/>
      </w:pPr>
      <w:r>
        <w:t>This dashboard provides an analytical overview of bird observations from the 2018 survey, summarizing key metrics, species diversity, observation conditions, and survey effort. Use these visualizations to explore patterns in species occurrence, environmental conditions, observer participation, and survey site characteristics.</w:t>
      </w:r>
    </w:p>
    <w:p w:rsidR="00287672" w:rsidRDefault="00287672" w:rsidP="00287672">
      <w:pPr>
        <w:pStyle w:val="textwidgetblocknode"/>
        <w:jc w:val="both"/>
      </w:pPr>
      <w:r>
        <w:rPr>
          <w:b/>
          <w:bCs/>
        </w:rPr>
        <w:t>Insights</w:t>
      </w:r>
    </w:p>
    <w:p w:rsidR="00287672" w:rsidRDefault="00287672" w:rsidP="00287672">
      <w:pPr>
        <w:pStyle w:val="textwidgetblocknode"/>
        <w:numPr>
          <w:ilvl w:val="0"/>
          <w:numId w:val="16"/>
        </w:numPr>
        <w:jc w:val="both"/>
      </w:pPr>
      <w:r>
        <w:t>Elizabeth Oswald contributed the highest survey effort, making the largest number of observations among all observers.</w:t>
      </w:r>
    </w:p>
    <w:p w:rsidR="00287672" w:rsidRDefault="00287672" w:rsidP="00287672">
      <w:pPr>
        <w:pStyle w:val="textwidgetblocknode"/>
        <w:numPr>
          <w:ilvl w:val="0"/>
          <w:numId w:val="16"/>
        </w:numPr>
        <w:jc w:val="both"/>
      </w:pPr>
      <w:r>
        <w:t>Survey effort is relatively well distributed among the three main observers, with each providing a significant share of the total observations.</w:t>
      </w:r>
    </w:p>
    <w:p w:rsidR="00287672" w:rsidRDefault="00287672" w:rsidP="00287672">
      <w:pPr>
        <w:pStyle w:val="textwidgetblocknode"/>
        <w:numPr>
          <w:ilvl w:val="0"/>
          <w:numId w:val="16"/>
        </w:numPr>
        <w:jc w:val="both"/>
      </w:pPr>
      <w:r>
        <w:t>Most bird observations occurred during "Partly Cloudy" and "Clear or Few Clouds" weather, particularly when wind speeds were light (1-3 mph).</w:t>
      </w:r>
    </w:p>
    <w:p w:rsidR="00287672" w:rsidRDefault="00287672" w:rsidP="00287672">
      <w:pPr>
        <w:pStyle w:val="textwidgetblocknode"/>
        <w:numPr>
          <w:ilvl w:val="0"/>
          <w:numId w:val="16"/>
        </w:numPr>
        <w:jc w:val="both"/>
      </w:pPr>
      <w:r>
        <w:t>Very few observations were made during mist/drizzle and fog conditions, regardless of wind speed.</w:t>
      </w:r>
    </w:p>
    <w:p w:rsidR="00287672" w:rsidRDefault="00287672" w:rsidP="00287672">
      <w:pPr>
        <w:pStyle w:val="textwidgetblocknode"/>
        <w:numPr>
          <w:ilvl w:val="0"/>
          <w:numId w:val="16"/>
        </w:numPr>
        <w:jc w:val="both"/>
      </w:pPr>
      <w:r>
        <w:t>The majority of observations were recorded at temperatures between 20-25°C, with much fewer observations at both higher and lower temperatures.</w:t>
      </w:r>
    </w:p>
    <w:p w:rsidR="00287672" w:rsidRDefault="00287672" w:rsidP="00287672">
      <w:pPr>
        <w:pStyle w:val="textwidgetblocknode"/>
        <w:numPr>
          <w:ilvl w:val="0"/>
          <w:numId w:val="16"/>
        </w:numPr>
        <w:jc w:val="both"/>
      </w:pPr>
      <w:r>
        <w:lastRenderedPageBreak/>
        <w:t>Average humidity levels remained stable across most temperature ranges but increased sharply in the 30-35°C range, even though fewer observations were made at these higher temperatures.</w:t>
      </w:r>
    </w:p>
    <w:p w:rsidR="00287672" w:rsidRDefault="00287672" w:rsidP="00287672">
      <w:pPr>
        <w:pStyle w:val="textwidgetblocknode"/>
        <w:numPr>
          <w:ilvl w:val="0"/>
          <w:numId w:val="16"/>
        </w:numPr>
        <w:jc w:val="both"/>
      </w:pPr>
      <w:r>
        <w:t>The Northern Cardinal was the most frequently observed bird species, with the Carolina Wren being a close second; observation counts dropped noticeably after these top two species.</w:t>
      </w:r>
    </w:p>
    <w:p w:rsidR="00287672" w:rsidRDefault="00287672" w:rsidP="00287672">
      <w:pPr>
        <w:pStyle w:val="textwidgetblocknode"/>
        <w:numPr>
          <w:ilvl w:val="0"/>
          <w:numId w:val="16"/>
        </w:numPr>
        <w:jc w:val="both"/>
      </w:pPr>
      <w:r>
        <w:t>Singing was the dominant observation method for the top 5 most observed species, far surpassing other methods such as visualization.</w:t>
      </w:r>
    </w:p>
    <w:p w:rsidR="00287672" w:rsidRDefault="00287672" w:rsidP="00287672">
      <w:pPr>
        <w:pStyle w:val="textwidgetblocknode"/>
        <w:numPr>
          <w:ilvl w:val="0"/>
          <w:numId w:val="16"/>
        </w:numPr>
        <w:jc w:val="both"/>
      </w:pPr>
      <w:r>
        <w:t>Visualization was a significant observation method only for the Northern Cardinal among the top 5 species.</w:t>
      </w:r>
    </w:p>
    <w:p w:rsidR="00287672" w:rsidRDefault="00287672" w:rsidP="00287672">
      <w:pPr>
        <w:pStyle w:val="textwidgetblocknode"/>
        <w:numPr>
          <w:ilvl w:val="0"/>
          <w:numId w:val="16"/>
        </w:numPr>
        <w:jc w:val="both"/>
      </w:pPr>
      <w:r>
        <w:t>Among non-</w:t>
      </w:r>
      <w:proofErr w:type="spellStart"/>
      <w:r>
        <w:t>watchlist</w:t>
      </w:r>
      <w:proofErr w:type="spellEnd"/>
      <w:r>
        <w:t xml:space="preserve"> species, Indigo Bunting, Eastern Wood-Pewee, and Field Sparrow had the highest observation counts.</w:t>
      </w:r>
    </w:p>
    <w:p w:rsidR="00287672" w:rsidRPr="00287672" w:rsidRDefault="00287672" w:rsidP="00287672">
      <w:pPr>
        <w:pStyle w:val="textwidgetblocknode"/>
        <w:numPr>
          <w:ilvl w:val="0"/>
          <w:numId w:val="16"/>
        </w:numPr>
        <w:jc w:val="both"/>
        <w:rPr>
          <w:lang w:val="en-GB"/>
        </w:rPr>
      </w:pPr>
      <w:r>
        <w:t xml:space="preserve">The Eastern Towhee was the most frequently observed species on the Partners in Flight (PIF) </w:t>
      </w:r>
      <w:proofErr w:type="spellStart"/>
      <w:r>
        <w:t>Watchlist</w:t>
      </w:r>
      <w:proofErr w:type="spellEnd"/>
      <w:r>
        <w:t xml:space="preserve">, with a substantial gap in observations compared to other </w:t>
      </w:r>
      <w:proofErr w:type="spellStart"/>
      <w:r>
        <w:t>watchlist</w:t>
      </w:r>
      <w:proofErr w:type="spellEnd"/>
      <w:r>
        <w:t xml:space="preserve"> species.</w:t>
      </w:r>
    </w:p>
    <w:p w:rsidR="00287672" w:rsidRDefault="00287672" w:rsidP="00287672">
      <w:pPr>
        <w:pStyle w:val="textwidgetblocknode"/>
      </w:pPr>
    </w:p>
    <w:p w:rsidR="00287672" w:rsidRPr="00287672" w:rsidRDefault="00287672" w:rsidP="00287672">
      <w:pPr>
        <w:pStyle w:val="textwidgetblocknode"/>
        <w:rPr>
          <w:rFonts w:ascii="__Inter_Fallback_d65c78" w:hAnsi="__Inter_Fallback_d65c78"/>
          <w:b/>
          <w:color w:val="C45911" w:themeColor="accent2" w:themeShade="BF"/>
          <w:sz w:val="28"/>
          <w:u w:val="single"/>
          <w:lang w:val="en-GB"/>
        </w:rPr>
      </w:pPr>
      <w:r w:rsidRPr="00287672">
        <w:rPr>
          <w:rFonts w:ascii="__Inter_Fallback_d65c78" w:hAnsi="__Inter_Fallback_d65c78"/>
          <w:b/>
          <w:color w:val="C45911" w:themeColor="accent2" w:themeShade="BF"/>
          <w:sz w:val="28"/>
          <w:u w:val="single"/>
        </w:rPr>
        <w:t>QUERIES:</w:t>
      </w:r>
    </w:p>
    <w:p w:rsidR="00771892"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E91CCD">
        <w:rPr>
          <w:rFonts w:ascii="__Inter_Fallback_d65c78" w:eastAsia="Times New Roman" w:hAnsi="__Inter_Fallback_d65c78" w:cs="Times New Roman"/>
          <w:b/>
          <w:bCs/>
          <w:color w:val="111827"/>
          <w:sz w:val="30"/>
          <w:szCs w:val="30"/>
          <w:lang w:eastAsia="en-IN"/>
        </w:rPr>
        <w:t>Temporal Analysis</w:t>
      </w:r>
    </w:p>
    <w:p w:rsidR="00771892" w:rsidRPr="00771892" w:rsidRDefault="00771892" w:rsidP="00771892">
      <w:pPr>
        <w:pStyle w:val="ListParagraph"/>
        <w:numPr>
          <w:ilvl w:val="0"/>
          <w:numId w:val="15"/>
        </w:numPr>
        <w:rPr>
          <w:rFonts w:ascii="__Inter_Fallback_d65c78" w:eastAsia="Times New Roman" w:hAnsi="__Inter_Fallback_d65c78" w:cs="Times New Roman"/>
          <w:b/>
          <w:bCs/>
          <w:color w:val="111827"/>
          <w:sz w:val="30"/>
          <w:szCs w:val="30"/>
          <w:lang w:eastAsia="en-IN"/>
        </w:rPr>
      </w:pPr>
      <w:r w:rsidRPr="00771892">
        <w:rPr>
          <w:rFonts w:ascii="Arial" w:eastAsia="Times New Roman" w:hAnsi="Arial" w:cs="Arial"/>
          <w:bCs/>
          <w:color w:val="111827"/>
          <w:sz w:val="20"/>
          <w:szCs w:val="30"/>
          <w:lang w:eastAsia="en-IN"/>
        </w:rPr>
        <w:t xml:space="preserve">Goal: </w:t>
      </w:r>
      <w:proofErr w:type="spellStart"/>
      <w:r w:rsidRPr="00771892">
        <w:rPr>
          <w:rFonts w:ascii="Arial" w:eastAsia="Times New Roman" w:hAnsi="Arial" w:cs="Arial"/>
          <w:bCs/>
          <w:color w:val="111827"/>
          <w:sz w:val="20"/>
          <w:szCs w:val="30"/>
          <w:lang w:eastAsia="en-IN"/>
        </w:rPr>
        <w:t>Analyze</w:t>
      </w:r>
      <w:proofErr w:type="spellEnd"/>
      <w:r w:rsidRPr="00771892">
        <w:rPr>
          <w:rFonts w:ascii="Arial" w:eastAsia="Times New Roman" w:hAnsi="Arial" w:cs="Arial"/>
          <w:bCs/>
          <w:color w:val="111827"/>
          <w:sz w:val="20"/>
          <w:szCs w:val="30"/>
          <w:lang w:eastAsia="en-IN"/>
        </w:rPr>
        <w:t xml:space="preserve"> trends over time (year, date, time of day).</w:t>
      </w:r>
    </w:p>
    <w:p w:rsidR="00771892" w:rsidRDefault="00771892" w:rsidP="00771892">
      <w:pPr>
        <w:pStyle w:val="ListParagraph"/>
        <w:numPr>
          <w:ilvl w:val="0"/>
          <w:numId w:val="15"/>
        </w:numPr>
        <w:rPr>
          <w:rFonts w:ascii="__Inter_Fallback_d65c78" w:eastAsia="Times New Roman" w:hAnsi="__Inter_Fallback_d65c78" w:cs="Times New Roman"/>
          <w:b/>
          <w:bCs/>
          <w:color w:val="111827"/>
          <w:sz w:val="30"/>
          <w:szCs w:val="30"/>
          <w:lang w:eastAsia="en-IN"/>
        </w:rPr>
      </w:pPr>
      <w:r w:rsidRPr="00771892">
        <w:rPr>
          <w:rFonts w:ascii="Arial" w:eastAsia="Times New Roman" w:hAnsi="Arial" w:cs="Arial"/>
          <w:bCs/>
          <w:color w:val="111827"/>
          <w:sz w:val="20"/>
          <w:szCs w:val="30"/>
          <w:lang w:eastAsia="en-IN"/>
        </w:rPr>
        <w:t xml:space="preserve">Relevant columns: </w:t>
      </w:r>
      <w:r>
        <w:rPr>
          <w:rFonts w:ascii="Arial" w:eastAsia="Times New Roman" w:hAnsi="Arial" w:cs="Arial"/>
          <w:bCs/>
          <w:color w:val="111827"/>
          <w:sz w:val="20"/>
          <w:szCs w:val="30"/>
          <w:lang w:eastAsia="en-IN"/>
        </w:rPr>
        <w:t xml:space="preserve">Year, Date, </w:t>
      </w:r>
      <w:proofErr w:type="spellStart"/>
      <w:r>
        <w:rPr>
          <w:rFonts w:ascii="Arial" w:eastAsia="Times New Roman" w:hAnsi="Arial" w:cs="Arial"/>
          <w:bCs/>
          <w:color w:val="111827"/>
          <w:sz w:val="20"/>
          <w:szCs w:val="30"/>
          <w:lang w:eastAsia="en-IN"/>
        </w:rPr>
        <w:t>Start_Time</w:t>
      </w:r>
      <w:proofErr w:type="spellEnd"/>
      <w:r>
        <w:rPr>
          <w:rFonts w:ascii="Arial" w:eastAsia="Times New Roman" w:hAnsi="Arial" w:cs="Arial"/>
          <w:bCs/>
          <w:color w:val="111827"/>
          <w:sz w:val="20"/>
          <w:szCs w:val="30"/>
          <w:lang w:eastAsia="en-IN"/>
        </w:rPr>
        <w:t xml:space="preserve">, </w:t>
      </w:r>
      <w:proofErr w:type="spellStart"/>
      <w:r>
        <w:rPr>
          <w:rFonts w:ascii="Arial" w:eastAsia="Times New Roman" w:hAnsi="Arial" w:cs="Arial"/>
          <w:bCs/>
          <w:color w:val="111827"/>
          <w:sz w:val="20"/>
          <w:szCs w:val="30"/>
          <w:lang w:eastAsia="en-IN"/>
        </w:rPr>
        <w:t>End_Time</w:t>
      </w:r>
      <w:proofErr w:type="spellEnd"/>
      <w:r>
        <w:rPr>
          <w:rFonts w:ascii="Arial" w:eastAsia="Times New Roman" w:hAnsi="Arial" w:cs="Arial"/>
          <w:bCs/>
          <w:color w:val="111827"/>
          <w:sz w:val="20"/>
          <w:szCs w:val="30"/>
          <w:lang w:eastAsia="en-IN"/>
        </w:rPr>
        <w:t>.</w:t>
      </w:r>
    </w:p>
    <w:p w:rsidR="00771892" w:rsidRPr="00771892" w:rsidRDefault="00771892" w:rsidP="00771892">
      <w:pPr>
        <w:pStyle w:val="ListParagraph"/>
        <w:numPr>
          <w:ilvl w:val="0"/>
          <w:numId w:val="15"/>
        </w:numPr>
        <w:rPr>
          <w:rFonts w:ascii="__Inter_Fallback_d65c78" w:eastAsia="Times New Roman" w:hAnsi="__Inter_Fallback_d65c78" w:cs="Times New Roman"/>
          <w:b/>
          <w:bCs/>
          <w:color w:val="111827"/>
          <w:sz w:val="30"/>
          <w:szCs w:val="30"/>
          <w:lang w:eastAsia="en-IN"/>
        </w:rPr>
      </w:pPr>
      <w:r w:rsidRPr="00771892">
        <w:rPr>
          <w:rFonts w:ascii="Arial" w:eastAsia="Times New Roman" w:hAnsi="Arial" w:cs="Arial"/>
          <w:bCs/>
          <w:color w:val="111827"/>
          <w:sz w:val="20"/>
          <w:szCs w:val="30"/>
          <w:lang w:eastAsia="en-IN"/>
        </w:rPr>
        <w:t xml:space="preserve">Power BI visuals: Line charts for counts per year/month, </w:t>
      </w:r>
      <w:proofErr w:type="spellStart"/>
      <w:r w:rsidRPr="00771892">
        <w:rPr>
          <w:rFonts w:ascii="Arial" w:eastAsia="Times New Roman" w:hAnsi="Arial" w:cs="Arial"/>
          <w:bCs/>
          <w:color w:val="111827"/>
          <w:sz w:val="20"/>
          <w:szCs w:val="30"/>
          <w:lang w:eastAsia="en-IN"/>
        </w:rPr>
        <w:t>heatmaps</w:t>
      </w:r>
      <w:proofErr w:type="spellEnd"/>
      <w:r w:rsidRPr="00771892">
        <w:rPr>
          <w:rFonts w:ascii="Arial" w:eastAsia="Times New Roman" w:hAnsi="Arial" w:cs="Arial"/>
          <w:bCs/>
          <w:color w:val="111827"/>
          <w:sz w:val="20"/>
          <w:szCs w:val="30"/>
          <w:lang w:eastAsia="en-IN"/>
        </w:rPr>
        <w:t xml:space="preserve"> for time-of-day activity.</w:t>
      </w:r>
    </w:p>
    <w:p w:rsidR="00771892"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E91CCD">
        <w:rPr>
          <w:rFonts w:ascii="__Inter_Fallback_d65c78" w:eastAsia="Times New Roman" w:hAnsi="__Inter_Fallback_d65c78" w:cs="Times New Roman"/>
          <w:b/>
          <w:bCs/>
          <w:color w:val="111827"/>
          <w:sz w:val="30"/>
          <w:szCs w:val="30"/>
          <w:lang w:eastAsia="en-IN"/>
        </w:rPr>
        <w:t>Spatial Analysis</w:t>
      </w:r>
    </w:p>
    <w:p w:rsidR="006D018F" w:rsidRDefault="006D018F" w:rsidP="006D018F">
      <w:pPr>
        <w:pStyle w:val="ListParagraph"/>
        <w:numPr>
          <w:ilvl w:val="0"/>
          <w:numId w:val="15"/>
        </w:numPr>
        <w:rPr>
          <w:rFonts w:ascii="Arial" w:eastAsia="Times New Roman" w:hAnsi="Arial" w:cs="Arial"/>
          <w:bCs/>
          <w:color w:val="111827"/>
          <w:sz w:val="20"/>
          <w:szCs w:val="30"/>
          <w:lang w:eastAsia="en-IN"/>
        </w:rPr>
      </w:pPr>
      <w:r w:rsidRPr="006D018F">
        <w:rPr>
          <w:rFonts w:ascii="Arial" w:eastAsia="Times New Roman" w:hAnsi="Arial" w:cs="Arial"/>
          <w:bCs/>
          <w:color w:val="111827"/>
          <w:sz w:val="20"/>
          <w:szCs w:val="30"/>
          <w:lang w:eastAsia="en-IN"/>
        </w:rPr>
        <w:t>Goal: Explore patterns by location.</w:t>
      </w:r>
    </w:p>
    <w:p w:rsidR="006D018F" w:rsidRDefault="006D018F" w:rsidP="006D018F">
      <w:pPr>
        <w:pStyle w:val="ListParagraph"/>
        <w:numPr>
          <w:ilvl w:val="0"/>
          <w:numId w:val="15"/>
        </w:numPr>
        <w:rPr>
          <w:rFonts w:ascii="Arial" w:eastAsia="Times New Roman" w:hAnsi="Arial" w:cs="Arial"/>
          <w:bCs/>
          <w:color w:val="111827"/>
          <w:sz w:val="20"/>
          <w:szCs w:val="30"/>
          <w:lang w:eastAsia="en-IN"/>
        </w:rPr>
      </w:pPr>
      <w:r w:rsidRPr="006D018F">
        <w:rPr>
          <w:rFonts w:ascii="Arial" w:eastAsia="Times New Roman" w:hAnsi="Arial" w:cs="Arial"/>
          <w:bCs/>
          <w:color w:val="111827"/>
          <w:sz w:val="20"/>
          <w:szCs w:val="30"/>
          <w:lang w:eastAsia="en-IN"/>
        </w:rPr>
        <w:t xml:space="preserve">Relevant columns: </w:t>
      </w:r>
      <w:proofErr w:type="spellStart"/>
      <w:r w:rsidRPr="006D018F">
        <w:rPr>
          <w:rFonts w:ascii="Arial" w:eastAsia="Times New Roman" w:hAnsi="Arial" w:cs="Arial"/>
          <w:bCs/>
          <w:color w:val="111827"/>
          <w:sz w:val="20"/>
          <w:szCs w:val="30"/>
          <w:lang w:eastAsia="en-IN"/>
        </w:rPr>
        <w:t>Admin_Unit_Code</w:t>
      </w:r>
      <w:proofErr w:type="spellEnd"/>
      <w:r w:rsidRPr="006D018F">
        <w:rPr>
          <w:rFonts w:ascii="Arial" w:eastAsia="Times New Roman" w:hAnsi="Arial" w:cs="Arial"/>
          <w:bCs/>
          <w:color w:val="111827"/>
          <w:sz w:val="20"/>
          <w:szCs w:val="30"/>
          <w:lang w:eastAsia="en-IN"/>
        </w:rPr>
        <w:t xml:space="preserve">, </w:t>
      </w:r>
      <w:proofErr w:type="spellStart"/>
      <w:r w:rsidRPr="006D018F">
        <w:rPr>
          <w:rFonts w:ascii="Arial" w:eastAsia="Times New Roman" w:hAnsi="Arial" w:cs="Arial"/>
          <w:bCs/>
          <w:color w:val="111827"/>
          <w:sz w:val="20"/>
          <w:szCs w:val="30"/>
          <w:lang w:eastAsia="en-IN"/>
        </w:rPr>
        <w:t>Sub_Unit_Code</w:t>
      </w:r>
      <w:proofErr w:type="spellEnd"/>
      <w:r w:rsidRPr="006D018F">
        <w:rPr>
          <w:rFonts w:ascii="Arial" w:eastAsia="Times New Roman" w:hAnsi="Arial" w:cs="Arial"/>
          <w:bCs/>
          <w:color w:val="111827"/>
          <w:sz w:val="20"/>
          <w:szCs w:val="30"/>
          <w:lang w:eastAsia="en-IN"/>
        </w:rPr>
        <w:t xml:space="preserve">, </w:t>
      </w:r>
      <w:proofErr w:type="spellStart"/>
      <w:r w:rsidRPr="006D018F">
        <w:rPr>
          <w:rFonts w:ascii="Arial" w:eastAsia="Times New Roman" w:hAnsi="Arial" w:cs="Arial"/>
          <w:bCs/>
          <w:color w:val="111827"/>
          <w:sz w:val="20"/>
          <w:szCs w:val="30"/>
          <w:lang w:eastAsia="en-IN"/>
        </w:rPr>
        <w:t>Site_Name</w:t>
      </w:r>
      <w:proofErr w:type="spellEnd"/>
      <w:r w:rsidRPr="006D018F">
        <w:rPr>
          <w:rFonts w:ascii="Arial" w:eastAsia="Times New Roman" w:hAnsi="Arial" w:cs="Arial"/>
          <w:bCs/>
          <w:color w:val="111827"/>
          <w:sz w:val="20"/>
          <w:szCs w:val="30"/>
          <w:lang w:eastAsia="en-IN"/>
        </w:rPr>
        <w:t xml:space="preserve">, </w:t>
      </w:r>
      <w:proofErr w:type="spellStart"/>
      <w:r w:rsidRPr="006D018F">
        <w:rPr>
          <w:rFonts w:ascii="Arial" w:eastAsia="Times New Roman" w:hAnsi="Arial" w:cs="Arial"/>
          <w:bCs/>
          <w:color w:val="111827"/>
          <w:sz w:val="20"/>
          <w:szCs w:val="30"/>
          <w:lang w:eastAsia="en-IN"/>
        </w:rPr>
        <w:t>Plot_Name</w:t>
      </w:r>
      <w:proofErr w:type="spellEnd"/>
      <w:r w:rsidRPr="006D018F">
        <w:rPr>
          <w:rFonts w:ascii="Arial" w:eastAsia="Times New Roman" w:hAnsi="Arial" w:cs="Arial"/>
          <w:bCs/>
          <w:color w:val="111827"/>
          <w:sz w:val="20"/>
          <w:szCs w:val="30"/>
          <w:lang w:eastAsia="en-IN"/>
        </w:rPr>
        <w:t xml:space="preserve">, </w:t>
      </w:r>
      <w:proofErr w:type="spellStart"/>
      <w:r w:rsidRPr="006D018F">
        <w:rPr>
          <w:rFonts w:ascii="Arial" w:eastAsia="Times New Roman" w:hAnsi="Arial" w:cs="Arial"/>
          <w:bCs/>
          <w:color w:val="111827"/>
          <w:sz w:val="20"/>
          <w:szCs w:val="30"/>
          <w:lang w:eastAsia="en-IN"/>
        </w:rPr>
        <w:t>Location_Type</w:t>
      </w:r>
      <w:proofErr w:type="spellEnd"/>
      <w:r>
        <w:rPr>
          <w:rFonts w:ascii="Arial" w:eastAsia="Times New Roman" w:hAnsi="Arial" w:cs="Arial"/>
          <w:bCs/>
          <w:color w:val="111827"/>
          <w:sz w:val="20"/>
          <w:szCs w:val="30"/>
          <w:lang w:eastAsia="en-IN"/>
        </w:rPr>
        <w:t>.</w:t>
      </w:r>
    </w:p>
    <w:p w:rsidR="0071553C" w:rsidRDefault="006D018F" w:rsidP="0071553C">
      <w:pPr>
        <w:pStyle w:val="ListParagraph"/>
        <w:numPr>
          <w:ilvl w:val="0"/>
          <w:numId w:val="15"/>
        </w:numPr>
        <w:rPr>
          <w:rFonts w:ascii="Arial" w:eastAsia="Times New Roman" w:hAnsi="Arial" w:cs="Arial"/>
          <w:bCs/>
          <w:color w:val="111827"/>
          <w:sz w:val="20"/>
          <w:szCs w:val="30"/>
          <w:lang w:eastAsia="en-IN"/>
        </w:rPr>
      </w:pPr>
      <w:r w:rsidRPr="006D018F">
        <w:rPr>
          <w:rFonts w:ascii="Arial" w:eastAsia="Times New Roman" w:hAnsi="Arial" w:cs="Arial"/>
          <w:bCs/>
          <w:color w:val="111827"/>
          <w:sz w:val="20"/>
          <w:szCs w:val="30"/>
          <w:lang w:eastAsia="en-IN"/>
        </w:rPr>
        <w:t>Power BI visuals: Maps (using latitude/longitude if available), bar charts by site or region.</w:t>
      </w:r>
    </w:p>
    <w:p w:rsidR="00771892" w:rsidRPr="00E91CCD"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E91CCD">
        <w:rPr>
          <w:rFonts w:ascii="__Inter_Fallback_d65c78" w:eastAsia="Times New Roman" w:hAnsi="__Inter_Fallback_d65c78" w:cs="Times New Roman"/>
          <w:b/>
          <w:bCs/>
          <w:color w:val="111827"/>
          <w:sz w:val="30"/>
          <w:szCs w:val="30"/>
          <w:lang w:eastAsia="en-IN"/>
        </w:rPr>
        <w:t>Species Analysis</w:t>
      </w:r>
    </w:p>
    <w:p w:rsidR="0071553C" w:rsidRDefault="0071553C" w:rsidP="0071553C">
      <w:pPr>
        <w:pStyle w:val="ListParagraph"/>
        <w:numPr>
          <w:ilvl w:val="0"/>
          <w:numId w:val="15"/>
        </w:numPr>
        <w:rPr>
          <w:rFonts w:ascii="Arial" w:eastAsia="Times New Roman" w:hAnsi="Arial" w:cs="Arial"/>
          <w:bCs/>
          <w:color w:val="111827"/>
          <w:sz w:val="20"/>
          <w:szCs w:val="30"/>
          <w:lang w:eastAsia="en-IN"/>
        </w:rPr>
      </w:pPr>
      <w:r w:rsidRPr="0071553C">
        <w:rPr>
          <w:rFonts w:ascii="Arial" w:eastAsia="Times New Roman" w:hAnsi="Arial" w:cs="Arial"/>
          <w:bCs/>
          <w:color w:val="111827"/>
          <w:sz w:val="20"/>
          <w:szCs w:val="30"/>
          <w:lang w:eastAsia="en-IN"/>
        </w:rPr>
        <w:t>Goal: Examine species diversity, abundance, and trends.</w:t>
      </w:r>
    </w:p>
    <w:p w:rsidR="0071553C" w:rsidRDefault="0071553C" w:rsidP="0071553C">
      <w:pPr>
        <w:pStyle w:val="ListParagraph"/>
        <w:numPr>
          <w:ilvl w:val="0"/>
          <w:numId w:val="15"/>
        </w:numPr>
        <w:rPr>
          <w:rFonts w:ascii="Arial" w:eastAsia="Times New Roman" w:hAnsi="Arial" w:cs="Arial"/>
          <w:bCs/>
          <w:color w:val="111827"/>
          <w:sz w:val="20"/>
          <w:szCs w:val="30"/>
          <w:lang w:eastAsia="en-IN"/>
        </w:rPr>
      </w:pPr>
      <w:r w:rsidRPr="0071553C">
        <w:rPr>
          <w:rFonts w:ascii="Arial" w:eastAsia="Times New Roman" w:hAnsi="Arial" w:cs="Arial"/>
          <w:bCs/>
          <w:color w:val="111827"/>
          <w:sz w:val="20"/>
          <w:szCs w:val="30"/>
          <w:lang w:eastAsia="en-IN"/>
        </w:rPr>
        <w:t xml:space="preserve">Relevant columns: </w:t>
      </w:r>
      <w:proofErr w:type="spellStart"/>
      <w:r w:rsidRPr="0071553C">
        <w:rPr>
          <w:rFonts w:ascii="Arial" w:eastAsia="Times New Roman" w:hAnsi="Arial" w:cs="Arial"/>
          <w:bCs/>
          <w:color w:val="111827"/>
          <w:sz w:val="20"/>
          <w:szCs w:val="30"/>
          <w:lang w:eastAsia="en-IN"/>
        </w:rPr>
        <w:t>Common_Name</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Scientific_Name</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AcceptedTSN</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NPSTaxonCode</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AOU_Code</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PIF_Watchlist_Status</w:t>
      </w:r>
      <w:proofErr w:type="spellEnd"/>
      <w:r w:rsidRPr="0071553C">
        <w:rPr>
          <w:rFonts w:ascii="Arial" w:eastAsia="Times New Roman" w:hAnsi="Arial" w:cs="Arial"/>
          <w:bCs/>
          <w:color w:val="111827"/>
          <w:sz w:val="20"/>
          <w:szCs w:val="30"/>
          <w:lang w:eastAsia="en-IN"/>
        </w:rPr>
        <w:t xml:space="preserve">, </w:t>
      </w:r>
      <w:proofErr w:type="spellStart"/>
      <w:r w:rsidRPr="0071553C">
        <w:rPr>
          <w:rFonts w:ascii="Arial" w:eastAsia="Times New Roman" w:hAnsi="Arial" w:cs="Arial"/>
          <w:bCs/>
          <w:color w:val="111827"/>
          <w:sz w:val="20"/>
          <w:szCs w:val="30"/>
          <w:lang w:eastAsia="en-IN"/>
        </w:rPr>
        <w:t>Regional_Stewardship_Status</w:t>
      </w:r>
      <w:proofErr w:type="spellEnd"/>
    </w:p>
    <w:p w:rsidR="0071553C" w:rsidRDefault="0071553C" w:rsidP="0071553C">
      <w:pPr>
        <w:pStyle w:val="ListParagraph"/>
        <w:numPr>
          <w:ilvl w:val="0"/>
          <w:numId w:val="15"/>
        </w:numPr>
        <w:rPr>
          <w:rFonts w:ascii="Arial" w:eastAsia="Times New Roman" w:hAnsi="Arial" w:cs="Arial"/>
          <w:bCs/>
          <w:color w:val="111827"/>
          <w:sz w:val="20"/>
          <w:szCs w:val="30"/>
          <w:lang w:eastAsia="en-IN"/>
        </w:rPr>
      </w:pPr>
      <w:r w:rsidRPr="0071553C">
        <w:rPr>
          <w:rFonts w:ascii="Arial" w:eastAsia="Times New Roman" w:hAnsi="Arial" w:cs="Arial"/>
          <w:bCs/>
          <w:color w:val="111827"/>
          <w:sz w:val="20"/>
          <w:szCs w:val="30"/>
          <w:lang w:eastAsia="en-IN"/>
        </w:rPr>
        <w:t>Power BI visuals: Bar charts for species counts, pie charts for status categories, trend lines for key species.</w:t>
      </w:r>
    </w:p>
    <w:p w:rsidR="0071553C" w:rsidRDefault="0071553C" w:rsidP="0071553C">
      <w:pPr>
        <w:pStyle w:val="ListParagraph"/>
        <w:rPr>
          <w:rFonts w:ascii="__Inter_Fallback_d65c78" w:eastAsia="Times New Roman" w:hAnsi="__Inter_Fallback_d65c78" w:cs="Times New Roman"/>
          <w:b/>
          <w:bCs/>
          <w:color w:val="111827"/>
          <w:sz w:val="30"/>
          <w:szCs w:val="30"/>
          <w:lang w:eastAsia="en-IN"/>
        </w:rPr>
      </w:pPr>
    </w:p>
    <w:p w:rsidR="00771892"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771892">
        <w:rPr>
          <w:rFonts w:ascii="__Inter_Fallback_d65c78" w:eastAsia="Times New Roman" w:hAnsi="__Inter_Fallback_d65c78" w:cs="Times New Roman"/>
          <w:b/>
          <w:bCs/>
          <w:color w:val="111827"/>
          <w:sz w:val="30"/>
          <w:szCs w:val="30"/>
          <w:lang w:eastAsia="en-IN"/>
        </w:rPr>
        <w:t>Environmental Analysis</w:t>
      </w:r>
    </w:p>
    <w:p w:rsid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Goal: Assess how environmental factors affect observations.</w:t>
      </w:r>
    </w:p>
    <w:p w:rsid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Relevant columns: Temperature, Humidity, Sky, Wind, Disturbance</w:t>
      </w:r>
    </w:p>
    <w:p w:rsidR="00EC02E1" w:rsidRP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Power BI visuals: Scatter plots (e.g., species count vs. temperature), boxplots for environmental conditions.</w:t>
      </w:r>
    </w:p>
    <w:p w:rsidR="00771892"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771892">
        <w:rPr>
          <w:rFonts w:ascii="__Inter_Fallback_d65c78" w:eastAsia="Times New Roman" w:hAnsi="__Inter_Fallback_d65c78" w:cs="Times New Roman"/>
          <w:b/>
          <w:bCs/>
          <w:color w:val="111827"/>
          <w:sz w:val="30"/>
          <w:szCs w:val="30"/>
          <w:lang w:eastAsia="en-IN"/>
        </w:rPr>
        <w:t>Distance and Behaviour Analysis</w:t>
      </w:r>
    </w:p>
    <w:p w:rsid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 xml:space="preserve">Goal: </w:t>
      </w:r>
      <w:proofErr w:type="spellStart"/>
      <w:r w:rsidRPr="00EC02E1">
        <w:rPr>
          <w:rFonts w:ascii="Arial" w:eastAsia="Times New Roman" w:hAnsi="Arial" w:cs="Arial"/>
          <w:bCs/>
          <w:color w:val="111827"/>
          <w:sz w:val="20"/>
          <w:szCs w:val="30"/>
          <w:lang w:eastAsia="en-IN"/>
        </w:rPr>
        <w:t>Analyze</w:t>
      </w:r>
      <w:proofErr w:type="spellEnd"/>
      <w:r w:rsidRPr="00EC02E1">
        <w:rPr>
          <w:rFonts w:ascii="Arial" w:eastAsia="Times New Roman" w:hAnsi="Arial" w:cs="Arial"/>
          <w:bCs/>
          <w:color w:val="111827"/>
          <w:sz w:val="20"/>
          <w:szCs w:val="30"/>
          <w:lang w:eastAsia="en-IN"/>
        </w:rPr>
        <w:t xml:space="preserve"> how distance and observed </w:t>
      </w:r>
      <w:proofErr w:type="spellStart"/>
      <w:r w:rsidRPr="00EC02E1">
        <w:rPr>
          <w:rFonts w:ascii="Arial" w:eastAsia="Times New Roman" w:hAnsi="Arial" w:cs="Arial"/>
          <w:bCs/>
          <w:color w:val="111827"/>
          <w:sz w:val="20"/>
          <w:szCs w:val="30"/>
          <w:lang w:eastAsia="en-IN"/>
        </w:rPr>
        <w:t>behaviors</w:t>
      </w:r>
      <w:proofErr w:type="spellEnd"/>
      <w:r w:rsidRPr="00EC02E1">
        <w:rPr>
          <w:rFonts w:ascii="Arial" w:eastAsia="Times New Roman" w:hAnsi="Arial" w:cs="Arial"/>
          <w:bCs/>
          <w:color w:val="111827"/>
          <w:sz w:val="20"/>
          <w:szCs w:val="30"/>
          <w:lang w:eastAsia="en-IN"/>
        </w:rPr>
        <w:t xml:space="preserve"> relate to other variables.</w:t>
      </w:r>
    </w:p>
    <w:p w:rsid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 xml:space="preserve">Relevant columns: Distance, </w:t>
      </w:r>
      <w:proofErr w:type="spellStart"/>
      <w:r w:rsidRPr="00EC02E1">
        <w:rPr>
          <w:rFonts w:ascii="Arial" w:eastAsia="Times New Roman" w:hAnsi="Arial" w:cs="Arial"/>
          <w:bCs/>
          <w:color w:val="111827"/>
          <w:sz w:val="20"/>
          <w:szCs w:val="30"/>
          <w:lang w:eastAsia="en-IN"/>
        </w:rPr>
        <w:t>Flyover_Observed</w:t>
      </w:r>
      <w:proofErr w:type="spellEnd"/>
      <w:r w:rsidRPr="00EC02E1">
        <w:rPr>
          <w:rFonts w:ascii="Arial" w:eastAsia="Times New Roman" w:hAnsi="Arial" w:cs="Arial"/>
          <w:bCs/>
          <w:color w:val="111827"/>
          <w:sz w:val="20"/>
          <w:szCs w:val="30"/>
          <w:lang w:eastAsia="en-IN"/>
        </w:rPr>
        <w:t xml:space="preserve">, Sex, </w:t>
      </w:r>
      <w:proofErr w:type="spellStart"/>
      <w:r w:rsidRPr="00EC02E1">
        <w:rPr>
          <w:rFonts w:ascii="Arial" w:eastAsia="Times New Roman" w:hAnsi="Arial" w:cs="Arial"/>
          <w:bCs/>
          <w:color w:val="111827"/>
          <w:sz w:val="20"/>
          <w:szCs w:val="30"/>
          <w:lang w:eastAsia="en-IN"/>
        </w:rPr>
        <w:t>Previously_Obs</w:t>
      </w:r>
      <w:proofErr w:type="spellEnd"/>
      <w:r w:rsidRPr="00EC02E1">
        <w:rPr>
          <w:rFonts w:ascii="Arial" w:eastAsia="Times New Roman" w:hAnsi="Arial" w:cs="Arial"/>
          <w:bCs/>
          <w:color w:val="111827"/>
          <w:sz w:val="20"/>
          <w:szCs w:val="30"/>
          <w:lang w:eastAsia="en-IN"/>
        </w:rPr>
        <w:t xml:space="preserve">, </w:t>
      </w:r>
      <w:proofErr w:type="spellStart"/>
      <w:r w:rsidRPr="00EC02E1">
        <w:rPr>
          <w:rFonts w:ascii="Arial" w:eastAsia="Times New Roman" w:hAnsi="Arial" w:cs="Arial"/>
          <w:bCs/>
          <w:color w:val="111827"/>
          <w:sz w:val="20"/>
          <w:szCs w:val="30"/>
          <w:lang w:eastAsia="en-IN"/>
        </w:rPr>
        <w:t>Initial_Three_Min_Cnt</w:t>
      </w:r>
      <w:proofErr w:type="spellEnd"/>
      <w:r>
        <w:rPr>
          <w:rFonts w:ascii="Arial" w:eastAsia="Times New Roman" w:hAnsi="Arial" w:cs="Arial"/>
          <w:bCs/>
          <w:color w:val="111827"/>
          <w:sz w:val="20"/>
          <w:szCs w:val="30"/>
          <w:lang w:eastAsia="en-IN"/>
        </w:rPr>
        <w:t>.</w:t>
      </w:r>
    </w:p>
    <w:p w:rsidR="00EC02E1" w:rsidRDefault="00EC02E1" w:rsidP="00EC02E1">
      <w:pPr>
        <w:pStyle w:val="ListParagraph"/>
        <w:numPr>
          <w:ilvl w:val="0"/>
          <w:numId w:val="15"/>
        </w:numPr>
        <w:rPr>
          <w:rFonts w:ascii="Arial" w:eastAsia="Times New Roman" w:hAnsi="Arial" w:cs="Arial"/>
          <w:bCs/>
          <w:color w:val="111827"/>
          <w:sz w:val="20"/>
          <w:szCs w:val="30"/>
          <w:lang w:eastAsia="en-IN"/>
        </w:rPr>
      </w:pPr>
      <w:r w:rsidRPr="00EC02E1">
        <w:rPr>
          <w:rFonts w:ascii="Arial" w:eastAsia="Times New Roman" w:hAnsi="Arial" w:cs="Arial"/>
          <w:bCs/>
          <w:color w:val="111827"/>
          <w:sz w:val="20"/>
          <w:szCs w:val="30"/>
          <w:lang w:eastAsia="en-IN"/>
        </w:rPr>
        <w:t xml:space="preserve">Power BI visuals: Histograms for distance, stacked bars for </w:t>
      </w:r>
      <w:proofErr w:type="spellStart"/>
      <w:r w:rsidRPr="00EC02E1">
        <w:rPr>
          <w:rFonts w:ascii="Arial" w:eastAsia="Times New Roman" w:hAnsi="Arial" w:cs="Arial"/>
          <w:bCs/>
          <w:color w:val="111827"/>
          <w:sz w:val="20"/>
          <w:szCs w:val="30"/>
          <w:lang w:eastAsia="en-IN"/>
        </w:rPr>
        <w:t>behavior</w:t>
      </w:r>
      <w:proofErr w:type="spellEnd"/>
      <w:r w:rsidRPr="00EC02E1">
        <w:rPr>
          <w:rFonts w:ascii="Arial" w:eastAsia="Times New Roman" w:hAnsi="Arial" w:cs="Arial"/>
          <w:bCs/>
          <w:color w:val="111827"/>
          <w:sz w:val="20"/>
          <w:szCs w:val="30"/>
          <w:lang w:eastAsia="en-IN"/>
        </w:rPr>
        <w:t xml:space="preserve"> by species or site.</w:t>
      </w:r>
    </w:p>
    <w:p w:rsidR="001651AD" w:rsidRPr="00EC02E1" w:rsidRDefault="001651AD" w:rsidP="001651AD">
      <w:pPr>
        <w:pStyle w:val="ListParagraph"/>
        <w:ind w:left="1080"/>
        <w:rPr>
          <w:rFonts w:ascii="Arial" w:eastAsia="Times New Roman" w:hAnsi="Arial" w:cs="Arial"/>
          <w:bCs/>
          <w:color w:val="111827"/>
          <w:sz w:val="20"/>
          <w:szCs w:val="30"/>
          <w:lang w:eastAsia="en-IN"/>
        </w:rPr>
      </w:pPr>
    </w:p>
    <w:p w:rsidR="00771892" w:rsidRDefault="00771892" w:rsidP="00771892">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771892">
        <w:rPr>
          <w:rFonts w:ascii="__Inter_Fallback_d65c78" w:eastAsia="Times New Roman" w:hAnsi="__Inter_Fallback_d65c78" w:cs="Times New Roman"/>
          <w:b/>
          <w:bCs/>
          <w:color w:val="111827"/>
          <w:sz w:val="30"/>
          <w:szCs w:val="30"/>
          <w:lang w:eastAsia="en-IN"/>
        </w:rPr>
        <w:lastRenderedPageBreak/>
        <w:t>Observer Trends</w:t>
      </w:r>
    </w:p>
    <w:p w:rsidR="001651AD" w:rsidRDefault="001651AD" w:rsidP="001651AD">
      <w:pPr>
        <w:pStyle w:val="ListParagraph"/>
        <w:numPr>
          <w:ilvl w:val="0"/>
          <w:numId w:val="15"/>
        </w:numPr>
        <w:rPr>
          <w:rFonts w:ascii="Arial" w:eastAsia="Times New Roman" w:hAnsi="Arial" w:cs="Arial"/>
          <w:bCs/>
          <w:color w:val="111827"/>
          <w:sz w:val="20"/>
          <w:szCs w:val="30"/>
          <w:lang w:eastAsia="en-IN"/>
        </w:rPr>
      </w:pPr>
      <w:r w:rsidRPr="001651AD">
        <w:rPr>
          <w:rFonts w:ascii="Arial" w:eastAsia="Times New Roman" w:hAnsi="Arial" w:cs="Arial"/>
          <w:bCs/>
          <w:color w:val="111827"/>
          <w:sz w:val="20"/>
          <w:szCs w:val="30"/>
          <w:lang w:eastAsia="en-IN"/>
        </w:rPr>
        <w:t>Goal: Track observer activity and potential bias.</w:t>
      </w:r>
    </w:p>
    <w:p w:rsidR="001651AD" w:rsidRDefault="001651AD" w:rsidP="001651AD">
      <w:pPr>
        <w:pStyle w:val="ListParagraph"/>
        <w:numPr>
          <w:ilvl w:val="0"/>
          <w:numId w:val="15"/>
        </w:numPr>
        <w:rPr>
          <w:rFonts w:ascii="Arial" w:eastAsia="Times New Roman" w:hAnsi="Arial" w:cs="Arial"/>
          <w:bCs/>
          <w:color w:val="111827"/>
          <w:sz w:val="20"/>
          <w:szCs w:val="30"/>
          <w:lang w:eastAsia="en-IN"/>
        </w:rPr>
      </w:pPr>
      <w:r w:rsidRPr="001651AD">
        <w:rPr>
          <w:rFonts w:ascii="Arial" w:eastAsia="Times New Roman" w:hAnsi="Arial" w:cs="Arial"/>
          <w:bCs/>
          <w:color w:val="111827"/>
          <w:sz w:val="20"/>
          <w:szCs w:val="30"/>
          <w:lang w:eastAsia="en-IN"/>
        </w:rPr>
        <w:t xml:space="preserve">Relevant columns: Observer, Visit, </w:t>
      </w:r>
      <w:proofErr w:type="spellStart"/>
      <w:r w:rsidRPr="001651AD">
        <w:rPr>
          <w:rFonts w:ascii="Arial" w:eastAsia="Times New Roman" w:hAnsi="Arial" w:cs="Arial"/>
          <w:bCs/>
          <w:color w:val="111827"/>
          <w:sz w:val="20"/>
          <w:szCs w:val="30"/>
          <w:lang w:eastAsia="en-IN"/>
        </w:rPr>
        <w:t>ID_Method</w:t>
      </w:r>
      <w:proofErr w:type="spellEnd"/>
    </w:p>
    <w:p w:rsidR="001651AD" w:rsidRDefault="001651AD" w:rsidP="001651AD">
      <w:pPr>
        <w:pStyle w:val="ListParagraph"/>
        <w:numPr>
          <w:ilvl w:val="0"/>
          <w:numId w:val="15"/>
        </w:numPr>
        <w:rPr>
          <w:rFonts w:ascii="Arial" w:eastAsia="Times New Roman" w:hAnsi="Arial" w:cs="Arial"/>
          <w:bCs/>
          <w:color w:val="111827"/>
          <w:sz w:val="20"/>
          <w:szCs w:val="30"/>
          <w:lang w:eastAsia="en-IN"/>
        </w:rPr>
      </w:pPr>
      <w:r w:rsidRPr="001651AD">
        <w:rPr>
          <w:rFonts w:ascii="Arial" w:eastAsia="Times New Roman" w:hAnsi="Arial" w:cs="Arial"/>
          <w:bCs/>
          <w:color w:val="111827"/>
          <w:sz w:val="20"/>
          <w:szCs w:val="30"/>
          <w:lang w:eastAsia="en-IN"/>
        </w:rPr>
        <w:t>Power BI visuals: Bar charts for observations per observer, pie charts for ID methods.</w:t>
      </w:r>
    </w:p>
    <w:p w:rsidR="001651AD" w:rsidRDefault="001651AD" w:rsidP="00D91E2D">
      <w:pPr>
        <w:pStyle w:val="ListParagraph"/>
        <w:numPr>
          <w:ilvl w:val="0"/>
          <w:numId w:val="12"/>
        </w:numPr>
        <w:rPr>
          <w:rFonts w:ascii="__Inter_Fallback_d65c78" w:eastAsia="Times New Roman" w:hAnsi="__Inter_Fallback_d65c78" w:cs="Times New Roman"/>
          <w:b/>
          <w:bCs/>
          <w:color w:val="111827"/>
          <w:sz w:val="30"/>
          <w:szCs w:val="30"/>
          <w:lang w:eastAsia="en-IN"/>
        </w:rPr>
      </w:pPr>
      <w:r w:rsidRPr="001651AD">
        <w:rPr>
          <w:rFonts w:ascii="__Inter_Fallback_d65c78" w:eastAsia="Times New Roman" w:hAnsi="__Inter_Fallback_d65c78" w:cs="Times New Roman"/>
          <w:b/>
          <w:bCs/>
          <w:color w:val="111827"/>
          <w:sz w:val="30"/>
          <w:szCs w:val="30"/>
          <w:lang w:eastAsia="en-IN"/>
        </w:rPr>
        <w:t>Conversational Insights</w:t>
      </w:r>
    </w:p>
    <w:p w:rsidR="001651AD" w:rsidRDefault="001651AD" w:rsidP="001651AD">
      <w:pPr>
        <w:pStyle w:val="ListParagraph"/>
        <w:numPr>
          <w:ilvl w:val="0"/>
          <w:numId w:val="15"/>
        </w:numPr>
        <w:rPr>
          <w:rFonts w:ascii="Arial" w:eastAsia="Times New Roman" w:hAnsi="Arial" w:cs="Arial"/>
          <w:bCs/>
          <w:color w:val="111827"/>
          <w:sz w:val="20"/>
          <w:szCs w:val="30"/>
          <w:lang w:eastAsia="en-IN"/>
        </w:rPr>
      </w:pPr>
      <w:r w:rsidRPr="001651AD">
        <w:rPr>
          <w:rFonts w:ascii="Arial" w:eastAsia="Times New Roman" w:hAnsi="Arial" w:cs="Arial"/>
          <w:bCs/>
          <w:color w:val="111827"/>
          <w:sz w:val="20"/>
          <w:szCs w:val="30"/>
          <w:lang w:eastAsia="en-IN"/>
        </w:rPr>
        <w:t>Goal: Summarize key findings, outliers, and patterns.</w:t>
      </w:r>
    </w:p>
    <w:p w:rsidR="001651AD" w:rsidRDefault="001651AD" w:rsidP="001651AD">
      <w:pPr>
        <w:pStyle w:val="ListParagraph"/>
        <w:numPr>
          <w:ilvl w:val="0"/>
          <w:numId w:val="15"/>
        </w:numPr>
        <w:rPr>
          <w:rFonts w:ascii="Arial" w:eastAsia="Times New Roman" w:hAnsi="Arial" w:cs="Arial"/>
          <w:bCs/>
          <w:color w:val="111827"/>
          <w:sz w:val="20"/>
          <w:szCs w:val="30"/>
          <w:lang w:eastAsia="en-IN"/>
        </w:rPr>
      </w:pPr>
      <w:r w:rsidRPr="001651AD">
        <w:rPr>
          <w:rFonts w:ascii="Arial" w:eastAsia="Times New Roman" w:hAnsi="Arial" w:cs="Arial"/>
          <w:bCs/>
          <w:color w:val="111827"/>
          <w:sz w:val="20"/>
          <w:szCs w:val="30"/>
          <w:lang w:eastAsia="en-IN"/>
        </w:rPr>
        <w:t>Approach: Use Power BI’s text boxes, cards, and DAX measures to highlight insights (e.g., “Most observed species,” “Peak observation month,” “Observer with most records”).</w:t>
      </w: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p>
    <w:p w:rsidR="00CD756D" w:rsidRDefault="00CD756D" w:rsidP="00CD756D">
      <w:pPr>
        <w:rPr>
          <w:rFonts w:ascii="Arial" w:eastAsia="Times New Roman" w:hAnsi="Arial" w:cs="Arial"/>
          <w:bCs/>
          <w:color w:val="111827"/>
          <w:sz w:val="20"/>
          <w:szCs w:val="30"/>
          <w:lang w:eastAsia="en-IN"/>
        </w:rPr>
      </w:pPr>
      <w:bookmarkStart w:id="0" w:name="_GoBack"/>
      <w:bookmarkEnd w:id="0"/>
    </w:p>
    <w:p w:rsidR="00CD756D" w:rsidRDefault="00CD756D" w:rsidP="00CD756D">
      <w:pPr>
        <w:rPr>
          <w:rFonts w:ascii="Arial" w:eastAsia="Times New Roman" w:hAnsi="Arial" w:cs="Arial"/>
          <w:bCs/>
          <w:color w:val="111827"/>
          <w:sz w:val="20"/>
          <w:szCs w:val="30"/>
          <w:lang w:eastAsia="en-IN"/>
        </w:rPr>
      </w:pPr>
    </w:p>
    <w:p w:rsidR="00CD756D" w:rsidRPr="00CD756D" w:rsidRDefault="00CD756D" w:rsidP="00CD756D">
      <w:pPr>
        <w:rPr>
          <w:rFonts w:ascii="Arial" w:eastAsia="Times New Roman" w:hAnsi="Arial" w:cs="Arial"/>
          <w:bCs/>
          <w:color w:val="111827"/>
          <w:sz w:val="20"/>
          <w:szCs w:val="30"/>
          <w:lang w:eastAsia="en-IN"/>
        </w:rPr>
      </w:pPr>
    </w:p>
    <w:sectPr w:rsidR="00CD756D" w:rsidRPr="00CD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Inter_Fallback_d65c78">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81E"/>
    <w:multiLevelType w:val="hybridMultilevel"/>
    <w:tmpl w:val="866A1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95FB0"/>
    <w:multiLevelType w:val="multilevel"/>
    <w:tmpl w:val="5DB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33E1D"/>
    <w:multiLevelType w:val="hybridMultilevel"/>
    <w:tmpl w:val="4566D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0C6693"/>
    <w:multiLevelType w:val="hybridMultilevel"/>
    <w:tmpl w:val="E9E69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94723"/>
    <w:multiLevelType w:val="multilevel"/>
    <w:tmpl w:val="BCA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6257D"/>
    <w:multiLevelType w:val="hybridMultilevel"/>
    <w:tmpl w:val="DF94C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62309F"/>
    <w:multiLevelType w:val="hybridMultilevel"/>
    <w:tmpl w:val="EAAC6C66"/>
    <w:lvl w:ilvl="0" w:tplc="40090001">
      <w:start w:val="1"/>
      <w:numFmt w:val="bullet"/>
      <w:lvlText w:val=""/>
      <w:lvlJc w:val="left"/>
      <w:pPr>
        <w:ind w:left="720" w:hanging="360"/>
      </w:pPr>
      <w:rPr>
        <w:rFonts w:ascii="Symbol" w:hAnsi="Symbol" w:hint="default"/>
      </w:rPr>
    </w:lvl>
    <w:lvl w:ilvl="1" w:tplc="0FBACB72">
      <w:numFmt w:val="bullet"/>
      <w:lvlText w:val="•"/>
      <w:lvlJc w:val="left"/>
      <w:pPr>
        <w:ind w:left="1800" w:hanging="720"/>
      </w:pPr>
      <w:rPr>
        <w:rFonts w:ascii="Arial" w:eastAsia="Times New Roman" w:hAnsi="Arial" w:cs="Aria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E3D0F"/>
    <w:multiLevelType w:val="hybridMultilevel"/>
    <w:tmpl w:val="B156CC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08296B"/>
    <w:multiLevelType w:val="multilevel"/>
    <w:tmpl w:val="6B1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C5D71"/>
    <w:multiLevelType w:val="hybridMultilevel"/>
    <w:tmpl w:val="F8C2E6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752E8"/>
    <w:multiLevelType w:val="multilevel"/>
    <w:tmpl w:val="B06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35DCC"/>
    <w:multiLevelType w:val="multilevel"/>
    <w:tmpl w:val="2F1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D6C2F"/>
    <w:multiLevelType w:val="hybridMultilevel"/>
    <w:tmpl w:val="08ECBF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394B96"/>
    <w:multiLevelType w:val="multilevel"/>
    <w:tmpl w:val="D6E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091327"/>
    <w:multiLevelType w:val="multilevel"/>
    <w:tmpl w:val="086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2048C"/>
    <w:multiLevelType w:val="multilevel"/>
    <w:tmpl w:val="1696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3"/>
  </w:num>
  <w:num w:numId="4">
    <w:abstractNumId w:val="0"/>
  </w:num>
  <w:num w:numId="5">
    <w:abstractNumId w:val="4"/>
  </w:num>
  <w:num w:numId="6">
    <w:abstractNumId w:val="8"/>
  </w:num>
  <w:num w:numId="7">
    <w:abstractNumId w:val="13"/>
  </w:num>
  <w:num w:numId="8">
    <w:abstractNumId w:val="15"/>
  </w:num>
  <w:num w:numId="9">
    <w:abstractNumId w:val="11"/>
  </w:num>
  <w:num w:numId="10">
    <w:abstractNumId w:val="10"/>
  </w:num>
  <w:num w:numId="11">
    <w:abstractNumId w:val="1"/>
  </w:num>
  <w:num w:numId="12">
    <w:abstractNumId w:val="7"/>
  </w:num>
  <w:num w:numId="13">
    <w:abstractNumId w:val="6"/>
  </w:num>
  <w:num w:numId="14">
    <w:abstractNumId w:val="9"/>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72"/>
    <w:rsid w:val="000D1572"/>
    <w:rsid w:val="001651AD"/>
    <w:rsid w:val="00215C47"/>
    <w:rsid w:val="00287672"/>
    <w:rsid w:val="0032463A"/>
    <w:rsid w:val="00474FFB"/>
    <w:rsid w:val="006B4098"/>
    <w:rsid w:val="006D018F"/>
    <w:rsid w:val="0071553C"/>
    <w:rsid w:val="00741E43"/>
    <w:rsid w:val="00771892"/>
    <w:rsid w:val="00792C89"/>
    <w:rsid w:val="00871BA2"/>
    <w:rsid w:val="00AB2015"/>
    <w:rsid w:val="00B96B76"/>
    <w:rsid w:val="00CD756D"/>
    <w:rsid w:val="00E907AB"/>
    <w:rsid w:val="00EC02E1"/>
    <w:rsid w:val="00F05B9E"/>
    <w:rsid w:val="00FB4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B008"/>
  <w15:chartTrackingRefBased/>
  <w15:docId w15:val="{3E5C5649-E3DB-434D-B6E6-A750B93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18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63A"/>
    <w:pPr>
      <w:ind w:left="720"/>
      <w:contextualSpacing/>
    </w:pPr>
  </w:style>
  <w:style w:type="character" w:customStyle="1" w:styleId="Heading3Char">
    <w:name w:val="Heading 3 Char"/>
    <w:basedOn w:val="DefaultParagraphFont"/>
    <w:link w:val="Heading3"/>
    <w:uiPriority w:val="9"/>
    <w:rsid w:val="0077189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71892"/>
    <w:rPr>
      <w:b/>
      <w:bCs/>
    </w:rPr>
  </w:style>
  <w:style w:type="paragraph" w:customStyle="1" w:styleId="textwidgetblocknode">
    <w:name w:val="textwidget_blocknode"/>
    <w:basedOn w:val="Normal"/>
    <w:rsid w:val="002876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535106">
      <w:bodyDiv w:val="1"/>
      <w:marLeft w:val="0"/>
      <w:marRight w:val="0"/>
      <w:marTop w:val="0"/>
      <w:marBottom w:val="0"/>
      <w:divBdr>
        <w:top w:val="none" w:sz="0" w:space="0" w:color="auto"/>
        <w:left w:val="none" w:sz="0" w:space="0" w:color="auto"/>
        <w:bottom w:val="none" w:sz="0" w:space="0" w:color="auto"/>
        <w:right w:val="none" w:sz="0" w:space="0" w:color="auto"/>
      </w:divBdr>
    </w:div>
    <w:div w:id="167510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DEVAKUMAR S</dc:creator>
  <cp:keywords/>
  <dc:description/>
  <cp:lastModifiedBy>DEVAKUMAR S</cp:lastModifiedBy>
  <cp:revision>20</cp:revision>
  <dcterms:created xsi:type="dcterms:W3CDTF">2025-05-11T14:07:00Z</dcterms:created>
  <dcterms:modified xsi:type="dcterms:W3CDTF">2025-05-21T16:02:00Z</dcterms:modified>
</cp:coreProperties>
</file>