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F2D0" w:themeColor="accent6" w:themeTint="33"/>
  <w:body>
    <w:p w14:paraId="36311A84" w14:textId="77777777" w:rsidR="0064772A" w:rsidRPr="0064772A" w:rsidRDefault="0064772A" w:rsidP="0064772A">
      <w:pPr>
        <w:pStyle w:val="Heading1"/>
        <w:jc w:val="center"/>
        <w:rPr>
          <w:rFonts w:ascii="Algerian" w:hAnsi="Algerian"/>
          <w:color w:val="EE0000"/>
          <w:sz w:val="56"/>
          <w:szCs w:val="56"/>
        </w:rPr>
      </w:pPr>
      <w:bookmarkStart w:id="0" w:name="ecommerce-data-analysis-report"/>
      <w:r w:rsidRPr="0064772A">
        <w:rPr>
          <w:rFonts w:ascii="Algerian" w:hAnsi="Algerian"/>
          <w:color w:val="EE0000"/>
          <w:sz w:val="56"/>
          <w:szCs w:val="56"/>
          <w:highlight w:val="yellow"/>
        </w:rPr>
        <w:t>EXCEL MODULE END ASSIGNMENT</w:t>
      </w:r>
    </w:p>
    <w:p w14:paraId="24402C62" w14:textId="5CEDBC95" w:rsidR="000C0A34" w:rsidRPr="0064772A" w:rsidRDefault="002C5713" w:rsidP="0064772A">
      <w:pPr>
        <w:pStyle w:val="Heading1"/>
        <w:jc w:val="center"/>
        <w:rPr>
          <w:rFonts w:ascii="Algerian" w:hAnsi="Algerian"/>
          <w:color w:val="FFFF00"/>
        </w:rPr>
      </w:pPr>
      <w:r w:rsidRPr="0064772A">
        <w:rPr>
          <w:rFonts w:ascii="Algerian" w:hAnsi="Algerian"/>
          <w:color w:val="FFFF00"/>
          <w:highlight w:val="red"/>
        </w:rPr>
        <w:t>E</w:t>
      </w:r>
      <w:r w:rsidRPr="0064772A">
        <w:rPr>
          <w:rFonts w:ascii="Cambria Math" w:hAnsi="Cambria Math" w:cs="Cambria Math"/>
          <w:color w:val="FFFF00"/>
          <w:highlight w:val="red"/>
        </w:rPr>
        <w:t>‑</w:t>
      </w:r>
      <w:r w:rsidRPr="0064772A">
        <w:rPr>
          <w:rFonts w:ascii="Algerian" w:hAnsi="Algerian"/>
          <w:color w:val="FFFF00"/>
          <w:highlight w:val="red"/>
        </w:rPr>
        <w:t>Commerce</w:t>
      </w:r>
      <w:r w:rsidR="0064772A" w:rsidRPr="0064772A">
        <w:rPr>
          <w:rFonts w:ascii="Algerian" w:hAnsi="Algerian"/>
          <w:color w:val="FFFF00"/>
          <w:highlight w:val="red"/>
        </w:rPr>
        <w:t xml:space="preserve"> Project Report</w:t>
      </w:r>
    </w:p>
    <w:p w14:paraId="4CF37435" w14:textId="77777777" w:rsidR="000C0A34" w:rsidRPr="0064772A" w:rsidRDefault="002C5713">
      <w:pPr>
        <w:pStyle w:val="Heading2"/>
        <w:rPr>
          <w:rFonts w:ascii="Arial Black" w:hAnsi="Arial Black"/>
          <w:color w:val="000000" w:themeColor="text1"/>
          <w:sz w:val="28"/>
          <w:szCs w:val="28"/>
        </w:rPr>
      </w:pPr>
      <w:bookmarkStart w:id="1" w:name="introduction"/>
      <w:r w:rsidRPr="0064772A">
        <w:rPr>
          <w:rFonts w:ascii="Arial Black" w:hAnsi="Arial Black"/>
          <w:color w:val="000000" w:themeColor="text1"/>
          <w:sz w:val="28"/>
          <w:szCs w:val="28"/>
          <w:highlight w:val="green"/>
        </w:rPr>
        <w:t>1. Introduction</w:t>
      </w:r>
    </w:p>
    <w:p w14:paraId="32BDEF78" w14:textId="77777777" w:rsidR="000C0A34" w:rsidRDefault="002C5713">
      <w:pPr>
        <w:pStyle w:val="FirstParagraph"/>
      </w:pPr>
      <w:r>
        <w:t>This report presents an analysis of an E‑Commerce dataset developed as part of an Excel capstone project. The project integrates customer, product, store, and sales data to provide insights into business performance, customer behavior, and sales trends. Microsoft Excel was used for data preparation, analysis, pivot tables, and dashboard creation.</w:t>
      </w:r>
    </w:p>
    <w:p w14:paraId="3B989CBF" w14:textId="77777777" w:rsidR="000C0A34" w:rsidRPr="0064772A" w:rsidRDefault="002C5713">
      <w:pPr>
        <w:pStyle w:val="Heading2"/>
        <w:rPr>
          <w:rFonts w:ascii="Arial Black" w:hAnsi="Arial Black"/>
          <w:b/>
          <w:bCs/>
          <w:color w:val="000000" w:themeColor="text1"/>
          <w:sz w:val="24"/>
          <w:szCs w:val="24"/>
        </w:rPr>
      </w:pPr>
      <w:bookmarkStart w:id="2" w:name="objectives-of-the-project"/>
      <w:bookmarkEnd w:id="1"/>
      <w:r w:rsidRPr="0064772A">
        <w:rPr>
          <w:rFonts w:ascii="Arial Black" w:hAnsi="Arial Black"/>
          <w:b/>
          <w:bCs/>
          <w:color w:val="000000" w:themeColor="text1"/>
          <w:sz w:val="24"/>
          <w:szCs w:val="24"/>
          <w:highlight w:val="green"/>
        </w:rPr>
        <w:t>2. Objectives of the Project</w:t>
      </w:r>
    </w:p>
    <w:p w14:paraId="68C2102B" w14:textId="77777777" w:rsidR="000C0A34" w:rsidRDefault="002C5713">
      <w:pPr>
        <w:pStyle w:val="FirstParagraph"/>
      </w:pPr>
      <w:r>
        <w:t>The main objectives of this Excel project are: - To consolidate multiple data sources into a single, clean dataset - To analyze sales performance across products, stores, and regions - To understand customer demographics and loyalty levels - To build pivot tables and an interactive dashboard for decision‑making</w:t>
      </w:r>
    </w:p>
    <w:p w14:paraId="4B6D321C" w14:textId="77777777" w:rsidR="00E30789" w:rsidRDefault="00E30789">
      <w:pPr>
        <w:pStyle w:val="Heading2"/>
        <w:rPr>
          <w:rFonts w:ascii="Arial Black" w:hAnsi="Arial Black"/>
          <w:b/>
          <w:bCs/>
          <w:sz w:val="24"/>
          <w:szCs w:val="24"/>
          <w:highlight w:val="green"/>
        </w:rPr>
      </w:pPr>
      <w:bookmarkStart w:id="3" w:name="dataset-description"/>
      <w:bookmarkEnd w:id="2"/>
    </w:p>
    <w:p w14:paraId="77F33814" w14:textId="788618AA" w:rsidR="000C0A34" w:rsidRPr="0064772A" w:rsidRDefault="002C5713">
      <w:pPr>
        <w:pStyle w:val="Heading2"/>
        <w:rPr>
          <w:rFonts w:ascii="Arial Black" w:hAnsi="Arial Black"/>
          <w:b/>
          <w:bCs/>
          <w:sz w:val="24"/>
          <w:szCs w:val="24"/>
        </w:rPr>
      </w:pPr>
      <w:r w:rsidRPr="0064772A">
        <w:rPr>
          <w:rFonts w:ascii="Arial Black" w:hAnsi="Arial Black"/>
          <w:b/>
          <w:bCs/>
          <w:sz w:val="24"/>
          <w:szCs w:val="24"/>
          <w:highlight w:val="green"/>
        </w:rPr>
        <w:t>3. Dataset Description</w:t>
      </w:r>
    </w:p>
    <w:p w14:paraId="3596CDD2" w14:textId="77777777" w:rsidR="0064772A" w:rsidRDefault="002C5713">
      <w:pPr>
        <w:pStyle w:val="FirstParagraph"/>
      </w:pPr>
      <w:r>
        <w:t xml:space="preserve">The project consists of multiple worksheets: - </w:t>
      </w:r>
    </w:p>
    <w:p w14:paraId="77705847" w14:textId="77777777" w:rsidR="0064772A" w:rsidRDefault="002C5713">
      <w:pPr>
        <w:pStyle w:val="FirstParagraph"/>
      </w:pPr>
      <w:proofErr w:type="spellStart"/>
      <w:r>
        <w:rPr>
          <w:b/>
          <w:bCs/>
        </w:rPr>
        <w:t>Customer_Dim</w:t>
      </w:r>
      <w:proofErr w:type="spellEnd"/>
      <w:r>
        <w:t xml:space="preserve">: Contains customer demographics such as age, gender, city, state, and loyalty level </w:t>
      </w:r>
    </w:p>
    <w:p w14:paraId="4649B986" w14:textId="77777777" w:rsidR="0064772A" w:rsidRDefault="002C5713">
      <w:pPr>
        <w:pStyle w:val="FirstParagraph"/>
      </w:pPr>
      <w:proofErr w:type="spellStart"/>
      <w:r>
        <w:rPr>
          <w:b/>
          <w:bCs/>
        </w:rPr>
        <w:t>Product_Dim</w:t>
      </w:r>
      <w:proofErr w:type="spellEnd"/>
      <w:r>
        <w:t xml:space="preserve">: Includes product details like category, sub‑category, brand, cost, and stock </w:t>
      </w:r>
      <w:r>
        <w:t xml:space="preserve"> </w:t>
      </w:r>
    </w:p>
    <w:p w14:paraId="7C026C95" w14:textId="77777777" w:rsidR="0064772A" w:rsidRDefault="002C5713">
      <w:pPr>
        <w:pStyle w:val="FirstParagraph"/>
      </w:pPr>
      <w:proofErr w:type="spellStart"/>
      <w:r>
        <w:rPr>
          <w:b/>
          <w:bCs/>
        </w:rPr>
        <w:t>Store_Dim</w:t>
      </w:r>
      <w:proofErr w:type="spellEnd"/>
      <w:r>
        <w:t xml:space="preserve">: Holds store information including store name, region, and store type </w:t>
      </w:r>
    </w:p>
    <w:p w14:paraId="77928FFB" w14:textId="155F1702" w:rsidR="0064772A" w:rsidRDefault="002C5713">
      <w:pPr>
        <w:pStyle w:val="FirstParagraph"/>
      </w:pPr>
      <w:proofErr w:type="spellStart"/>
      <w:r>
        <w:rPr>
          <w:b/>
          <w:bCs/>
        </w:rPr>
        <w:t>Sales_Fact</w:t>
      </w:r>
      <w:proofErr w:type="spellEnd"/>
      <w:r>
        <w:t xml:space="preserve">: Captures transactional sales data </w:t>
      </w:r>
      <w:r>
        <w:t xml:space="preserve"> </w:t>
      </w:r>
    </w:p>
    <w:p w14:paraId="3E7772A5" w14:textId="77777777" w:rsidR="00E30789" w:rsidRDefault="00E30789" w:rsidP="0064772A">
      <w:pPr>
        <w:pStyle w:val="Heading2"/>
      </w:pPr>
      <w:bookmarkStart w:id="4" w:name="data-preparation-and-cleaning"/>
      <w:bookmarkEnd w:id="3"/>
    </w:p>
    <w:p w14:paraId="53C99C82" w14:textId="77777777" w:rsidR="00E30789" w:rsidRPr="002C5713" w:rsidRDefault="00E30789" w:rsidP="0064772A">
      <w:pPr>
        <w:pStyle w:val="Heading2"/>
        <w:rPr>
          <w:rFonts w:ascii="Arial Black" w:hAnsi="Arial Black"/>
          <w:color w:val="000000" w:themeColor="text1"/>
          <w:sz w:val="24"/>
          <w:szCs w:val="24"/>
        </w:rPr>
      </w:pPr>
    </w:p>
    <w:p w14:paraId="304C4EBA" w14:textId="0775F877" w:rsidR="0064772A" w:rsidRPr="002C5713" w:rsidRDefault="002C5713" w:rsidP="0064772A">
      <w:pPr>
        <w:pStyle w:val="Heading2"/>
        <w:rPr>
          <w:rFonts w:ascii="Arial Black" w:hAnsi="Arial Black"/>
          <w:color w:val="000000" w:themeColor="text1"/>
          <w:sz w:val="24"/>
          <w:szCs w:val="24"/>
        </w:rPr>
      </w:pPr>
      <w:r w:rsidRPr="002C5713">
        <w:rPr>
          <w:rFonts w:ascii="Arial Black" w:hAnsi="Arial Black"/>
          <w:color w:val="000000" w:themeColor="text1"/>
          <w:sz w:val="24"/>
          <w:szCs w:val="24"/>
          <w:highlight w:val="green"/>
        </w:rPr>
        <w:t>4. Data</w:t>
      </w:r>
      <w:r w:rsidRPr="002C5713">
        <w:rPr>
          <w:rFonts w:ascii="Arial Black" w:hAnsi="Arial Black"/>
          <w:color w:val="000000" w:themeColor="text1"/>
          <w:sz w:val="24"/>
          <w:szCs w:val="24"/>
          <w:highlight w:val="green"/>
        </w:rPr>
        <w:t xml:space="preserve"> </w:t>
      </w:r>
      <w:r w:rsidR="0064772A" w:rsidRPr="002C5713">
        <w:rPr>
          <w:rFonts w:ascii="Arial Black" w:hAnsi="Arial Black"/>
          <w:color w:val="000000" w:themeColor="text1"/>
          <w:sz w:val="24"/>
          <w:szCs w:val="24"/>
          <w:highlight w:val="green"/>
        </w:rPr>
        <w:t xml:space="preserve">Preparation </w:t>
      </w:r>
      <w:proofErr w:type="gramStart"/>
      <w:r w:rsidR="0064772A" w:rsidRPr="002C5713">
        <w:rPr>
          <w:rFonts w:ascii="Arial Black" w:hAnsi="Arial Black"/>
          <w:color w:val="000000" w:themeColor="text1"/>
          <w:sz w:val="24"/>
          <w:szCs w:val="24"/>
          <w:highlight w:val="green"/>
        </w:rPr>
        <w:t>And</w:t>
      </w:r>
      <w:proofErr w:type="gramEnd"/>
      <w:r w:rsidR="0064772A" w:rsidRPr="002C5713">
        <w:rPr>
          <w:rFonts w:ascii="Arial Black" w:hAnsi="Arial Black"/>
          <w:color w:val="000000" w:themeColor="text1"/>
          <w:sz w:val="24"/>
          <w:szCs w:val="24"/>
          <w:highlight w:val="green"/>
        </w:rPr>
        <w:t xml:space="preserve"> </w:t>
      </w:r>
      <w:r w:rsidRPr="002C5713">
        <w:rPr>
          <w:rFonts w:ascii="Arial Black" w:hAnsi="Arial Black"/>
          <w:color w:val="000000" w:themeColor="text1"/>
          <w:sz w:val="24"/>
          <w:szCs w:val="24"/>
          <w:highlight w:val="green"/>
        </w:rPr>
        <w:t>Cleaning</w:t>
      </w:r>
      <w:r w:rsidR="0064772A" w:rsidRPr="002C5713">
        <w:rPr>
          <w:rFonts w:ascii="Arial Black" w:hAnsi="Arial Black"/>
          <w:color w:val="000000" w:themeColor="text1"/>
          <w:sz w:val="24"/>
          <w:szCs w:val="24"/>
          <w:highlight w:val="green"/>
        </w:rPr>
        <w:t xml:space="preserve"> Steps:</w:t>
      </w:r>
    </w:p>
    <w:p w14:paraId="57E90EF9" w14:textId="354B1591" w:rsidR="0064772A" w:rsidRDefault="0064772A" w:rsidP="0064772A">
      <w:pPr>
        <w:pStyle w:val="BodyText"/>
      </w:pPr>
      <w:r>
        <w:t xml:space="preserve">1.Import Dataset into excel for </w:t>
      </w:r>
      <w:proofErr w:type="spellStart"/>
      <w:r>
        <w:t>Analyse</w:t>
      </w:r>
      <w:proofErr w:type="spellEnd"/>
    </w:p>
    <w:p w14:paraId="0B78AAFB" w14:textId="4C68AB0D" w:rsidR="0064772A" w:rsidRDefault="0064772A" w:rsidP="0064772A">
      <w:pPr>
        <w:pStyle w:val="BodyText"/>
      </w:pPr>
      <w:r>
        <w:t>2.</w:t>
      </w:r>
      <w:r w:rsidR="00D328E5">
        <w:t>Checking Duplicate values in Unique value columns</w:t>
      </w:r>
    </w:p>
    <w:p w14:paraId="7926DCC7" w14:textId="33102741" w:rsidR="00D328E5" w:rsidRPr="0064772A" w:rsidRDefault="00D328E5" w:rsidP="0064772A">
      <w:pPr>
        <w:pStyle w:val="BodyText"/>
      </w:pPr>
      <w:r>
        <w:t>Here the cleaning Steps of various given Sheets.</w:t>
      </w:r>
    </w:p>
    <w:p w14:paraId="0A55C16A" w14:textId="1E871F17" w:rsidR="0064772A" w:rsidRDefault="0064772A" w:rsidP="0064772A">
      <w:pPr>
        <w:pStyle w:val="BodyText"/>
      </w:pPr>
      <w:proofErr w:type="spellStart"/>
      <w:r>
        <w:rPr>
          <w:b/>
          <w:bCs/>
        </w:rPr>
        <w:lastRenderedPageBreak/>
        <w:t>Customer_Dim</w:t>
      </w:r>
      <w:proofErr w:type="spellEnd"/>
      <w:r>
        <w:t>:</w:t>
      </w:r>
    </w:p>
    <w:p w14:paraId="66BB95E7" w14:textId="72636E9F" w:rsidR="00D328E5" w:rsidRDefault="00D328E5" w:rsidP="00D328E5">
      <w:pPr>
        <w:pStyle w:val="BodyText"/>
        <w:numPr>
          <w:ilvl w:val="0"/>
          <w:numId w:val="7"/>
        </w:numPr>
      </w:pPr>
      <w:r>
        <w:t>Find some Inconsistent data in Customer ID Column and replace with Appropriate Values.</w:t>
      </w:r>
    </w:p>
    <w:p w14:paraId="7948BB42" w14:textId="40B5CF4B" w:rsidR="00D328E5" w:rsidRDefault="00D328E5" w:rsidP="0064772A">
      <w:pPr>
        <w:pStyle w:val="BodyText"/>
      </w:pPr>
      <w:r>
        <w:t xml:space="preserve">                         (C-1464 – CUST1464)</w:t>
      </w:r>
    </w:p>
    <w:p w14:paraId="0CA91D56" w14:textId="1D8D18AD" w:rsidR="00E30789" w:rsidRDefault="00E30789" w:rsidP="0064772A">
      <w:pPr>
        <w:pStyle w:val="BodyText"/>
      </w:pPr>
      <w:r>
        <w:tab/>
      </w:r>
      <w:r>
        <w:rPr>
          <w:noProof/>
        </w:rPr>
        <w:t xml:space="preserve"> </w:t>
      </w:r>
      <w:r>
        <w:rPr>
          <w:noProof/>
        </w:rPr>
        <w:drawing>
          <wp:inline distT="0" distB="0" distL="0" distR="0" wp14:anchorId="77AE5531" wp14:editId="5184DCDB">
            <wp:extent cx="895475" cy="1409897"/>
            <wp:effectExtent l="0" t="0" r="0" b="0"/>
            <wp:docPr id="556763096" name="Picture 2"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63096" name="Picture 2" descr="A screenshot of a numb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895475" cy="1409897"/>
                    </a:xfrm>
                    <a:prstGeom prst="rect">
                      <a:avLst/>
                    </a:prstGeom>
                  </pic:spPr>
                </pic:pic>
              </a:graphicData>
            </a:graphic>
          </wp:inline>
        </w:drawing>
      </w:r>
      <w:r>
        <w:rPr>
          <w:noProof/>
        </w:rPr>
        <w:t xml:space="preserve">             </w:t>
      </w:r>
      <w:r>
        <w:rPr>
          <w:noProof/>
        </w:rPr>
        <w:drawing>
          <wp:inline distT="0" distB="0" distL="0" distR="0" wp14:anchorId="48F86FB3" wp14:editId="3B5C6F93">
            <wp:extent cx="327660" cy="327660"/>
            <wp:effectExtent l="0" t="0" r="0" b="0"/>
            <wp:docPr id="669652900" name="Graphic 3" descr="Chevron arrow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52900" name="Graphic 669652900" descr="Chevron arrows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327660" cy="327660"/>
                    </a:xfrm>
                    <a:prstGeom prst="rect">
                      <a:avLst/>
                    </a:prstGeom>
                  </pic:spPr>
                </pic:pic>
              </a:graphicData>
            </a:graphic>
          </wp:inline>
        </w:drawing>
      </w:r>
      <w:r>
        <w:rPr>
          <w:noProof/>
        </w:rPr>
        <w:t xml:space="preserve">         </w:t>
      </w:r>
      <w:r>
        <w:rPr>
          <w:noProof/>
        </w:rPr>
        <w:drawing>
          <wp:inline distT="0" distB="0" distL="0" distR="0" wp14:anchorId="4B3284CB" wp14:editId="6C1D2F18">
            <wp:extent cx="1267002" cy="1724266"/>
            <wp:effectExtent l="0" t="0" r="0" b="0"/>
            <wp:docPr id="425863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63323"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267002" cy="1724266"/>
                    </a:xfrm>
                    <a:prstGeom prst="rect">
                      <a:avLst/>
                    </a:prstGeom>
                  </pic:spPr>
                </pic:pic>
              </a:graphicData>
            </a:graphic>
          </wp:inline>
        </w:drawing>
      </w:r>
    </w:p>
    <w:p w14:paraId="7D20DE71" w14:textId="4774EA2F" w:rsidR="00D328E5" w:rsidRDefault="00D328E5" w:rsidP="00D328E5">
      <w:pPr>
        <w:pStyle w:val="BodyText"/>
        <w:numPr>
          <w:ilvl w:val="0"/>
          <w:numId w:val="7"/>
        </w:numPr>
      </w:pPr>
      <w:r>
        <w:t>Using Proper and Trim Functions in Name Column.</w:t>
      </w:r>
    </w:p>
    <w:p w14:paraId="4B470761" w14:textId="365B6EFB" w:rsidR="00E30789" w:rsidRDefault="00E30789" w:rsidP="00E30789">
      <w:pPr>
        <w:pStyle w:val="BodyText"/>
      </w:pPr>
      <w:r>
        <w:t xml:space="preserve">              </w:t>
      </w:r>
      <w:r>
        <w:rPr>
          <w:noProof/>
        </w:rPr>
        <w:drawing>
          <wp:inline distT="0" distB="0" distL="0" distR="0" wp14:anchorId="646731FE" wp14:editId="5EFC37CE">
            <wp:extent cx="1752845" cy="1629002"/>
            <wp:effectExtent l="0" t="0" r="0" b="0"/>
            <wp:docPr id="1643647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47352" name="Picture 1643647352"/>
                    <pic:cNvPicPr/>
                  </pic:nvPicPr>
                  <pic:blipFill>
                    <a:blip r:embed="rId9">
                      <a:extLst>
                        <a:ext uri="{28A0092B-C50C-407E-A947-70E740481C1C}">
                          <a14:useLocalDpi xmlns:a14="http://schemas.microsoft.com/office/drawing/2010/main" val="0"/>
                        </a:ext>
                      </a:extLst>
                    </a:blip>
                    <a:stretch>
                      <a:fillRect/>
                    </a:stretch>
                  </pic:blipFill>
                  <pic:spPr>
                    <a:xfrm>
                      <a:off x="0" y="0"/>
                      <a:ext cx="1752845" cy="1629002"/>
                    </a:xfrm>
                    <a:prstGeom prst="rect">
                      <a:avLst/>
                    </a:prstGeom>
                  </pic:spPr>
                </pic:pic>
              </a:graphicData>
            </a:graphic>
          </wp:inline>
        </w:drawing>
      </w:r>
      <w:r>
        <w:t xml:space="preserve"> </w:t>
      </w:r>
      <w:r>
        <w:rPr>
          <w:noProof/>
        </w:rPr>
        <w:drawing>
          <wp:inline distT="0" distB="0" distL="0" distR="0" wp14:anchorId="208DD0A9" wp14:editId="0D9402B0">
            <wp:extent cx="358140" cy="358140"/>
            <wp:effectExtent l="0" t="0" r="0" b="0"/>
            <wp:docPr id="194496161" name="Graphic 6" descr="Chevron arrow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6161" name="Graphic 194496161" descr="Chevron arrows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358140" cy="358140"/>
                    </a:xfrm>
                    <a:prstGeom prst="rect">
                      <a:avLst/>
                    </a:prstGeom>
                  </pic:spPr>
                </pic:pic>
              </a:graphicData>
            </a:graphic>
          </wp:inline>
        </w:drawing>
      </w:r>
      <w:r>
        <w:t xml:space="preserve">   </w:t>
      </w:r>
      <w:r>
        <w:rPr>
          <w:noProof/>
        </w:rPr>
        <w:drawing>
          <wp:inline distT="0" distB="0" distL="0" distR="0" wp14:anchorId="05364D13" wp14:editId="0CF5D519">
            <wp:extent cx="1686160" cy="1390844"/>
            <wp:effectExtent l="0" t="0" r="0" b="0"/>
            <wp:docPr id="1942126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26123" name="Picture 1942126123"/>
                    <pic:cNvPicPr/>
                  </pic:nvPicPr>
                  <pic:blipFill>
                    <a:blip r:embed="rId10">
                      <a:extLst>
                        <a:ext uri="{28A0092B-C50C-407E-A947-70E740481C1C}">
                          <a14:useLocalDpi xmlns:a14="http://schemas.microsoft.com/office/drawing/2010/main" val="0"/>
                        </a:ext>
                      </a:extLst>
                    </a:blip>
                    <a:stretch>
                      <a:fillRect/>
                    </a:stretch>
                  </pic:blipFill>
                  <pic:spPr>
                    <a:xfrm>
                      <a:off x="0" y="0"/>
                      <a:ext cx="1686160" cy="1390844"/>
                    </a:xfrm>
                    <a:prstGeom prst="rect">
                      <a:avLst/>
                    </a:prstGeom>
                  </pic:spPr>
                </pic:pic>
              </a:graphicData>
            </a:graphic>
          </wp:inline>
        </w:drawing>
      </w:r>
    </w:p>
    <w:p w14:paraId="39A4D582" w14:textId="43374930" w:rsidR="00E30789" w:rsidRDefault="00D328E5" w:rsidP="00E30789">
      <w:pPr>
        <w:pStyle w:val="BodyText"/>
        <w:numPr>
          <w:ilvl w:val="0"/>
          <w:numId w:val="7"/>
        </w:numPr>
      </w:pPr>
      <w:r>
        <w:t>Using Find and Replace to change inconsistent data in country Column (United States America – “USA”)</w:t>
      </w:r>
    </w:p>
    <w:p w14:paraId="79FA7E88" w14:textId="1B5D0DEB" w:rsidR="00D328E5" w:rsidRDefault="00D328E5" w:rsidP="00D328E5">
      <w:pPr>
        <w:pStyle w:val="BodyText"/>
        <w:numPr>
          <w:ilvl w:val="0"/>
          <w:numId w:val="7"/>
        </w:numPr>
      </w:pPr>
      <w:r>
        <w:t xml:space="preserve">Missing values found in Loyalty Level Column and Replace with “Platinum” Using Most Repeated </w:t>
      </w:r>
      <w:proofErr w:type="gramStart"/>
      <w:r>
        <w:t>Values(</w:t>
      </w:r>
      <w:proofErr w:type="gramEnd"/>
      <w:r>
        <w:t>MODE).</w:t>
      </w:r>
    </w:p>
    <w:p w14:paraId="76F8E05D" w14:textId="4F384E55" w:rsidR="00E30789" w:rsidRDefault="00E30789" w:rsidP="00E30789">
      <w:pPr>
        <w:pStyle w:val="BodyText"/>
      </w:pPr>
      <w:r>
        <w:t xml:space="preserve">                </w:t>
      </w:r>
      <w:r>
        <w:rPr>
          <w:noProof/>
        </w:rPr>
        <w:drawing>
          <wp:inline distT="0" distB="0" distL="0" distR="0" wp14:anchorId="5C5AB816" wp14:editId="079024FD">
            <wp:extent cx="1086002" cy="1667108"/>
            <wp:effectExtent l="0" t="0" r="0" b="0"/>
            <wp:docPr id="99427009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70099"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086002" cy="1667108"/>
                    </a:xfrm>
                    <a:prstGeom prst="rect">
                      <a:avLst/>
                    </a:prstGeom>
                  </pic:spPr>
                </pic:pic>
              </a:graphicData>
            </a:graphic>
          </wp:inline>
        </w:drawing>
      </w:r>
      <w:r>
        <w:t xml:space="preserve">   </w:t>
      </w:r>
      <w:r>
        <w:rPr>
          <w:noProof/>
        </w:rPr>
        <w:drawing>
          <wp:inline distT="0" distB="0" distL="0" distR="0" wp14:anchorId="443AF65F" wp14:editId="2AF6518C">
            <wp:extent cx="419100" cy="419100"/>
            <wp:effectExtent l="0" t="0" r="0" b="0"/>
            <wp:docPr id="267729700" name="Graphic 9" descr="Chevron arrow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29700" name="Graphic 267729700" descr="Chevron arrows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419100" cy="419100"/>
                    </a:xfrm>
                    <a:prstGeom prst="rect">
                      <a:avLst/>
                    </a:prstGeom>
                  </pic:spPr>
                </pic:pic>
              </a:graphicData>
            </a:graphic>
          </wp:inline>
        </w:drawing>
      </w:r>
      <w:r>
        <w:t xml:space="preserve">      </w:t>
      </w:r>
      <w:r>
        <w:rPr>
          <w:noProof/>
        </w:rPr>
        <w:drawing>
          <wp:inline distT="0" distB="0" distL="0" distR="0" wp14:anchorId="691AF608" wp14:editId="3A3C5F91">
            <wp:extent cx="1505160" cy="1419423"/>
            <wp:effectExtent l="0" t="0" r="0" b="0"/>
            <wp:docPr id="1079887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7483"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1505160" cy="1419423"/>
                    </a:xfrm>
                    <a:prstGeom prst="rect">
                      <a:avLst/>
                    </a:prstGeom>
                  </pic:spPr>
                </pic:pic>
              </a:graphicData>
            </a:graphic>
          </wp:inline>
        </w:drawing>
      </w:r>
    </w:p>
    <w:p w14:paraId="350D7154" w14:textId="77777777" w:rsidR="00E30789" w:rsidRDefault="00E30789" w:rsidP="00D328E5">
      <w:pPr>
        <w:pStyle w:val="BodyText"/>
        <w:rPr>
          <w:b/>
          <w:bCs/>
        </w:rPr>
      </w:pPr>
    </w:p>
    <w:p w14:paraId="0DA46BA0" w14:textId="3E21E2FA" w:rsidR="00D328E5" w:rsidRDefault="00D328E5" w:rsidP="00D328E5">
      <w:pPr>
        <w:pStyle w:val="BodyText"/>
      </w:pPr>
      <w:proofErr w:type="spellStart"/>
      <w:r>
        <w:rPr>
          <w:b/>
          <w:bCs/>
        </w:rPr>
        <w:lastRenderedPageBreak/>
        <w:t>Product</w:t>
      </w:r>
      <w:r>
        <w:rPr>
          <w:b/>
          <w:bCs/>
        </w:rPr>
        <w:t>_Dim</w:t>
      </w:r>
      <w:proofErr w:type="spellEnd"/>
      <w:r>
        <w:t>:</w:t>
      </w:r>
    </w:p>
    <w:p w14:paraId="1A62DF83" w14:textId="56975BF1" w:rsidR="000C0A34" w:rsidRDefault="00D328E5" w:rsidP="00D328E5">
      <w:pPr>
        <w:pStyle w:val="BodyText"/>
        <w:numPr>
          <w:ilvl w:val="0"/>
          <w:numId w:val="10"/>
        </w:numPr>
      </w:pPr>
      <w:r>
        <w:t xml:space="preserve">Inconsistent Data Found in Product </w:t>
      </w:r>
      <w:proofErr w:type="gramStart"/>
      <w:r>
        <w:t>Column ,</w:t>
      </w:r>
      <w:proofErr w:type="gramEnd"/>
      <w:r>
        <w:t xml:space="preserve"> Replaced with appropriate Value.</w:t>
      </w:r>
    </w:p>
    <w:p w14:paraId="47C92505" w14:textId="59740B1D" w:rsidR="00B56201" w:rsidRDefault="00B56201" w:rsidP="00B56201">
      <w:pPr>
        <w:pStyle w:val="BodyText"/>
      </w:pPr>
      <w:r>
        <w:rPr>
          <w:noProof/>
        </w:rPr>
        <w:drawing>
          <wp:inline distT="0" distB="0" distL="0" distR="0" wp14:anchorId="4A328207" wp14:editId="0AB31793">
            <wp:extent cx="1867161" cy="1438476"/>
            <wp:effectExtent l="0" t="0" r="0" b="0"/>
            <wp:docPr id="49913077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30776" name="Picture 10"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867161" cy="1438476"/>
                    </a:xfrm>
                    <a:prstGeom prst="rect">
                      <a:avLst/>
                    </a:prstGeom>
                  </pic:spPr>
                </pic:pic>
              </a:graphicData>
            </a:graphic>
          </wp:inline>
        </w:drawing>
      </w:r>
      <w:r>
        <w:t xml:space="preserve"> </w:t>
      </w:r>
      <w:r>
        <w:rPr>
          <w:noProof/>
        </w:rPr>
        <w:drawing>
          <wp:inline distT="0" distB="0" distL="0" distR="0" wp14:anchorId="2B83E6B2" wp14:editId="595D4EA4">
            <wp:extent cx="441960" cy="441960"/>
            <wp:effectExtent l="0" t="0" r="0" b="0"/>
            <wp:docPr id="2131765920" name="Graphic 12" descr="Chevron arrow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65920" name="Graphic 2131765920" descr="Chevron arrows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441960" cy="441960"/>
                    </a:xfrm>
                    <a:prstGeom prst="rect">
                      <a:avLst/>
                    </a:prstGeom>
                  </pic:spPr>
                </pic:pic>
              </a:graphicData>
            </a:graphic>
          </wp:inline>
        </w:drawing>
      </w:r>
      <w:r>
        <w:t xml:space="preserve">  </w:t>
      </w:r>
      <w:r>
        <w:rPr>
          <w:noProof/>
        </w:rPr>
        <w:drawing>
          <wp:inline distT="0" distB="0" distL="0" distR="0" wp14:anchorId="641C883B" wp14:editId="5C8879F8">
            <wp:extent cx="1914792" cy="1638529"/>
            <wp:effectExtent l="0" t="0" r="0" b="0"/>
            <wp:docPr id="519299718" name="Picture 1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9718" name="Picture 11"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914792" cy="1638529"/>
                    </a:xfrm>
                    <a:prstGeom prst="rect">
                      <a:avLst/>
                    </a:prstGeom>
                  </pic:spPr>
                </pic:pic>
              </a:graphicData>
            </a:graphic>
          </wp:inline>
        </w:drawing>
      </w:r>
    </w:p>
    <w:p w14:paraId="5F952782" w14:textId="68F6DBB8" w:rsidR="00D328E5" w:rsidRDefault="00E30789" w:rsidP="00D328E5">
      <w:pPr>
        <w:pStyle w:val="BodyText"/>
        <w:numPr>
          <w:ilvl w:val="0"/>
          <w:numId w:val="10"/>
        </w:numPr>
      </w:pPr>
      <w:r>
        <w:t xml:space="preserve">Missing Values Found in Cost column and Replaced with an </w:t>
      </w:r>
      <w:proofErr w:type="gramStart"/>
      <w:r>
        <w:t>averages</w:t>
      </w:r>
      <w:proofErr w:type="gramEnd"/>
      <w:r>
        <w:t xml:space="preserve"> values following group by Category </w:t>
      </w:r>
      <w:proofErr w:type="gramStart"/>
      <w:r>
        <w:t>And</w:t>
      </w:r>
      <w:proofErr w:type="gramEnd"/>
      <w:r>
        <w:t xml:space="preserve"> Sub-Category Data. </w:t>
      </w:r>
    </w:p>
    <w:p w14:paraId="1C0795C8" w14:textId="22BB7054" w:rsidR="00B56201" w:rsidRDefault="00B56201" w:rsidP="00B56201">
      <w:pPr>
        <w:pStyle w:val="BodyText"/>
      </w:pPr>
      <w:r>
        <w:rPr>
          <w:noProof/>
        </w:rPr>
        <w:drawing>
          <wp:inline distT="0" distB="0" distL="0" distR="0" wp14:anchorId="0FABC0C0" wp14:editId="0E5576B6">
            <wp:extent cx="781159" cy="1486107"/>
            <wp:effectExtent l="0" t="0" r="0" b="0"/>
            <wp:docPr id="606726233" name="Picture 13"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26233" name="Picture 13" descr="A screenshot of a calculato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781159" cy="1486107"/>
                    </a:xfrm>
                    <a:prstGeom prst="rect">
                      <a:avLst/>
                    </a:prstGeom>
                  </pic:spPr>
                </pic:pic>
              </a:graphicData>
            </a:graphic>
          </wp:inline>
        </w:drawing>
      </w:r>
      <w:r>
        <w:t xml:space="preserve"> </w:t>
      </w:r>
      <w:r>
        <w:rPr>
          <w:noProof/>
        </w:rPr>
        <w:drawing>
          <wp:inline distT="0" distB="0" distL="0" distR="0" wp14:anchorId="5E5F6510" wp14:editId="10D6FD2D">
            <wp:extent cx="358140" cy="358140"/>
            <wp:effectExtent l="0" t="0" r="0" b="0"/>
            <wp:docPr id="1393392001" name="Graphic 15" descr="Chevron arrow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92001" name="Graphic 1393392001" descr="Chevron arrows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358140" cy="358140"/>
                    </a:xfrm>
                    <a:prstGeom prst="rect">
                      <a:avLst/>
                    </a:prstGeom>
                  </pic:spPr>
                </pic:pic>
              </a:graphicData>
            </a:graphic>
          </wp:inline>
        </w:drawing>
      </w:r>
      <w:r>
        <w:t xml:space="preserve"> </w:t>
      </w:r>
      <w:r>
        <w:rPr>
          <w:noProof/>
        </w:rPr>
        <w:drawing>
          <wp:inline distT="0" distB="0" distL="0" distR="0" wp14:anchorId="090FF2B1" wp14:editId="4647F568">
            <wp:extent cx="781159" cy="1457528"/>
            <wp:effectExtent l="0" t="0" r="0" b="0"/>
            <wp:docPr id="1364447631"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47631" name="Picture 14" descr="A screenshot of a computer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781159" cy="1457528"/>
                    </a:xfrm>
                    <a:prstGeom prst="rect">
                      <a:avLst/>
                    </a:prstGeom>
                  </pic:spPr>
                </pic:pic>
              </a:graphicData>
            </a:graphic>
          </wp:inline>
        </w:drawing>
      </w:r>
    </w:p>
    <w:p w14:paraId="7BBFC1B8" w14:textId="77777777" w:rsidR="00B56201" w:rsidRDefault="00B56201" w:rsidP="00B56201">
      <w:pPr>
        <w:pStyle w:val="Heading2"/>
      </w:pPr>
    </w:p>
    <w:p w14:paraId="2085EFEB" w14:textId="77777777" w:rsidR="00CC4275" w:rsidRDefault="00CC4275" w:rsidP="00B56201">
      <w:pPr>
        <w:pStyle w:val="Heading2"/>
      </w:pPr>
    </w:p>
    <w:p w14:paraId="58BB4827" w14:textId="77777777" w:rsidR="00CC4275" w:rsidRDefault="00CC4275" w:rsidP="00B56201">
      <w:pPr>
        <w:pStyle w:val="Heading2"/>
      </w:pPr>
    </w:p>
    <w:p w14:paraId="5E888F9F" w14:textId="77777777" w:rsidR="00CC4275" w:rsidRDefault="00CC4275" w:rsidP="00B56201">
      <w:pPr>
        <w:pStyle w:val="Heading2"/>
      </w:pPr>
    </w:p>
    <w:p w14:paraId="26E9EEDC" w14:textId="77777777" w:rsidR="00CC4275" w:rsidRDefault="00CC4275" w:rsidP="00B56201">
      <w:pPr>
        <w:pStyle w:val="Heading2"/>
      </w:pPr>
    </w:p>
    <w:p w14:paraId="16EFD24C" w14:textId="77777777" w:rsidR="00CC4275" w:rsidRDefault="00CC4275" w:rsidP="00B56201">
      <w:pPr>
        <w:pStyle w:val="Heading2"/>
      </w:pPr>
    </w:p>
    <w:p w14:paraId="474DBB1C" w14:textId="77777777" w:rsidR="00CC4275" w:rsidRDefault="00CC4275" w:rsidP="00B56201">
      <w:pPr>
        <w:pStyle w:val="Heading2"/>
      </w:pPr>
    </w:p>
    <w:p w14:paraId="5AD5C281" w14:textId="77777777" w:rsidR="00CC4275" w:rsidRDefault="00CC4275" w:rsidP="00B56201">
      <w:pPr>
        <w:pStyle w:val="Heading2"/>
      </w:pPr>
    </w:p>
    <w:p w14:paraId="1E14C38C" w14:textId="77777777" w:rsidR="00CC4275" w:rsidRDefault="00CC4275" w:rsidP="00B56201">
      <w:pPr>
        <w:pStyle w:val="Heading2"/>
      </w:pPr>
    </w:p>
    <w:p w14:paraId="229F5D4C" w14:textId="5593B1B1" w:rsidR="00B56201" w:rsidRDefault="00B56201" w:rsidP="00B56201">
      <w:pPr>
        <w:pStyle w:val="Heading2"/>
      </w:pPr>
      <w:r>
        <w:t xml:space="preserve">Merged </w:t>
      </w:r>
      <w:proofErr w:type="gramStart"/>
      <w:r>
        <w:t>Data:-</w:t>
      </w:r>
      <w:proofErr w:type="gramEnd"/>
    </w:p>
    <w:p w14:paraId="185DE121" w14:textId="77777777" w:rsidR="00B56201" w:rsidRDefault="00B56201" w:rsidP="00B56201">
      <w:pPr>
        <w:pStyle w:val="BodyText"/>
      </w:pPr>
      <w:r>
        <w:t xml:space="preserve">Using </w:t>
      </w:r>
      <w:proofErr w:type="spellStart"/>
      <w:r>
        <w:t>Vlookup</w:t>
      </w:r>
      <w:proofErr w:type="spellEnd"/>
      <w:r>
        <w:t xml:space="preserve"> </w:t>
      </w:r>
      <w:proofErr w:type="gramStart"/>
      <w:r>
        <w:t>And</w:t>
      </w:r>
      <w:proofErr w:type="gramEnd"/>
      <w:r>
        <w:t xml:space="preserve"> </w:t>
      </w:r>
      <w:proofErr w:type="spellStart"/>
      <w:r>
        <w:t>Xlookup</w:t>
      </w:r>
      <w:proofErr w:type="spellEnd"/>
      <w:r>
        <w:t xml:space="preserve"> to combine all worksheets in one single Combined Datasheet, Named as “E-Commerce Combined Data”.</w:t>
      </w:r>
    </w:p>
    <w:p w14:paraId="73E082C7" w14:textId="53697FBB" w:rsidR="00B56201" w:rsidRPr="00B56201" w:rsidRDefault="00CC4275" w:rsidP="00B56201">
      <w:pPr>
        <w:pStyle w:val="BodyText"/>
      </w:pPr>
      <w:r w:rsidRPr="00CC4275">
        <w:drawing>
          <wp:inline distT="0" distB="0" distL="0" distR="0" wp14:anchorId="1156144F" wp14:editId="7952B198">
            <wp:extent cx="5943600" cy="3149600"/>
            <wp:effectExtent l="0" t="0" r="0" b="0"/>
            <wp:docPr id="1094020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20031" name="Picture 1" descr="A screenshot of a computer&#10;&#10;AI-generated content may be incorrect."/>
                    <pic:cNvPicPr/>
                  </pic:nvPicPr>
                  <pic:blipFill>
                    <a:blip r:embed="rId17"/>
                    <a:stretch>
                      <a:fillRect/>
                    </a:stretch>
                  </pic:blipFill>
                  <pic:spPr>
                    <a:xfrm>
                      <a:off x="0" y="0"/>
                      <a:ext cx="5943600" cy="3149600"/>
                    </a:xfrm>
                    <a:prstGeom prst="rect">
                      <a:avLst/>
                    </a:prstGeom>
                  </pic:spPr>
                </pic:pic>
              </a:graphicData>
            </a:graphic>
          </wp:inline>
        </w:drawing>
      </w:r>
      <w:r w:rsidR="00B56201">
        <w:t xml:space="preserve"> </w:t>
      </w:r>
    </w:p>
    <w:p w14:paraId="5541C3EA" w14:textId="77777777" w:rsidR="00B56201" w:rsidRDefault="00B56201" w:rsidP="00B56201">
      <w:pPr>
        <w:pStyle w:val="BodyText"/>
      </w:pPr>
    </w:p>
    <w:p w14:paraId="65FDBF72" w14:textId="77777777" w:rsidR="00CC4275" w:rsidRDefault="00CC4275">
      <w:pPr>
        <w:pStyle w:val="Heading2"/>
      </w:pPr>
      <w:bookmarkStart w:id="5" w:name="data-analysis-and-insights"/>
      <w:bookmarkEnd w:id="4"/>
    </w:p>
    <w:p w14:paraId="5E2551C5" w14:textId="1D9E8915" w:rsidR="000C0A34" w:rsidRPr="00BD4F8A" w:rsidRDefault="002C5713">
      <w:pPr>
        <w:pStyle w:val="Heading2"/>
        <w:rPr>
          <w:rFonts w:ascii="Arial Black" w:hAnsi="Arial Black"/>
          <w:color w:val="000000" w:themeColor="text1"/>
          <w:sz w:val="24"/>
          <w:szCs w:val="24"/>
        </w:rPr>
      </w:pPr>
      <w:r w:rsidRPr="00BD4F8A">
        <w:rPr>
          <w:rFonts w:ascii="Arial Black" w:hAnsi="Arial Black"/>
          <w:color w:val="000000" w:themeColor="text1"/>
          <w:sz w:val="24"/>
          <w:szCs w:val="24"/>
          <w:highlight w:val="green"/>
        </w:rPr>
        <w:t>5. Data Analysis and Insights</w:t>
      </w:r>
    </w:p>
    <w:p w14:paraId="58BEE0B6" w14:textId="77777777" w:rsidR="000C0A34" w:rsidRDefault="002C5713">
      <w:pPr>
        <w:pStyle w:val="FirstParagraph"/>
      </w:pPr>
      <w:r>
        <w:t>Using Excel pivot tables and charts, the following analyses were conducted:</w:t>
      </w:r>
    </w:p>
    <w:p w14:paraId="551D26C6" w14:textId="1C704D9A" w:rsidR="00471B54" w:rsidRPr="00471B54" w:rsidRDefault="00471B54" w:rsidP="00471B54">
      <w:pPr>
        <w:pStyle w:val="BodyText"/>
      </w:pPr>
      <w:r>
        <w:rPr>
          <w:noProof/>
        </w:rPr>
        <w:drawing>
          <wp:inline distT="0" distB="0" distL="0" distR="0" wp14:anchorId="25BC33DE" wp14:editId="6D47212B">
            <wp:extent cx="3620005" cy="1648055"/>
            <wp:effectExtent l="0" t="0" r="0" b="0"/>
            <wp:docPr id="2630439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3914" name="Picture 263043914"/>
                    <pic:cNvPicPr/>
                  </pic:nvPicPr>
                  <pic:blipFill>
                    <a:blip r:embed="rId18">
                      <a:extLst>
                        <a:ext uri="{28A0092B-C50C-407E-A947-70E740481C1C}">
                          <a14:useLocalDpi xmlns:a14="http://schemas.microsoft.com/office/drawing/2010/main" val="0"/>
                        </a:ext>
                      </a:extLst>
                    </a:blip>
                    <a:stretch>
                      <a:fillRect/>
                    </a:stretch>
                  </pic:blipFill>
                  <pic:spPr>
                    <a:xfrm>
                      <a:off x="0" y="0"/>
                      <a:ext cx="3620005" cy="1648055"/>
                    </a:xfrm>
                    <a:prstGeom prst="rect">
                      <a:avLst/>
                    </a:prstGeom>
                  </pic:spPr>
                </pic:pic>
              </a:graphicData>
            </a:graphic>
          </wp:inline>
        </w:drawing>
      </w:r>
      <w:r>
        <w:rPr>
          <w:noProof/>
        </w:rPr>
        <w:drawing>
          <wp:inline distT="0" distB="0" distL="0" distR="0" wp14:anchorId="0EE79B41" wp14:editId="5CD0574B">
            <wp:extent cx="3810532" cy="1409897"/>
            <wp:effectExtent l="0" t="0" r="0" b="0"/>
            <wp:docPr id="18798980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8027" name="Picture 1879898027"/>
                    <pic:cNvPicPr/>
                  </pic:nvPicPr>
                  <pic:blipFill>
                    <a:blip r:embed="rId19">
                      <a:extLst>
                        <a:ext uri="{28A0092B-C50C-407E-A947-70E740481C1C}">
                          <a14:useLocalDpi xmlns:a14="http://schemas.microsoft.com/office/drawing/2010/main" val="0"/>
                        </a:ext>
                      </a:extLst>
                    </a:blip>
                    <a:stretch>
                      <a:fillRect/>
                    </a:stretch>
                  </pic:blipFill>
                  <pic:spPr>
                    <a:xfrm>
                      <a:off x="0" y="0"/>
                      <a:ext cx="3810532" cy="1409897"/>
                    </a:xfrm>
                    <a:prstGeom prst="rect">
                      <a:avLst/>
                    </a:prstGeom>
                  </pic:spPr>
                </pic:pic>
              </a:graphicData>
            </a:graphic>
          </wp:inline>
        </w:drawing>
      </w:r>
      <w:r>
        <w:rPr>
          <w:noProof/>
        </w:rPr>
        <w:drawing>
          <wp:inline distT="0" distB="0" distL="0" distR="0" wp14:anchorId="1B5DBE07" wp14:editId="3FB1CF02">
            <wp:extent cx="3496163" cy="1143160"/>
            <wp:effectExtent l="0" t="0" r="0" b="0"/>
            <wp:docPr id="20283176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17624" name="Picture 2028317624"/>
                    <pic:cNvPicPr/>
                  </pic:nvPicPr>
                  <pic:blipFill>
                    <a:blip r:embed="rId20">
                      <a:extLst>
                        <a:ext uri="{28A0092B-C50C-407E-A947-70E740481C1C}">
                          <a14:useLocalDpi xmlns:a14="http://schemas.microsoft.com/office/drawing/2010/main" val="0"/>
                        </a:ext>
                      </a:extLst>
                    </a:blip>
                    <a:stretch>
                      <a:fillRect/>
                    </a:stretch>
                  </pic:blipFill>
                  <pic:spPr>
                    <a:xfrm>
                      <a:off x="0" y="0"/>
                      <a:ext cx="3496163" cy="1143160"/>
                    </a:xfrm>
                    <a:prstGeom prst="rect">
                      <a:avLst/>
                    </a:prstGeom>
                  </pic:spPr>
                </pic:pic>
              </a:graphicData>
            </a:graphic>
          </wp:inline>
        </w:drawing>
      </w:r>
    </w:p>
    <w:p w14:paraId="2DBF8068" w14:textId="77777777" w:rsidR="000C0A34" w:rsidRDefault="002C5713">
      <w:pPr>
        <w:pStyle w:val="Heading3"/>
      </w:pPr>
      <w:bookmarkStart w:id="6" w:name="sales-performance"/>
      <w:r>
        <w:t>5.1 Sales Performance</w:t>
      </w:r>
    </w:p>
    <w:p w14:paraId="26ADEAE7" w14:textId="77777777" w:rsidR="000C0A34" w:rsidRDefault="002C5713">
      <w:pPr>
        <w:pStyle w:val="Compact"/>
        <w:numPr>
          <w:ilvl w:val="0"/>
          <w:numId w:val="2"/>
        </w:numPr>
      </w:pPr>
      <w:r>
        <w:t xml:space="preserve">Sales were analyzed by </w:t>
      </w:r>
      <w:r>
        <w:rPr>
          <w:b/>
          <w:bCs/>
        </w:rPr>
        <w:t>product category and sub‑category</w:t>
      </w:r>
      <w:r>
        <w:t xml:space="preserve"> to identify top‑performing items</w:t>
      </w:r>
    </w:p>
    <w:p w14:paraId="79196094" w14:textId="77777777" w:rsidR="000C0A34" w:rsidRDefault="002C5713">
      <w:pPr>
        <w:pStyle w:val="Compact"/>
        <w:numPr>
          <w:ilvl w:val="0"/>
          <w:numId w:val="2"/>
        </w:numPr>
      </w:pPr>
      <w:r>
        <w:t>Regional analysis highlighted differences in sales across North, South, East, and West regions</w:t>
      </w:r>
    </w:p>
    <w:p w14:paraId="1D95AD6E" w14:textId="2A60E289" w:rsidR="00471B54" w:rsidRDefault="002C5713" w:rsidP="00471B54">
      <w:pPr>
        <w:pStyle w:val="Compact"/>
        <w:numPr>
          <w:ilvl w:val="0"/>
          <w:numId w:val="2"/>
        </w:numPr>
      </w:pPr>
      <w:r>
        <w:t>Flagship stores generally generated higher sales compared to outlet stores</w:t>
      </w:r>
    </w:p>
    <w:p w14:paraId="1F0C6515" w14:textId="77777777" w:rsidR="000C0A34" w:rsidRDefault="002C5713">
      <w:pPr>
        <w:pStyle w:val="Heading3"/>
      </w:pPr>
      <w:bookmarkStart w:id="7" w:name="customer-analysis"/>
      <w:bookmarkEnd w:id="6"/>
      <w:r>
        <w:t>5.2 Customer Analysis</w:t>
      </w:r>
    </w:p>
    <w:p w14:paraId="398EA800" w14:textId="77777777" w:rsidR="000C0A34" w:rsidRDefault="002C5713">
      <w:pPr>
        <w:pStyle w:val="Compact"/>
        <w:numPr>
          <w:ilvl w:val="0"/>
          <w:numId w:val="3"/>
        </w:numPr>
      </w:pPr>
      <w:r>
        <w:t xml:space="preserve">Customers were segmented by </w:t>
      </w:r>
      <w:r>
        <w:rPr>
          <w:b/>
          <w:bCs/>
        </w:rPr>
        <w:t>loyalty level</w:t>
      </w:r>
      <w:r>
        <w:t xml:space="preserve"> (Bronze, Silver, Gold, Platinum)</w:t>
      </w:r>
    </w:p>
    <w:p w14:paraId="30CFEBE1" w14:textId="77777777" w:rsidR="000C0A34" w:rsidRDefault="002C5713">
      <w:pPr>
        <w:pStyle w:val="Compact"/>
        <w:numPr>
          <w:ilvl w:val="0"/>
          <w:numId w:val="3"/>
        </w:numPr>
      </w:pPr>
      <w:r>
        <w:t>Higher loyalty tiers contributed a larger share of total revenue</w:t>
      </w:r>
    </w:p>
    <w:p w14:paraId="3398F573" w14:textId="77777777" w:rsidR="000C0A34" w:rsidRDefault="002C5713">
      <w:pPr>
        <w:pStyle w:val="Compact"/>
        <w:numPr>
          <w:ilvl w:val="0"/>
          <w:numId w:val="3"/>
        </w:numPr>
      </w:pPr>
      <w:r>
        <w:t>Age and gender distributions helped identify key customer demographics</w:t>
      </w:r>
    </w:p>
    <w:p w14:paraId="0E0D0709" w14:textId="77777777" w:rsidR="000C0A34" w:rsidRDefault="002C5713">
      <w:pPr>
        <w:pStyle w:val="Heading3"/>
      </w:pPr>
      <w:bookmarkStart w:id="8" w:name="product-and-inventory-insights"/>
      <w:bookmarkEnd w:id="7"/>
      <w:r>
        <w:lastRenderedPageBreak/>
        <w:t>5.3 Product and Inventory Insights</w:t>
      </w:r>
    </w:p>
    <w:p w14:paraId="24D397F9" w14:textId="77777777" w:rsidR="000C0A34" w:rsidRDefault="002C5713">
      <w:pPr>
        <w:pStyle w:val="Compact"/>
        <w:numPr>
          <w:ilvl w:val="0"/>
          <w:numId w:val="4"/>
        </w:numPr>
      </w:pPr>
      <w:r>
        <w:t>Stock levels were reviewed alongside sales to identify fast‑moving and slow‑moving products</w:t>
      </w:r>
    </w:p>
    <w:p w14:paraId="6479EBAB" w14:textId="77777777" w:rsidR="000C0A34" w:rsidRDefault="002C5713">
      <w:pPr>
        <w:pStyle w:val="Compact"/>
        <w:numPr>
          <w:ilvl w:val="0"/>
          <w:numId w:val="4"/>
        </w:numPr>
      </w:pPr>
      <w:r>
        <w:t>Electronics and Beauty categories showed strong overall performance</w:t>
      </w:r>
    </w:p>
    <w:p w14:paraId="3452F283" w14:textId="77777777" w:rsidR="000C0A34" w:rsidRDefault="002C5713">
      <w:pPr>
        <w:pStyle w:val="Compact"/>
        <w:numPr>
          <w:ilvl w:val="0"/>
          <w:numId w:val="4"/>
        </w:numPr>
      </w:pPr>
      <w:r>
        <w:t>Brand‑level analysis revealed which brands contributed most to revenue</w:t>
      </w:r>
    </w:p>
    <w:p w14:paraId="1B6947F2" w14:textId="24015FB4" w:rsidR="00471B54" w:rsidRDefault="00471B54" w:rsidP="00471B54">
      <w:pPr>
        <w:pStyle w:val="Compact"/>
        <w:rPr>
          <w:rFonts w:ascii="Arial Black" w:hAnsi="Arial Black"/>
          <w:color w:val="000000" w:themeColor="text1"/>
        </w:rPr>
      </w:pPr>
      <w:r w:rsidRPr="00471B54">
        <w:rPr>
          <w:rFonts w:ascii="Arial Black" w:hAnsi="Arial Black"/>
          <w:color w:val="000000" w:themeColor="text1"/>
        </w:rPr>
        <w:t>CHARTS:</w:t>
      </w:r>
    </w:p>
    <w:p w14:paraId="1375148B" w14:textId="3A73D4EA" w:rsidR="00471B54" w:rsidRPr="00471B54" w:rsidRDefault="00471B54" w:rsidP="00471B54">
      <w:pPr>
        <w:pStyle w:val="Compact"/>
        <w:rPr>
          <w:rFonts w:ascii="Arial Black" w:hAnsi="Arial Black"/>
          <w:color w:val="000000" w:themeColor="text1"/>
        </w:rPr>
      </w:pPr>
      <w:r>
        <w:rPr>
          <w:rFonts w:ascii="Arial Black" w:hAnsi="Arial Black"/>
          <w:noProof/>
          <w:color w:val="000000" w:themeColor="text1"/>
        </w:rPr>
        <w:drawing>
          <wp:inline distT="0" distB="0" distL="0" distR="0" wp14:anchorId="0776C00F" wp14:editId="3E57EA0E">
            <wp:extent cx="4115374" cy="2114845"/>
            <wp:effectExtent l="0" t="0" r="0" b="0"/>
            <wp:docPr id="700234690" name="Picture 19" descr="A pie char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34690" name="Picture 19" descr="A pie chart with text and numb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115374" cy="2114845"/>
                    </a:xfrm>
                    <a:prstGeom prst="rect">
                      <a:avLst/>
                    </a:prstGeom>
                  </pic:spPr>
                </pic:pic>
              </a:graphicData>
            </a:graphic>
          </wp:inline>
        </w:drawing>
      </w:r>
      <w:r>
        <w:rPr>
          <w:rFonts w:ascii="Arial Black" w:hAnsi="Arial Black"/>
          <w:noProof/>
          <w:color w:val="000000" w:themeColor="text1"/>
        </w:rPr>
        <w:drawing>
          <wp:inline distT="0" distB="0" distL="0" distR="0" wp14:anchorId="1793A623" wp14:editId="162A31DC">
            <wp:extent cx="5363323" cy="3505689"/>
            <wp:effectExtent l="0" t="0" r="0" b="0"/>
            <wp:docPr id="21346655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65570" name="Picture 2134665570"/>
                    <pic:cNvPicPr/>
                  </pic:nvPicPr>
                  <pic:blipFill>
                    <a:blip r:embed="rId22">
                      <a:extLst>
                        <a:ext uri="{28A0092B-C50C-407E-A947-70E740481C1C}">
                          <a14:useLocalDpi xmlns:a14="http://schemas.microsoft.com/office/drawing/2010/main" val="0"/>
                        </a:ext>
                      </a:extLst>
                    </a:blip>
                    <a:stretch>
                      <a:fillRect/>
                    </a:stretch>
                  </pic:blipFill>
                  <pic:spPr>
                    <a:xfrm>
                      <a:off x="0" y="0"/>
                      <a:ext cx="5363323" cy="3505689"/>
                    </a:xfrm>
                    <a:prstGeom prst="rect">
                      <a:avLst/>
                    </a:prstGeom>
                  </pic:spPr>
                </pic:pic>
              </a:graphicData>
            </a:graphic>
          </wp:inline>
        </w:drawing>
      </w:r>
      <w:r>
        <w:rPr>
          <w:rFonts w:ascii="Arial Black" w:hAnsi="Arial Black"/>
          <w:noProof/>
          <w:color w:val="000000" w:themeColor="text1"/>
        </w:rPr>
        <w:lastRenderedPageBreak/>
        <w:drawing>
          <wp:inline distT="0" distB="0" distL="0" distR="0" wp14:anchorId="1B52A994" wp14:editId="6BC78416">
            <wp:extent cx="5658640" cy="3057952"/>
            <wp:effectExtent l="0" t="0" r="0" b="0"/>
            <wp:docPr id="3981848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84896" name="Picture 398184896"/>
                    <pic:cNvPicPr/>
                  </pic:nvPicPr>
                  <pic:blipFill>
                    <a:blip r:embed="rId23">
                      <a:extLst>
                        <a:ext uri="{28A0092B-C50C-407E-A947-70E740481C1C}">
                          <a14:useLocalDpi xmlns:a14="http://schemas.microsoft.com/office/drawing/2010/main" val="0"/>
                        </a:ext>
                      </a:extLst>
                    </a:blip>
                    <a:stretch>
                      <a:fillRect/>
                    </a:stretch>
                  </pic:blipFill>
                  <pic:spPr>
                    <a:xfrm>
                      <a:off x="0" y="0"/>
                      <a:ext cx="5658640" cy="3057952"/>
                    </a:xfrm>
                    <a:prstGeom prst="rect">
                      <a:avLst/>
                    </a:prstGeom>
                  </pic:spPr>
                </pic:pic>
              </a:graphicData>
            </a:graphic>
          </wp:inline>
        </w:drawing>
      </w:r>
      <w:r>
        <w:rPr>
          <w:rFonts w:ascii="Arial Black" w:hAnsi="Arial Black"/>
          <w:noProof/>
          <w:color w:val="000000" w:themeColor="text1"/>
        </w:rPr>
        <w:drawing>
          <wp:inline distT="0" distB="0" distL="0" distR="0" wp14:anchorId="08BBE483" wp14:editId="2705710B">
            <wp:extent cx="5287113" cy="3124636"/>
            <wp:effectExtent l="0" t="0" r="0" b="0"/>
            <wp:docPr id="19481769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76980" name="Picture 22"/>
                    <pic:cNvPicPr/>
                  </pic:nvPicPr>
                  <pic:blipFill>
                    <a:blip r:embed="rId24">
                      <a:extLst>
                        <a:ext uri="{28A0092B-C50C-407E-A947-70E740481C1C}">
                          <a14:useLocalDpi xmlns:a14="http://schemas.microsoft.com/office/drawing/2010/main" val="0"/>
                        </a:ext>
                      </a:extLst>
                    </a:blip>
                    <a:stretch>
                      <a:fillRect/>
                    </a:stretch>
                  </pic:blipFill>
                  <pic:spPr>
                    <a:xfrm>
                      <a:off x="0" y="0"/>
                      <a:ext cx="5287113" cy="3124636"/>
                    </a:xfrm>
                    <a:prstGeom prst="rect">
                      <a:avLst/>
                    </a:prstGeom>
                  </pic:spPr>
                </pic:pic>
              </a:graphicData>
            </a:graphic>
          </wp:inline>
        </w:drawing>
      </w:r>
    </w:p>
    <w:p w14:paraId="6D2E5AF0" w14:textId="77777777" w:rsidR="000C0A34" w:rsidRPr="00BD4F8A" w:rsidRDefault="002C5713">
      <w:pPr>
        <w:pStyle w:val="Heading2"/>
        <w:rPr>
          <w:rFonts w:ascii="Arial Black" w:hAnsi="Arial Black"/>
          <w:b/>
          <w:bCs/>
          <w:sz w:val="24"/>
          <w:szCs w:val="24"/>
        </w:rPr>
      </w:pPr>
      <w:bookmarkStart w:id="9" w:name="dashboard-overview"/>
      <w:bookmarkEnd w:id="8"/>
      <w:bookmarkEnd w:id="5"/>
      <w:r w:rsidRPr="00BD4F8A">
        <w:rPr>
          <w:rFonts w:ascii="Arial Black" w:hAnsi="Arial Black"/>
          <w:b/>
          <w:bCs/>
          <w:sz w:val="24"/>
          <w:szCs w:val="24"/>
          <w:highlight w:val="green"/>
        </w:rPr>
        <w:t>6. Dashboard Overview</w:t>
      </w:r>
    </w:p>
    <w:p w14:paraId="266390BE" w14:textId="77777777" w:rsidR="000C0A34" w:rsidRDefault="002C5713">
      <w:pPr>
        <w:pStyle w:val="FirstParagraph"/>
      </w:pPr>
      <w:r>
        <w:t>An interactive Excel dashboard was created to visualize key metrics, including: - Total sales and average sales - Sales by category, region, and store type - Customer loyalty distribution - Top products and brands</w:t>
      </w:r>
    </w:p>
    <w:p w14:paraId="54B47DB2" w14:textId="77777777" w:rsidR="000C0A34" w:rsidRDefault="002C5713">
      <w:pPr>
        <w:pStyle w:val="BodyText"/>
      </w:pPr>
      <w:r>
        <w:t>Slicers and filters were used to allow dynamic exploration of the data.</w:t>
      </w:r>
    </w:p>
    <w:p w14:paraId="2CA1E640" w14:textId="77777777" w:rsidR="00471B54" w:rsidRDefault="00471B54">
      <w:pPr>
        <w:pStyle w:val="BodyText"/>
      </w:pPr>
    </w:p>
    <w:p w14:paraId="72986AA5" w14:textId="77777777" w:rsidR="00471B54" w:rsidRDefault="00471B54">
      <w:pPr>
        <w:pStyle w:val="BodyText"/>
      </w:pPr>
    </w:p>
    <w:p w14:paraId="084F2C5A" w14:textId="5A0AFCFD" w:rsidR="00471B54" w:rsidRDefault="00471B54">
      <w:pPr>
        <w:pStyle w:val="BodyText"/>
      </w:pPr>
      <w:r>
        <w:lastRenderedPageBreak/>
        <w:t>Here the screenshot of Dashboard:</w:t>
      </w:r>
    </w:p>
    <w:p w14:paraId="58B0F8FE" w14:textId="25863DF4" w:rsidR="00471B54" w:rsidRDefault="00471B54">
      <w:pPr>
        <w:pStyle w:val="BodyText"/>
      </w:pPr>
      <w:r w:rsidRPr="00471B54">
        <w:drawing>
          <wp:inline distT="0" distB="0" distL="0" distR="0" wp14:anchorId="2A038864" wp14:editId="28E84866">
            <wp:extent cx="5943600" cy="2121535"/>
            <wp:effectExtent l="0" t="0" r="0" b="0"/>
            <wp:docPr id="1520906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06755" name="Picture 1" descr="A screenshot of a computer&#10;&#10;AI-generated content may be incorrect."/>
                    <pic:cNvPicPr/>
                  </pic:nvPicPr>
                  <pic:blipFill>
                    <a:blip r:embed="rId25"/>
                    <a:stretch>
                      <a:fillRect/>
                    </a:stretch>
                  </pic:blipFill>
                  <pic:spPr>
                    <a:xfrm>
                      <a:off x="0" y="0"/>
                      <a:ext cx="5943600" cy="2121535"/>
                    </a:xfrm>
                    <a:prstGeom prst="rect">
                      <a:avLst/>
                    </a:prstGeom>
                  </pic:spPr>
                </pic:pic>
              </a:graphicData>
            </a:graphic>
          </wp:inline>
        </w:drawing>
      </w:r>
    </w:p>
    <w:p w14:paraId="2B470A1B" w14:textId="77777777" w:rsidR="000C0A34" w:rsidRPr="00BD4F8A" w:rsidRDefault="002C5713">
      <w:pPr>
        <w:pStyle w:val="Heading2"/>
        <w:rPr>
          <w:rFonts w:ascii="Arial Black" w:hAnsi="Arial Black"/>
          <w:color w:val="000000" w:themeColor="text1"/>
          <w:sz w:val="24"/>
          <w:szCs w:val="24"/>
        </w:rPr>
      </w:pPr>
      <w:bookmarkStart w:id="10" w:name="key-findings"/>
      <w:bookmarkEnd w:id="9"/>
      <w:r w:rsidRPr="00BD4F8A">
        <w:rPr>
          <w:rFonts w:ascii="Arial Black" w:hAnsi="Arial Black"/>
          <w:color w:val="000000" w:themeColor="text1"/>
          <w:sz w:val="24"/>
          <w:szCs w:val="24"/>
          <w:highlight w:val="green"/>
        </w:rPr>
        <w:t>7. Key Findings</w:t>
      </w:r>
    </w:p>
    <w:p w14:paraId="5F5B6B9F" w14:textId="77777777" w:rsidR="000C0A34" w:rsidRDefault="002C5713">
      <w:pPr>
        <w:pStyle w:val="Compact"/>
        <w:numPr>
          <w:ilvl w:val="0"/>
          <w:numId w:val="5"/>
        </w:numPr>
      </w:pPr>
      <w:r>
        <w:t>Customer loyalty has a strong impact on revenue generation</w:t>
      </w:r>
    </w:p>
    <w:p w14:paraId="513CAD58" w14:textId="77777777" w:rsidR="000C0A34" w:rsidRDefault="002C5713">
      <w:pPr>
        <w:pStyle w:val="Compact"/>
        <w:numPr>
          <w:ilvl w:val="0"/>
          <w:numId w:val="5"/>
        </w:numPr>
      </w:pPr>
      <w:r>
        <w:t>Certain regions and store types outperform others consistently</w:t>
      </w:r>
    </w:p>
    <w:p w14:paraId="1FD2E91B" w14:textId="77777777" w:rsidR="000C0A34" w:rsidRDefault="002C5713">
      <w:pPr>
        <w:pStyle w:val="Compact"/>
        <w:numPr>
          <w:ilvl w:val="0"/>
          <w:numId w:val="5"/>
        </w:numPr>
      </w:pPr>
      <w:r>
        <w:t>A small group of products and brands accounts for a significant portion of total sales</w:t>
      </w:r>
    </w:p>
    <w:p w14:paraId="79456601" w14:textId="77777777" w:rsidR="000C0A34" w:rsidRDefault="002C5713">
      <w:pPr>
        <w:pStyle w:val="Compact"/>
        <w:numPr>
          <w:ilvl w:val="0"/>
          <w:numId w:val="5"/>
        </w:numPr>
      </w:pPr>
      <w:r>
        <w:t>Dashboard visualizations improve clarity and support faster decision‑making</w:t>
      </w:r>
    </w:p>
    <w:p w14:paraId="76673337" w14:textId="77777777" w:rsidR="000C0A34" w:rsidRPr="00BD4F8A" w:rsidRDefault="002C5713">
      <w:pPr>
        <w:pStyle w:val="Heading2"/>
        <w:rPr>
          <w:rFonts w:ascii="Arial Black" w:hAnsi="Arial Black"/>
          <w:color w:val="000000" w:themeColor="text1"/>
          <w:sz w:val="24"/>
          <w:szCs w:val="24"/>
        </w:rPr>
      </w:pPr>
      <w:bookmarkStart w:id="11" w:name="conclusion"/>
      <w:bookmarkEnd w:id="10"/>
      <w:r w:rsidRPr="00BD4F8A">
        <w:rPr>
          <w:rFonts w:ascii="Arial Black" w:hAnsi="Arial Black"/>
          <w:color w:val="000000" w:themeColor="text1"/>
          <w:sz w:val="24"/>
          <w:szCs w:val="24"/>
          <w:highlight w:val="green"/>
        </w:rPr>
        <w:t>8. Conclusion</w:t>
      </w:r>
    </w:p>
    <w:p w14:paraId="7024B2BF" w14:textId="77777777" w:rsidR="000C0A34" w:rsidRDefault="002C5713">
      <w:pPr>
        <w:pStyle w:val="FirstParagraph"/>
      </w:pPr>
      <w:r>
        <w:t>This Excel E‑Commerce project demonstrates how raw data can be transformed into meaningful business insights using Excel tools such as pivot tables, charts, and dashboards. The analysis supports data‑driven decision‑making in areas such as marketing, inventory management, and sales strategy.</w:t>
      </w:r>
    </w:p>
    <w:p w14:paraId="4AEA4DA3" w14:textId="77777777" w:rsidR="000C0A34" w:rsidRPr="00BD4F8A" w:rsidRDefault="002C5713">
      <w:pPr>
        <w:pStyle w:val="Heading2"/>
        <w:rPr>
          <w:rFonts w:ascii="Arial Black" w:hAnsi="Arial Black"/>
          <w:sz w:val="24"/>
          <w:szCs w:val="24"/>
        </w:rPr>
      </w:pPr>
      <w:bookmarkStart w:id="12" w:name="recommendations"/>
      <w:bookmarkEnd w:id="11"/>
      <w:r w:rsidRPr="00BD4F8A">
        <w:rPr>
          <w:rFonts w:ascii="Arial Black" w:hAnsi="Arial Black"/>
          <w:sz w:val="24"/>
          <w:szCs w:val="24"/>
          <w:highlight w:val="green"/>
        </w:rPr>
        <w:t>9. Recommendations</w:t>
      </w:r>
    </w:p>
    <w:p w14:paraId="19B1309F" w14:textId="77777777" w:rsidR="000C0A34" w:rsidRDefault="002C5713">
      <w:pPr>
        <w:pStyle w:val="Compact"/>
        <w:numPr>
          <w:ilvl w:val="0"/>
          <w:numId w:val="6"/>
        </w:numPr>
      </w:pPr>
      <w:r>
        <w:t>Focus marketing efforts on high‑value loyalty customers</w:t>
      </w:r>
    </w:p>
    <w:p w14:paraId="3DA30566" w14:textId="77777777" w:rsidR="000C0A34" w:rsidRDefault="002C5713">
      <w:pPr>
        <w:pStyle w:val="Compact"/>
        <w:numPr>
          <w:ilvl w:val="0"/>
          <w:numId w:val="6"/>
        </w:numPr>
      </w:pPr>
      <w:r>
        <w:t>Optimize inventory for high‑demand products</w:t>
      </w:r>
    </w:p>
    <w:p w14:paraId="3212F864" w14:textId="77777777" w:rsidR="000C0A34" w:rsidRDefault="002C5713">
      <w:pPr>
        <w:pStyle w:val="Compact"/>
        <w:numPr>
          <w:ilvl w:val="0"/>
          <w:numId w:val="6"/>
        </w:numPr>
      </w:pPr>
      <w:r>
        <w:t>Expand strategies used by top‑performing regions and stores</w:t>
      </w:r>
    </w:p>
    <w:p w14:paraId="1CCFE21B" w14:textId="77777777" w:rsidR="000C0A34" w:rsidRDefault="002C5713">
      <w:pPr>
        <w:pStyle w:val="Compact"/>
        <w:numPr>
          <w:ilvl w:val="0"/>
          <w:numId w:val="6"/>
        </w:numPr>
      </w:pPr>
      <w:r>
        <w:t>Regularly update dashboards to track performance over time</w:t>
      </w:r>
    </w:p>
    <w:p w14:paraId="26B8B33E" w14:textId="23963939" w:rsidR="000C0A34" w:rsidRDefault="000C0A34" w:rsidP="00471B54"/>
    <w:p w14:paraId="7A5A547B" w14:textId="77777777" w:rsidR="00471B54" w:rsidRDefault="00471B54" w:rsidP="00471B54"/>
    <w:p w14:paraId="1E323DC9" w14:textId="38EA4BB0" w:rsidR="00471B54" w:rsidRPr="00BD4F8A" w:rsidRDefault="00471B54" w:rsidP="00471B54">
      <w:pPr>
        <w:rPr>
          <w:b/>
          <w:bCs/>
        </w:rPr>
      </w:pPr>
      <w:r w:rsidRPr="00BD4F8A">
        <w:rPr>
          <w:b/>
          <w:bCs/>
        </w:rPr>
        <w:t>Attachments:</w:t>
      </w:r>
    </w:p>
    <w:p w14:paraId="6817A8C4" w14:textId="5574569D" w:rsidR="00471B54" w:rsidRDefault="00471B54" w:rsidP="00471B54">
      <w:r>
        <w:t>Excel File:</w:t>
      </w:r>
      <w:r w:rsidRPr="00471B54">
        <w:rPr>
          <w:noProof/>
        </w:rPr>
        <w:t xml:space="preserve"> </w:t>
      </w:r>
      <w:r>
        <w:rPr>
          <w:noProof/>
        </w:rPr>
        <w:drawing>
          <wp:inline distT="0" distB="0" distL="0" distR="0" wp14:anchorId="08BF3E3D" wp14:editId="2BC350C0">
            <wp:extent cx="144780" cy="144780"/>
            <wp:effectExtent l="0" t="0" r="0" b="0"/>
            <wp:docPr id="1282227614" name="Graphic 23" descr="Papercli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97401" name="Graphic 808597401" descr="Paperclip with solid fill"/>
                    <pic:cNvPicPr/>
                  </pic:nvPicPr>
                  <pic:blipFill>
                    <a:blip r:embed="rId26">
                      <a:extLst>
                        <a:ext uri="{96DAC541-7B7A-43D3-8B79-37D633B846F1}">
                          <asvg:svgBlip xmlns:asvg="http://schemas.microsoft.com/office/drawing/2016/SVG/main" r:embed="rId27"/>
                        </a:ext>
                      </a:extLst>
                    </a:blip>
                    <a:stretch>
                      <a:fillRect/>
                    </a:stretch>
                  </pic:blipFill>
                  <pic:spPr>
                    <a:xfrm>
                      <a:off x="0" y="0"/>
                      <a:ext cx="144780" cy="144780"/>
                    </a:xfrm>
                    <a:prstGeom prst="rect">
                      <a:avLst/>
                    </a:prstGeom>
                  </pic:spPr>
                </pic:pic>
              </a:graphicData>
            </a:graphic>
          </wp:inline>
        </w:drawing>
      </w:r>
      <w:hyperlink r:id="rId28" w:history="1">
        <w:r w:rsidR="00BD4F8A" w:rsidRPr="00BD4F8A">
          <w:rPr>
            <w:rStyle w:val="Hyperlink"/>
            <w:noProof/>
          </w:rPr>
          <w:t>Gayathri Excel Module End Assignment Excel File</w:t>
        </w:r>
      </w:hyperlink>
    </w:p>
    <w:p w14:paraId="4F4FA923" w14:textId="321AE11C" w:rsidR="00471B54" w:rsidRDefault="00471B54" w:rsidP="00471B54">
      <w:r>
        <w:t>Dashboard Screenshot:</w:t>
      </w:r>
      <w:r>
        <w:rPr>
          <w:noProof/>
        </w:rPr>
        <w:drawing>
          <wp:inline distT="0" distB="0" distL="0" distR="0" wp14:anchorId="776354C3" wp14:editId="5A755153">
            <wp:extent cx="144780" cy="144780"/>
            <wp:effectExtent l="0" t="0" r="0" b="0"/>
            <wp:docPr id="808597401" name="Graphic 23" descr="Papercli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97401" name="Graphic 808597401" descr="Paperclip with solid fill"/>
                    <pic:cNvPicPr/>
                  </pic:nvPicPr>
                  <pic:blipFill>
                    <a:blip r:embed="rId26">
                      <a:extLst>
                        <a:ext uri="{96DAC541-7B7A-43D3-8B79-37D633B846F1}">
                          <asvg:svgBlip xmlns:asvg="http://schemas.microsoft.com/office/drawing/2016/SVG/main" r:embed="rId27"/>
                        </a:ext>
                      </a:extLst>
                    </a:blip>
                    <a:stretch>
                      <a:fillRect/>
                    </a:stretch>
                  </pic:blipFill>
                  <pic:spPr>
                    <a:xfrm>
                      <a:off x="0" y="0"/>
                      <a:ext cx="144780" cy="144780"/>
                    </a:xfrm>
                    <a:prstGeom prst="rect">
                      <a:avLst/>
                    </a:prstGeom>
                  </pic:spPr>
                </pic:pic>
              </a:graphicData>
            </a:graphic>
          </wp:inline>
        </w:drawing>
      </w:r>
      <w:hyperlink r:id="rId29" w:history="1">
        <w:r w:rsidR="00BD4F8A" w:rsidRPr="00BD4F8A">
          <w:rPr>
            <w:rStyle w:val="Hyperlink"/>
          </w:rPr>
          <w:t>Dashboard Screenshot pdf file</w:t>
        </w:r>
      </w:hyperlink>
    </w:p>
    <w:bookmarkEnd w:id="12"/>
    <w:bookmarkEnd w:id="0"/>
    <w:sectPr w:rsidR="00471B54" w:rsidSect="002C5713">
      <w:footnotePr>
        <w:numRestart w:val="eachSect"/>
      </w:footnotePr>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C427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65EBE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BE7776F"/>
    <w:multiLevelType w:val="hybridMultilevel"/>
    <w:tmpl w:val="15E2BEA4"/>
    <w:lvl w:ilvl="0" w:tplc="40090001">
      <w:start w:val="1"/>
      <w:numFmt w:val="bullet"/>
      <w:lvlText w:val=""/>
      <w:lvlJc w:val="left"/>
      <w:pPr>
        <w:ind w:left="1308" w:hanging="360"/>
      </w:pPr>
      <w:rPr>
        <w:rFonts w:ascii="Symbol" w:hAnsi="Symbol" w:hint="default"/>
      </w:rPr>
    </w:lvl>
    <w:lvl w:ilvl="1" w:tplc="40090003" w:tentative="1">
      <w:start w:val="1"/>
      <w:numFmt w:val="bullet"/>
      <w:lvlText w:val="o"/>
      <w:lvlJc w:val="left"/>
      <w:pPr>
        <w:ind w:left="2028" w:hanging="360"/>
      </w:pPr>
      <w:rPr>
        <w:rFonts w:ascii="Courier New" w:hAnsi="Courier New" w:cs="Courier New" w:hint="default"/>
      </w:rPr>
    </w:lvl>
    <w:lvl w:ilvl="2" w:tplc="40090005" w:tentative="1">
      <w:start w:val="1"/>
      <w:numFmt w:val="bullet"/>
      <w:lvlText w:val=""/>
      <w:lvlJc w:val="left"/>
      <w:pPr>
        <w:ind w:left="2748" w:hanging="360"/>
      </w:pPr>
      <w:rPr>
        <w:rFonts w:ascii="Wingdings" w:hAnsi="Wingdings" w:hint="default"/>
      </w:rPr>
    </w:lvl>
    <w:lvl w:ilvl="3" w:tplc="40090001" w:tentative="1">
      <w:start w:val="1"/>
      <w:numFmt w:val="bullet"/>
      <w:lvlText w:val=""/>
      <w:lvlJc w:val="left"/>
      <w:pPr>
        <w:ind w:left="3468" w:hanging="360"/>
      </w:pPr>
      <w:rPr>
        <w:rFonts w:ascii="Symbol" w:hAnsi="Symbol" w:hint="default"/>
      </w:rPr>
    </w:lvl>
    <w:lvl w:ilvl="4" w:tplc="40090003" w:tentative="1">
      <w:start w:val="1"/>
      <w:numFmt w:val="bullet"/>
      <w:lvlText w:val="o"/>
      <w:lvlJc w:val="left"/>
      <w:pPr>
        <w:ind w:left="4188" w:hanging="360"/>
      </w:pPr>
      <w:rPr>
        <w:rFonts w:ascii="Courier New" w:hAnsi="Courier New" w:cs="Courier New" w:hint="default"/>
      </w:rPr>
    </w:lvl>
    <w:lvl w:ilvl="5" w:tplc="40090005" w:tentative="1">
      <w:start w:val="1"/>
      <w:numFmt w:val="bullet"/>
      <w:lvlText w:val=""/>
      <w:lvlJc w:val="left"/>
      <w:pPr>
        <w:ind w:left="4908" w:hanging="360"/>
      </w:pPr>
      <w:rPr>
        <w:rFonts w:ascii="Wingdings" w:hAnsi="Wingdings" w:hint="default"/>
      </w:rPr>
    </w:lvl>
    <w:lvl w:ilvl="6" w:tplc="40090001" w:tentative="1">
      <w:start w:val="1"/>
      <w:numFmt w:val="bullet"/>
      <w:lvlText w:val=""/>
      <w:lvlJc w:val="left"/>
      <w:pPr>
        <w:ind w:left="5628" w:hanging="360"/>
      </w:pPr>
      <w:rPr>
        <w:rFonts w:ascii="Symbol" w:hAnsi="Symbol" w:hint="default"/>
      </w:rPr>
    </w:lvl>
    <w:lvl w:ilvl="7" w:tplc="40090003" w:tentative="1">
      <w:start w:val="1"/>
      <w:numFmt w:val="bullet"/>
      <w:lvlText w:val="o"/>
      <w:lvlJc w:val="left"/>
      <w:pPr>
        <w:ind w:left="6348" w:hanging="360"/>
      </w:pPr>
      <w:rPr>
        <w:rFonts w:ascii="Courier New" w:hAnsi="Courier New" w:cs="Courier New" w:hint="default"/>
      </w:rPr>
    </w:lvl>
    <w:lvl w:ilvl="8" w:tplc="40090005" w:tentative="1">
      <w:start w:val="1"/>
      <w:numFmt w:val="bullet"/>
      <w:lvlText w:val=""/>
      <w:lvlJc w:val="left"/>
      <w:pPr>
        <w:ind w:left="7068" w:hanging="360"/>
      </w:pPr>
      <w:rPr>
        <w:rFonts w:ascii="Wingdings" w:hAnsi="Wingdings" w:hint="default"/>
      </w:rPr>
    </w:lvl>
  </w:abstractNum>
  <w:abstractNum w:abstractNumId="3" w15:restartNumberingAfterBreak="0">
    <w:nsid w:val="466F5E3C"/>
    <w:multiLevelType w:val="hybridMultilevel"/>
    <w:tmpl w:val="C6AC5E96"/>
    <w:lvl w:ilvl="0" w:tplc="40090001">
      <w:start w:val="1"/>
      <w:numFmt w:val="bullet"/>
      <w:lvlText w:val=""/>
      <w:lvlJc w:val="left"/>
      <w:pPr>
        <w:ind w:left="1668" w:hanging="360"/>
      </w:pPr>
      <w:rPr>
        <w:rFonts w:ascii="Symbol" w:hAnsi="Symbol" w:hint="default"/>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4" w15:restartNumberingAfterBreak="0">
    <w:nsid w:val="476A6C5B"/>
    <w:multiLevelType w:val="hybridMultilevel"/>
    <w:tmpl w:val="5C823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8C5F7C"/>
    <w:multiLevelType w:val="hybridMultilevel"/>
    <w:tmpl w:val="E24E6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1683170">
    <w:abstractNumId w:val="0"/>
  </w:num>
  <w:num w:numId="2" w16cid:durableId="1125463896">
    <w:abstractNumId w:val="1"/>
  </w:num>
  <w:num w:numId="3" w16cid:durableId="1810896405">
    <w:abstractNumId w:val="1"/>
  </w:num>
  <w:num w:numId="4" w16cid:durableId="1464542745">
    <w:abstractNumId w:val="1"/>
  </w:num>
  <w:num w:numId="5" w16cid:durableId="1679964660">
    <w:abstractNumId w:val="1"/>
  </w:num>
  <w:num w:numId="6" w16cid:durableId="697895058">
    <w:abstractNumId w:val="1"/>
  </w:num>
  <w:num w:numId="7" w16cid:durableId="1009451608">
    <w:abstractNumId w:val="2"/>
  </w:num>
  <w:num w:numId="8" w16cid:durableId="2102290467">
    <w:abstractNumId w:val="4"/>
  </w:num>
  <w:num w:numId="9" w16cid:durableId="485559705">
    <w:abstractNumId w:val="3"/>
  </w:num>
  <w:num w:numId="10" w16cid:durableId="19417943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A34"/>
    <w:rsid w:val="000C0A34"/>
    <w:rsid w:val="002C5713"/>
    <w:rsid w:val="00471B54"/>
    <w:rsid w:val="00586296"/>
    <w:rsid w:val="0064772A"/>
    <w:rsid w:val="00B56201"/>
    <w:rsid w:val="00BD4F8A"/>
    <w:rsid w:val="00CC4275"/>
    <w:rsid w:val="00D328E5"/>
    <w:rsid w:val="00E30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colormenu v:ext="edit" fillcolor="none [665]"/>
    </o:shapedefaults>
    <o:shapelayout v:ext="edit">
      <o:idmap v:ext="edit" data="1"/>
    </o:shapelayout>
  </w:shapeDefaults>
  <w:decimalSymbol w:val="."/>
  <w:listSeparator w:val=","/>
  <w14:docId w14:val="25223B51"/>
  <w15:docId w15:val="{43B1C2BD-4A46-4EFC-B9DE-0759E667E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BD4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rive.google.com/file/d/160O552pRCXExTeEIgQad9ATUPU33Lu9c/view?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cs.google.com/spreadsheets/d/1KVIlKpOaH7k8XV8mqG1vEA3KUBxXazlR/edit?usp=sharing&amp;ouid=115854875609452325440&amp;rtpof=true&amp;sd=true"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sv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696</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Gayathri Mohan</dc:creator>
  <cp:keywords/>
  <cp:lastModifiedBy>Gayathri Mohan</cp:lastModifiedBy>
  <cp:revision>2</cp:revision>
  <dcterms:created xsi:type="dcterms:W3CDTF">2025-12-15T13:20:00Z</dcterms:created>
  <dcterms:modified xsi:type="dcterms:W3CDTF">2025-12-15T13:20:00Z</dcterms:modified>
</cp:coreProperties>
</file>