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21190" w14:textId="1D1AEF13" w:rsidR="00805FCB" w:rsidRPr="00750F07" w:rsidRDefault="008166E2">
      <w:pPr>
        <w:rPr>
          <w:rFonts w:cstheme="minorHAnsi"/>
          <w:noProof/>
          <w:sz w:val="28"/>
          <w:szCs w:val="28"/>
        </w:rPr>
      </w:pPr>
      <w:r w:rsidRPr="00750F07">
        <w:rPr>
          <w:rFonts w:cstheme="minorHAnsi"/>
          <w:b/>
          <w:bCs/>
          <w:sz w:val="28"/>
          <w:szCs w:val="28"/>
        </w:rPr>
        <w:t>1a.</w:t>
      </w:r>
      <w:r w:rsidR="00412B28" w:rsidRPr="00750F07">
        <w:rPr>
          <w:rFonts w:cstheme="minorHAnsi"/>
          <w:noProof/>
          <w:sz w:val="28"/>
          <w:szCs w:val="28"/>
        </w:rPr>
        <w:t xml:space="preserve"> </w:t>
      </w:r>
      <w:r w:rsidR="0068073C" w:rsidRPr="00750F07">
        <w:rPr>
          <w:rFonts w:cstheme="minorHAnsi"/>
          <w:noProof/>
          <w:sz w:val="28"/>
          <w:szCs w:val="28"/>
        </w:rPr>
        <w:drawing>
          <wp:inline distT="0" distB="0" distL="0" distR="0" wp14:anchorId="6A1E11EA" wp14:editId="2CA1057F">
            <wp:extent cx="5943600" cy="3162935"/>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4"/>
                    <a:stretch>
                      <a:fillRect/>
                    </a:stretch>
                  </pic:blipFill>
                  <pic:spPr>
                    <a:xfrm>
                      <a:off x="0" y="0"/>
                      <a:ext cx="5943600" cy="3162935"/>
                    </a:xfrm>
                    <a:prstGeom prst="rect">
                      <a:avLst/>
                    </a:prstGeom>
                  </pic:spPr>
                </pic:pic>
              </a:graphicData>
            </a:graphic>
          </wp:inline>
        </w:drawing>
      </w:r>
    </w:p>
    <w:p w14:paraId="13BD1029" w14:textId="1ABA5820" w:rsidR="00135482" w:rsidRPr="00750F07" w:rsidRDefault="00FD1FB9">
      <w:pPr>
        <w:rPr>
          <w:rFonts w:cstheme="minorHAnsi"/>
          <w:noProof/>
          <w:sz w:val="28"/>
          <w:szCs w:val="28"/>
        </w:rPr>
      </w:pPr>
      <w:r w:rsidRPr="00750F07">
        <w:rPr>
          <w:rFonts w:cstheme="minorHAnsi"/>
          <w:noProof/>
          <w:sz w:val="28"/>
          <w:szCs w:val="28"/>
        </w:rPr>
        <w:t xml:space="preserve">The </w:t>
      </w:r>
      <w:r w:rsidR="00135482" w:rsidRPr="00750F07">
        <w:rPr>
          <w:rFonts w:cstheme="minorHAnsi"/>
          <w:noProof/>
          <w:sz w:val="28"/>
          <w:szCs w:val="28"/>
        </w:rPr>
        <w:t>C</w:t>
      </w:r>
      <w:r w:rsidRPr="00750F07">
        <w:rPr>
          <w:rFonts w:cstheme="minorHAnsi"/>
          <w:noProof/>
          <w:sz w:val="28"/>
          <w:szCs w:val="28"/>
        </w:rPr>
        <w:t xml:space="preserve">entral </w:t>
      </w:r>
      <w:r w:rsidR="00174A3D" w:rsidRPr="00750F07">
        <w:rPr>
          <w:rFonts w:cstheme="minorHAnsi"/>
          <w:noProof/>
          <w:sz w:val="28"/>
          <w:szCs w:val="28"/>
        </w:rPr>
        <w:t xml:space="preserve">, East, South and West </w:t>
      </w:r>
      <w:r w:rsidRPr="00750F07">
        <w:rPr>
          <w:rFonts w:cstheme="minorHAnsi"/>
          <w:noProof/>
          <w:sz w:val="28"/>
          <w:szCs w:val="28"/>
        </w:rPr>
        <w:t>region</w:t>
      </w:r>
      <w:r w:rsidR="00174A3D" w:rsidRPr="00750F07">
        <w:rPr>
          <w:rFonts w:cstheme="minorHAnsi"/>
          <w:noProof/>
          <w:sz w:val="28"/>
          <w:szCs w:val="28"/>
        </w:rPr>
        <w:t>s</w:t>
      </w:r>
      <w:r w:rsidRPr="00750F07">
        <w:rPr>
          <w:rFonts w:cstheme="minorHAnsi"/>
          <w:noProof/>
          <w:sz w:val="28"/>
          <w:szCs w:val="28"/>
        </w:rPr>
        <w:t xml:space="preserve"> has made highest sales in Consumer Segment</w:t>
      </w:r>
      <w:r w:rsidR="00D14703" w:rsidRPr="00750F07">
        <w:rPr>
          <w:rFonts w:cstheme="minorHAnsi"/>
          <w:noProof/>
          <w:sz w:val="28"/>
          <w:szCs w:val="28"/>
        </w:rPr>
        <w:t xml:space="preserve"> and least in the Home office</w:t>
      </w:r>
      <w:r w:rsidR="00135482" w:rsidRPr="00750F07">
        <w:rPr>
          <w:rFonts w:cstheme="minorHAnsi"/>
          <w:noProof/>
          <w:sz w:val="28"/>
          <w:szCs w:val="28"/>
        </w:rPr>
        <w:t>.</w:t>
      </w:r>
    </w:p>
    <w:p w14:paraId="5EB291B4" w14:textId="2B948BD8" w:rsidR="001E0A79" w:rsidRPr="00750F07" w:rsidRDefault="00342FAC">
      <w:pPr>
        <w:rPr>
          <w:rFonts w:cstheme="minorHAnsi"/>
          <w:noProof/>
          <w:sz w:val="28"/>
          <w:szCs w:val="28"/>
        </w:rPr>
      </w:pPr>
      <w:r w:rsidRPr="00750F07">
        <w:rPr>
          <w:rFonts w:cstheme="minorHAnsi"/>
          <w:noProof/>
          <w:sz w:val="28"/>
          <w:szCs w:val="28"/>
        </w:rPr>
        <w:t xml:space="preserve">The Consumer segment </w:t>
      </w:r>
      <w:r w:rsidR="00815269" w:rsidRPr="00750F07">
        <w:rPr>
          <w:rFonts w:cstheme="minorHAnsi"/>
          <w:noProof/>
          <w:sz w:val="28"/>
          <w:szCs w:val="28"/>
        </w:rPr>
        <w:t>had highest sales</w:t>
      </w:r>
      <w:r w:rsidR="007E4A6B" w:rsidRPr="00750F07">
        <w:rPr>
          <w:rFonts w:cstheme="minorHAnsi"/>
          <w:noProof/>
          <w:sz w:val="28"/>
          <w:szCs w:val="28"/>
        </w:rPr>
        <w:t xml:space="preserve"> </w:t>
      </w:r>
      <w:r w:rsidR="00767153" w:rsidRPr="00750F07">
        <w:rPr>
          <w:rFonts w:cstheme="minorHAnsi"/>
          <w:noProof/>
          <w:sz w:val="28"/>
          <w:szCs w:val="28"/>
        </w:rPr>
        <w:t xml:space="preserve">in the East region, while Corporate </w:t>
      </w:r>
      <w:r w:rsidR="00DB4297" w:rsidRPr="00750F07">
        <w:rPr>
          <w:rFonts w:cstheme="minorHAnsi"/>
          <w:noProof/>
          <w:sz w:val="28"/>
          <w:szCs w:val="28"/>
        </w:rPr>
        <w:t>and Home office s</w:t>
      </w:r>
      <w:r w:rsidR="00767153" w:rsidRPr="00750F07">
        <w:rPr>
          <w:rFonts w:cstheme="minorHAnsi"/>
          <w:noProof/>
          <w:sz w:val="28"/>
          <w:szCs w:val="28"/>
        </w:rPr>
        <w:t>egment</w:t>
      </w:r>
      <w:r w:rsidR="00DB4297" w:rsidRPr="00750F07">
        <w:rPr>
          <w:rFonts w:cstheme="minorHAnsi"/>
          <w:noProof/>
          <w:sz w:val="28"/>
          <w:szCs w:val="28"/>
        </w:rPr>
        <w:t xml:space="preserve">s </w:t>
      </w:r>
      <w:r w:rsidR="00767153" w:rsidRPr="00750F07">
        <w:rPr>
          <w:rFonts w:cstheme="minorHAnsi"/>
          <w:noProof/>
          <w:sz w:val="28"/>
          <w:szCs w:val="28"/>
        </w:rPr>
        <w:t>had highest sales in West region</w:t>
      </w:r>
      <w:r w:rsidR="00DB4297" w:rsidRPr="00750F07">
        <w:rPr>
          <w:rFonts w:cstheme="minorHAnsi"/>
          <w:noProof/>
          <w:sz w:val="28"/>
          <w:szCs w:val="28"/>
        </w:rPr>
        <w:t>.</w:t>
      </w:r>
      <w:r w:rsidR="000C49F3" w:rsidRPr="00750F07">
        <w:rPr>
          <w:rFonts w:cstheme="minorHAnsi"/>
          <w:noProof/>
          <w:sz w:val="28"/>
          <w:szCs w:val="28"/>
        </w:rPr>
        <w:t xml:space="preserve"> All the three segments made least sales in the South region</w:t>
      </w:r>
    </w:p>
    <w:p w14:paraId="095F1A9E" w14:textId="4C005575" w:rsidR="001E7849" w:rsidRPr="00750F07" w:rsidRDefault="006C5DE5">
      <w:pPr>
        <w:rPr>
          <w:rFonts w:cstheme="minorHAnsi"/>
          <w:noProof/>
          <w:sz w:val="28"/>
          <w:szCs w:val="28"/>
        </w:rPr>
      </w:pPr>
      <w:r w:rsidRPr="00750F07">
        <w:rPr>
          <w:rFonts w:cstheme="minorHAnsi"/>
          <w:b/>
          <w:bCs/>
          <w:noProof/>
          <w:sz w:val="28"/>
          <w:szCs w:val="28"/>
        </w:rPr>
        <w:lastRenderedPageBreak/>
        <w:t>1b.</w:t>
      </w:r>
      <w:r w:rsidR="00E25B4D" w:rsidRPr="00750F07">
        <w:rPr>
          <w:rFonts w:cstheme="minorHAnsi"/>
          <w:noProof/>
          <w:sz w:val="28"/>
          <w:szCs w:val="28"/>
        </w:rPr>
        <w:t xml:space="preserve"> </w:t>
      </w:r>
      <w:r w:rsidR="007C1C1A" w:rsidRPr="00750F07">
        <w:rPr>
          <w:rFonts w:cstheme="minorHAnsi"/>
          <w:noProof/>
          <w:sz w:val="28"/>
          <w:szCs w:val="28"/>
        </w:rPr>
        <w:drawing>
          <wp:inline distT="0" distB="0" distL="0" distR="0" wp14:anchorId="32F43C8A" wp14:editId="27527776">
            <wp:extent cx="5943600" cy="3191510"/>
            <wp:effectExtent l="0" t="0" r="0" b="889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inline>
        </w:drawing>
      </w:r>
      <w:r w:rsidR="00237C3A" w:rsidRPr="00750F07">
        <w:rPr>
          <w:rFonts w:cstheme="minorHAnsi"/>
          <w:noProof/>
          <w:sz w:val="28"/>
          <w:szCs w:val="28"/>
        </w:rPr>
        <w:t>The profit ratios of Consumer segment and Corporate segent in South and Central regions respectively are the highest among all others</w:t>
      </w:r>
      <w:r w:rsidR="006A0E06" w:rsidRPr="00750F07">
        <w:rPr>
          <w:rFonts w:cstheme="minorHAnsi"/>
          <w:noProof/>
          <w:sz w:val="28"/>
          <w:szCs w:val="28"/>
        </w:rPr>
        <w:t xml:space="preserve"> by fetching 20% profits of total sales</w:t>
      </w:r>
      <w:r w:rsidR="00237C3A" w:rsidRPr="00750F07">
        <w:rPr>
          <w:rFonts w:cstheme="minorHAnsi"/>
          <w:noProof/>
          <w:sz w:val="28"/>
          <w:szCs w:val="28"/>
        </w:rPr>
        <w:t xml:space="preserve">. </w:t>
      </w:r>
      <w:r w:rsidR="001E7849" w:rsidRPr="00750F07">
        <w:rPr>
          <w:rFonts w:cstheme="minorHAnsi"/>
          <w:noProof/>
          <w:sz w:val="28"/>
          <w:szCs w:val="28"/>
        </w:rPr>
        <w:t>I’m particularly impressed with</w:t>
      </w:r>
      <w:r w:rsidR="00F91458" w:rsidRPr="00750F07">
        <w:rPr>
          <w:rFonts w:cstheme="minorHAnsi"/>
          <w:noProof/>
          <w:sz w:val="28"/>
          <w:szCs w:val="28"/>
        </w:rPr>
        <w:t xml:space="preserve"> </w:t>
      </w:r>
      <w:r w:rsidR="001E7849" w:rsidRPr="00750F07">
        <w:rPr>
          <w:rFonts w:cstheme="minorHAnsi"/>
          <w:noProof/>
          <w:sz w:val="28"/>
          <w:szCs w:val="28"/>
        </w:rPr>
        <w:t xml:space="preserve">the Consumer segment’s performance in the South region because even though </w:t>
      </w:r>
      <w:r w:rsidR="00A56B8C" w:rsidRPr="00750F07">
        <w:rPr>
          <w:rFonts w:cstheme="minorHAnsi"/>
          <w:noProof/>
          <w:sz w:val="28"/>
          <w:szCs w:val="28"/>
        </w:rPr>
        <w:t xml:space="preserve">profit sales have been less(as the color card shows it slightly fader than the dark blue), the profit ratio and the </w:t>
      </w:r>
      <w:r w:rsidR="00237C3A" w:rsidRPr="00750F07">
        <w:rPr>
          <w:rFonts w:cstheme="minorHAnsi"/>
          <w:noProof/>
          <w:sz w:val="28"/>
          <w:szCs w:val="28"/>
        </w:rPr>
        <w:t xml:space="preserve">less number of loss sales compared to the corporate sgement’s central region </w:t>
      </w:r>
      <w:r w:rsidR="006A0E06" w:rsidRPr="00750F07">
        <w:rPr>
          <w:rFonts w:cstheme="minorHAnsi"/>
          <w:noProof/>
          <w:sz w:val="28"/>
          <w:szCs w:val="28"/>
        </w:rPr>
        <w:t>makes its performance to be better.</w:t>
      </w:r>
    </w:p>
    <w:p w14:paraId="5B5ECDB5" w14:textId="77777777" w:rsidR="00A65AF9" w:rsidRDefault="00A65AF9">
      <w:pPr>
        <w:rPr>
          <w:rFonts w:cstheme="minorHAnsi"/>
          <w:b/>
          <w:bCs/>
          <w:noProof/>
          <w:sz w:val="28"/>
          <w:szCs w:val="28"/>
        </w:rPr>
      </w:pPr>
    </w:p>
    <w:p w14:paraId="15D43DFB" w14:textId="77777777" w:rsidR="00A65AF9" w:rsidRDefault="00A65AF9">
      <w:pPr>
        <w:rPr>
          <w:rFonts w:cstheme="minorHAnsi"/>
          <w:b/>
          <w:bCs/>
          <w:noProof/>
          <w:sz w:val="28"/>
          <w:szCs w:val="28"/>
        </w:rPr>
      </w:pPr>
    </w:p>
    <w:p w14:paraId="4B702046" w14:textId="77777777" w:rsidR="00A65AF9" w:rsidRDefault="00A65AF9">
      <w:pPr>
        <w:rPr>
          <w:rFonts w:cstheme="minorHAnsi"/>
          <w:b/>
          <w:bCs/>
          <w:noProof/>
          <w:sz w:val="28"/>
          <w:szCs w:val="28"/>
        </w:rPr>
      </w:pPr>
    </w:p>
    <w:p w14:paraId="4CF99A2B" w14:textId="77777777" w:rsidR="00A65AF9" w:rsidRDefault="00A65AF9">
      <w:pPr>
        <w:rPr>
          <w:rFonts w:cstheme="minorHAnsi"/>
          <w:b/>
          <w:bCs/>
          <w:noProof/>
          <w:sz w:val="28"/>
          <w:szCs w:val="28"/>
        </w:rPr>
      </w:pPr>
    </w:p>
    <w:p w14:paraId="6B2826F3" w14:textId="77777777" w:rsidR="00A65AF9" w:rsidRDefault="00A65AF9">
      <w:pPr>
        <w:rPr>
          <w:rFonts w:cstheme="minorHAnsi"/>
          <w:b/>
          <w:bCs/>
          <w:noProof/>
          <w:sz w:val="28"/>
          <w:szCs w:val="28"/>
        </w:rPr>
      </w:pPr>
    </w:p>
    <w:p w14:paraId="7176E308" w14:textId="77777777" w:rsidR="00A65AF9" w:rsidRDefault="00A65AF9">
      <w:pPr>
        <w:rPr>
          <w:rFonts w:cstheme="minorHAnsi"/>
          <w:b/>
          <w:bCs/>
          <w:noProof/>
          <w:sz w:val="28"/>
          <w:szCs w:val="28"/>
        </w:rPr>
      </w:pPr>
    </w:p>
    <w:p w14:paraId="439E0736" w14:textId="77777777" w:rsidR="00A65AF9" w:rsidRDefault="00A65AF9">
      <w:pPr>
        <w:rPr>
          <w:rFonts w:cstheme="minorHAnsi"/>
          <w:b/>
          <w:bCs/>
          <w:noProof/>
          <w:sz w:val="28"/>
          <w:szCs w:val="28"/>
        </w:rPr>
      </w:pPr>
    </w:p>
    <w:p w14:paraId="0A2895E2" w14:textId="77777777" w:rsidR="00A65AF9" w:rsidRDefault="00A65AF9">
      <w:pPr>
        <w:rPr>
          <w:rFonts w:cstheme="minorHAnsi"/>
          <w:b/>
          <w:bCs/>
          <w:noProof/>
          <w:sz w:val="28"/>
          <w:szCs w:val="28"/>
        </w:rPr>
      </w:pPr>
    </w:p>
    <w:p w14:paraId="020C8B70" w14:textId="77777777" w:rsidR="00A65AF9" w:rsidRDefault="00A65AF9">
      <w:pPr>
        <w:rPr>
          <w:rFonts w:cstheme="minorHAnsi"/>
          <w:b/>
          <w:bCs/>
          <w:noProof/>
          <w:sz w:val="28"/>
          <w:szCs w:val="28"/>
        </w:rPr>
      </w:pPr>
    </w:p>
    <w:p w14:paraId="58117BF0" w14:textId="520AC3F6" w:rsidR="006A0E06" w:rsidRPr="00750F07" w:rsidRDefault="006A0E06">
      <w:pPr>
        <w:rPr>
          <w:rFonts w:cstheme="minorHAnsi"/>
          <w:b/>
          <w:bCs/>
          <w:noProof/>
          <w:sz w:val="28"/>
          <w:szCs w:val="28"/>
        </w:rPr>
      </w:pPr>
      <w:r w:rsidRPr="00750F07">
        <w:rPr>
          <w:rFonts w:cstheme="minorHAnsi"/>
          <w:b/>
          <w:bCs/>
          <w:noProof/>
          <w:sz w:val="28"/>
          <w:szCs w:val="28"/>
        </w:rPr>
        <w:lastRenderedPageBreak/>
        <w:t>1c</w:t>
      </w:r>
    </w:p>
    <w:p w14:paraId="4F068961" w14:textId="66B5DF25" w:rsidR="00F91458" w:rsidRPr="00750F07" w:rsidRDefault="00F91458">
      <w:pPr>
        <w:rPr>
          <w:rFonts w:cstheme="minorHAnsi"/>
          <w:b/>
          <w:bCs/>
          <w:noProof/>
          <w:sz w:val="28"/>
          <w:szCs w:val="28"/>
        </w:rPr>
      </w:pPr>
      <w:r w:rsidRPr="00750F07">
        <w:rPr>
          <w:rFonts w:cstheme="minorHAnsi"/>
          <w:b/>
          <w:bCs/>
          <w:noProof/>
          <w:sz w:val="28"/>
          <w:szCs w:val="28"/>
        </w:rPr>
        <w:drawing>
          <wp:inline distT="0" distB="0" distL="0" distR="0" wp14:anchorId="2391F716" wp14:editId="0642B6D2">
            <wp:extent cx="5943600" cy="316992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6A3E7FCE" w14:textId="3A602519" w:rsidR="00BA6030" w:rsidRPr="00750F07" w:rsidRDefault="00BA6030">
      <w:pPr>
        <w:rPr>
          <w:rFonts w:cstheme="minorHAnsi"/>
          <w:noProof/>
          <w:sz w:val="28"/>
          <w:szCs w:val="28"/>
        </w:rPr>
      </w:pPr>
      <w:r w:rsidRPr="00750F07">
        <w:rPr>
          <w:rFonts w:cstheme="minorHAnsi"/>
          <w:noProof/>
          <w:sz w:val="28"/>
          <w:szCs w:val="28"/>
        </w:rPr>
        <w:t xml:space="preserve">The consumer segment in the west region </w:t>
      </w:r>
      <w:r w:rsidR="007153F8" w:rsidRPr="00750F07">
        <w:rPr>
          <w:rFonts w:cstheme="minorHAnsi"/>
          <w:noProof/>
          <w:sz w:val="28"/>
          <w:szCs w:val="28"/>
        </w:rPr>
        <w:t>yi</w:t>
      </w:r>
      <w:r w:rsidR="00697AC3" w:rsidRPr="00750F07">
        <w:rPr>
          <w:rFonts w:cstheme="minorHAnsi"/>
          <w:noProof/>
          <w:sz w:val="28"/>
          <w:szCs w:val="28"/>
        </w:rPr>
        <w:t>e</w:t>
      </w:r>
      <w:r w:rsidR="007153F8" w:rsidRPr="00750F07">
        <w:rPr>
          <w:rFonts w:cstheme="minorHAnsi"/>
          <w:noProof/>
          <w:sz w:val="28"/>
          <w:szCs w:val="28"/>
        </w:rPr>
        <w:t>lds the highest total profit</w:t>
      </w:r>
      <w:r w:rsidR="0043746A" w:rsidRPr="00750F07">
        <w:rPr>
          <w:rFonts w:cstheme="minorHAnsi"/>
          <w:noProof/>
          <w:sz w:val="28"/>
          <w:szCs w:val="28"/>
        </w:rPr>
        <w:t>.</w:t>
      </w:r>
    </w:p>
    <w:p w14:paraId="628026EE" w14:textId="69625D3D" w:rsidR="0043746A" w:rsidRPr="00750F07" w:rsidRDefault="0043746A">
      <w:pPr>
        <w:rPr>
          <w:rFonts w:cstheme="minorHAnsi"/>
          <w:noProof/>
          <w:sz w:val="28"/>
          <w:szCs w:val="28"/>
        </w:rPr>
      </w:pPr>
    </w:p>
    <w:p w14:paraId="7D9FD2C2" w14:textId="57C42464" w:rsidR="0043746A" w:rsidRPr="00750F07" w:rsidRDefault="0043746A">
      <w:pPr>
        <w:rPr>
          <w:rFonts w:cstheme="minorHAnsi"/>
          <w:b/>
          <w:bCs/>
          <w:noProof/>
          <w:sz w:val="28"/>
          <w:szCs w:val="28"/>
        </w:rPr>
      </w:pPr>
      <w:r w:rsidRPr="00750F07">
        <w:rPr>
          <w:rFonts w:cstheme="minorHAnsi"/>
          <w:b/>
          <w:bCs/>
          <w:noProof/>
          <w:sz w:val="28"/>
          <w:szCs w:val="28"/>
        </w:rPr>
        <w:t>1d.</w:t>
      </w:r>
    </w:p>
    <w:p w14:paraId="1AB4F269" w14:textId="2697093A" w:rsidR="0043746A" w:rsidRPr="00750F07" w:rsidRDefault="0043746A">
      <w:pPr>
        <w:rPr>
          <w:rFonts w:cstheme="minorHAnsi"/>
          <w:noProof/>
          <w:sz w:val="28"/>
          <w:szCs w:val="28"/>
        </w:rPr>
      </w:pPr>
      <w:r w:rsidRPr="00750F07">
        <w:rPr>
          <w:rFonts w:cstheme="minorHAnsi"/>
          <w:noProof/>
          <w:sz w:val="28"/>
          <w:szCs w:val="28"/>
        </w:rPr>
        <w:drawing>
          <wp:inline distT="0" distB="0" distL="0" distR="0" wp14:anchorId="29B66627" wp14:editId="08C91E2B">
            <wp:extent cx="5943600" cy="3141345"/>
            <wp:effectExtent l="0" t="0" r="0" b="1905"/>
            <wp:docPr id="9" name="Picture 9" descr="Treemap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eemap chart&#10;&#10;Description automatically generated with medium confidence"/>
                    <pic:cNvPicPr/>
                  </pic:nvPicPr>
                  <pic:blipFill>
                    <a:blip r:embed="rId7"/>
                    <a:stretch>
                      <a:fillRect/>
                    </a:stretch>
                  </pic:blipFill>
                  <pic:spPr>
                    <a:xfrm>
                      <a:off x="0" y="0"/>
                      <a:ext cx="5943600" cy="3141345"/>
                    </a:xfrm>
                    <a:prstGeom prst="rect">
                      <a:avLst/>
                    </a:prstGeom>
                  </pic:spPr>
                </pic:pic>
              </a:graphicData>
            </a:graphic>
          </wp:inline>
        </w:drawing>
      </w:r>
    </w:p>
    <w:p w14:paraId="0B49B2FE" w14:textId="001E2D67" w:rsidR="0043746A" w:rsidRPr="00750F07" w:rsidRDefault="0043746A">
      <w:pPr>
        <w:rPr>
          <w:rFonts w:cstheme="minorHAnsi"/>
          <w:noProof/>
          <w:sz w:val="28"/>
          <w:szCs w:val="28"/>
        </w:rPr>
      </w:pPr>
      <w:r w:rsidRPr="00750F07">
        <w:rPr>
          <w:rFonts w:cstheme="minorHAnsi"/>
          <w:noProof/>
          <w:sz w:val="28"/>
          <w:szCs w:val="28"/>
        </w:rPr>
        <w:lastRenderedPageBreak/>
        <w:t>The Office supplies category of products has yielded towards the total profit in</w:t>
      </w:r>
      <w:r w:rsidR="00885CCC" w:rsidRPr="00750F07">
        <w:rPr>
          <w:rFonts w:cstheme="minorHAnsi"/>
          <w:noProof/>
          <w:sz w:val="28"/>
          <w:szCs w:val="28"/>
        </w:rPr>
        <w:t xml:space="preserve"> the consumer segment of</w:t>
      </w:r>
      <w:r w:rsidRPr="00750F07">
        <w:rPr>
          <w:rFonts w:cstheme="minorHAnsi"/>
          <w:noProof/>
          <w:sz w:val="28"/>
          <w:szCs w:val="28"/>
        </w:rPr>
        <w:t xml:space="preserve"> 2021</w:t>
      </w:r>
    </w:p>
    <w:p w14:paraId="2D7F38D9" w14:textId="3EE74468" w:rsidR="00B1628D" w:rsidRPr="00750F07" w:rsidRDefault="00885CCC">
      <w:pPr>
        <w:rPr>
          <w:rFonts w:cstheme="minorHAnsi"/>
          <w:b/>
          <w:bCs/>
          <w:noProof/>
          <w:sz w:val="28"/>
          <w:szCs w:val="28"/>
        </w:rPr>
      </w:pPr>
      <w:r w:rsidRPr="00750F07">
        <w:rPr>
          <w:rFonts w:cstheme="minorHAnsi"/>
          <w:b/>
          <w:bCs/>
          <w:noProof/>
          <w:sz w:val="28"/>
          <w:szCs w:val="28"/>
        </w:rPr>
        <w:t>1e.</w:t>
      </w:r>
    </w:p>
    <w:p w14:paraId="493830A8" w14:textId="6771137A" w:rsidR="00CA69D4" w:rsidRPr="00750F07" w:rsidRDefault="00505292">
      <w:pPr>
        <w:rPr>
          <w:rFonts w:cstheme="minorHAnsi"/>
          <w:noProof/>
          <w:sz w:val="28"/>
          <w:szCs w:val="28"/>
        </w:rPr>
      </w:pPr>
      <w:r w:rsidRPr="00750F07">
        <w:rPr>
          <w:rFonts w:cstheme="minorHAnsi"/>
          <w:noProof/>
          <w:sz w:val="28"/>
          <w:szCs w:val="28"/>
        </w:rPr>
        <w:drawing>
          <wp:inline distT="0" distB="0" distL="0" distR="0" wp14:anchorId="78050F00" wp14:editId="6DAE197F">
            <wp:extent cx="5943600" cy="3178810"/>
            <wp:effectExtent l="0" t="0" r="0" b="254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15247C13" w14:textId="04AF1EDF" w:rsidR="007E01A1" w:rsidRPr="00750F07" w:rsidRDefault="007E01A1">
      <w:pPr>
        <w:rPr>
          <w:rFonts w:cstheme="minorHAnsi"/>
          <w:noProof/>
          <w:sz w:val="28"/>
          <w:szCs w:val="28"/>
        </w:rPr>
      </w:pPr>
      <w:r w:rsidRPr="00750F07">
        <w:rPr>
          <w:rFonts w:cstheme="minorHAnsi"/>
          <w:noProof/>
          <w:sz w:val="28"/>
          <w:szCs w:val="28"/>
        </w:rPr>
        <w:t>The Furniture Category has the highest average discount</w:t>
      </w:r>
      <w:r w:rsidR="00B27D65" w:rsidRPr="00750F07">
        <w:rPr>
          <w:rFonts w:cstheme="minorHAnsi"/>
          <w:noProof/>
          <w:sz w:val="28"/>
          <w:szCs w:val="28"/>
        </w:rPr>
        <w:t xml:space="preserve"> in the Central region</w:t>
      </w:r>
      <w:r w:rsidR="00B10896" w:rsidRPr="00750F07">
        <w:rPr>
          <w:rFonts w:cstheme="minorHAnsi"/>
          <w:noProof/>
          <w:sz w:val="28"/>
          <w:szCs w:val="28"/>
        </w:rPr>
        <w:t xml:space="preserve"> which is </w:t>
      </w:r>
      <w:r w:rsidR="00505292" w:rsidRPr="00750F07">
        <w:rPr>
          <w:rFonts w:cstheme="minorHAnsi"/>
          <w:noProof/>
          <w:sz w:val="28"/>
          <w:szCs w:val="28"/>
        </w:rPr>
        <w:t xml:space="preserve">0.3 , that is </w:t>
      </w:r>
      <w:r w:rsidR="00B10896" w:rsidRPr="00750F07">
        <w:rPr>
          <w:rFonts w:cstheme="minorHAnsi"/>
          <w:noProof/>
          <w:sz w:val="28"/>
          <w:szCs w:val="28"/>
        </w:rPr>
        <w:t>30%</w:t>
      </w:r>
      <w:r w:rsidR="00505292" w:rsidRPr="00750F07">
        <w:rPr>
          <w:rFonts w:cstheme="minorHAnsi"/>
          <w:noProof/>
          <w:sz w:val="28"/>
          <w:szCs w:val="28"/>
        </w:rPr>
        <w:t>.</w:t>
      </w:r>
    </w:p>
    <w:p w14:paraId="4D401186" w14:textId="7E8754FE" w:rsidR="003F521A" w:rsidRPr="00750F07" w:rsidRDefault="003F521A">
      <w:pPr>
        <w:rPr>
          <w:rFonts w:cstheme="minorHAnsi"/>
          <w:noProof/>
          <w:sz w:val="28"/>
          <w:szCs w:val="28"/>
        </w:rPr>
      </w:pPr>
      <w:r w:rsidRPr="00750F07">
        <w:rPr>
          <w:rFonts w:cstheme="minorHAnsi"/>
          <w:noProof/>
          <w:sz w:val="28"/>
          <w:szCs w:val="28"/>
        </w:rPr>
        <w:drawing>
          <wp:inline distT="0" distB="0" distL="0" distR="0" wp14:anchorId="28D47D53" wp14:editId="43F3DEA7">
            <wp:extent cx="5943600" cy="3100705"/>
            <wp:effectExtent l="0" t="0" r="0" b="4445"/>
            <wp:docPr id="13" name="Picture 13"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reemap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2277E6A7" w14:textId="2C400049" w:rsidR="00BA184B" w:rsidRPr="00750F07" w:rsidRDefault="00BA184B">
      <w:pPr>
        <w:rPr>
          <w:rFonts w:cstheme="minorHAnsi"/>
          <w:noProof/>
          <w:sz w:val="28"/>
          <w:szCs w:val="28"/>
        </w:rPr>
      </w:pPr>
      <w:r w:rsidRPr="00750F07">
        <w:rPr>
          <w:rFonts w:cstheme="minorHAnsi"/>
          <w:noProof/>
          <w:sz w:val="28"/>
          <w:szCs w:val="28"/>
        </w:rPr>
        <w:lastRenderedPageBreak/>
        <w:t>As a BI</w:t>
      </w:r>
      <w:r w:rsidR="003F521A" w:rsidRPr="00750F07">
        <w:rPr>
          <w:rFonts w:cstheme="minorHAnsi"/>
          <w:noProof/>
          <w:sz w:val="28"/>
          <w:szCs w:val="28"/>
        </w:rPr>
        <w:t xml:space="preserve"> Manager for superstore, it is observed that </w:t>
      </w:r>
      <w:r w:rsidR="002A380D" w:rsidRPr="00750F07">
        <w:rPr>
          <w:rFonts w:cstheme="minorHAnsi"/>
          <w:noProof/>
          <w:sz w:val="28"/>
          <w:szCs w:val="28"/>
        </w:rPr>
        <w:t xml:space="preserve">more discounts have led to losses in the central region of furniture segment and this is not ideal business </w:t>
      </w:r>
      <w:r w:rsidR="00D31D9F" w:rsidRPr="00750F07">
        <w:rPr>
          <w:rFonts w:cstheme="minorHAnsi"/>
          <w:noProof/>
          <w:sz w:val="28"/>
          <w:szCs w:val="28"/>
        </w:rPr>
        <w:t>goal. Discounts should be offered while keeping profits in mind and such strategies should be planned.</w:t>
      </w:r>
    </w:p>
    <w:p w14:paraId="57F23CFA" w14:textId="0B9889BD" w:rsidR="006C5DE5" w:rsidRPr="00750F07" w:rsidRDefault="00D31D9F">
      <w:pPr>
        <w:rPr>
          <w:rFonts w:cstheme="minorHAnsi"/>
          <w:sz w:val="28"/>
          <w:szCs w:val="28"/>
        </w:rPr>
      </w:pPr>
      <w:r w:rsidRPr="00750F07">
        <w:rPr>
          <w:rFonts w:cstheme="minorHAnsi"/>
          <w:sz w:val="28"/>
          <w:szCs w:val="28"/>
        </w:rPr>
        <w:t xml:space="preserve"> </w:t>
      </w:r>
      <w:r w:rsidR="005460BA" w:rsidRPr="00750F07">
        <w:rPr>
          <w:rFonts w:cstheme="minorHAnsi"/>
          <w:b/>
          <w:bCs/>
          <w:sz w:val="28"/>
          <w:szCs w:val="28"/>
        </w:rPr>
        <w:t>2</w:t>
      </w:r>
      <w:r w:rsidRPr="00750F07">
        <w:rPr>
          <w:rFonts w:cstheme="minorHAnsi"/>
          <w:b/>
          <w:bCs/>
          <w:sz w:val="28"/>
          <w:szCs w:val="28"/>
        </w:rPr>
        <w:t>a</w:t>
      </w:r>
      <w:r w:rsidRPr="00750F07">
        <w:rPr>
          <w:rFonts w:cstheme="minorHAnsi"/>
          <w:sz w:val="28"/>
          <w:szCs w:val="28"/>
        </w:rPr>
        <w:t>.</w:t>
      </w:r>
      <w:r w:rsidR="00843D5D" w:rsidRPr="00750F07">
        <w:rPr>
          <w:rFonts w:cstheme="minorHAnsi"/>
          <w:noProof/>
          <w:sz w:val="28"/>
          <w:szCs w:val="28"/>
        </w:rPr>
        <w:drawing>
          <wp:inline distT="0" distB="0" distL="0" distR="0" wp14:anchorId="708CBAE5" wp14:editId="54463131">
            <wp:extent cx="5943600" cy="3152775"/>
            <wp:effectExtent l="0" t="0" r="0" b="952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75E8D88C" w14:textId="77777777" w:rsidR="00393CCF" w:rsidRPr="00750F07" w:rsidRDefault="00393CCF">
      <w:pPr>
        <w:rPr>
          <w:rFonts w:cstheme="minorHAnsi"/>
          <w:sz w:val="28"/>
          <w:szCs w:val="28"/>
        </w:rPr>
      </w:pPr>
    </w:p>
    <w:p w14:paraId="722778FF" w14:textId="3077EB0A" w:rsidR="005460BA" w:rsidRPr="00750F07" w:rsidRDefault="005460BA">
      <w:pPr>
        <w:rPr>
          <w:rFonts w:cstheme="minorHAnsi"/>
          <w:sz w:val="28"/>
          <w:szCs w:val="28"/>
        </w:rPr>
      </w:pPr>
      <w:r w:rsidRPr="00750F07">
        <w:rPr>
          <w:rFonts w:cstheme="minorHAnsi"/>
          <w:b/>
          <w:bCs/>
          <w:sz w:val="28"/>
          <w:szCs w:val="28"/>
        </w:rPr>
        <w:lastRenderedPageBreak/>
        <w:t>2b</w:t>
      </w:r>
      <w:r w:rsidRPr="00750F07">
        <w:rPr>
          <w:rFonts w:cstheme="minorHAnsi"/>
          <w:sz w:val="28"/>
          <w:szCs w:val="28"/>
        </w:rPr>
        <w:t>.</w:t>
      </w:r>
      <w:r w:rsidR="00EF1675" w:rsidRPr="00750F07">
        <w:rPr>
          <w:rFonts w:cstheme="minorHAnsi"/>
          <w:noProof/>
          <w:sz w:val="28"/>
          <w:szCs w:val="28"/>
        </w:rPr>
        <w:drawing>
          <wp:inline distT="0" distB="0" distL="0" distR="0" wp14:anchorId="2A075517" wp14:editId="712841F9">
            <wp:extent cx="5943600" cy="3143885"/>
            <wp:effectExtent l="0" t="0" r="0" b="0"/>
            <wp:docPr id="15" name="Picture 1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0380A299" w14:textId="0D165384" w:rsidR="00EF1675" w:rsidRPr="00750F07" w:rsidRDefault="00EF1675">
      <w:pPr>
        <w:rPr>
          <w:rFonts w:cstheme="minorHAnsi"/>
          <w:sz w:val="28"/>
          <w:szCs w:val="28"/>
        </w:rPr>
      </w:pPr>
      <w:r w:rsidRPr="00750F07">
        <w:rPr>
          <w:rFonts w:cstheme="minorHAnsi"/>
          <w:sz w:val="28"/>
          <w:szCs w:val="28"/>
        </w:rPr>
        <w:t>The lowest profit margin</w:t>
      </w:r>
      <w:r w:rsidR="005C23A2" w:rsidRPr="00750F07">
        <w:rPr>
          <w:rFonts w:cstheme="minorHAnsi"/>
          <w:sz w:val="28"/>
          <w:szCs w:val="28"/>
        </w:rPr>
        <w:t xml:space="preserve"> is observed</w:t>
      </w:r>
      <w:r w:rsidR="0038487F" w:rsidRPr="00750F07">
        <w:rPr>
          <w:rFonts w:cstheme="minorHAnsi"/>
          <w:sz w:val="28"/>
          <w:szCs w:val="28"/>
        </w:rPr>
        <w:t xml:space="preserve"> in the Tables sub category which is -0.</w:t>
      </w:r>
      <w:proofErr w:type="gramStart"/>
      <w:r w:rsidR="0038487F" w:rsidRPr="00750F07">
        <w:rPr>
          <w:rFonts w:cstheme="minorHAnsi"/>
          <w:sz w:val="28"/>
          <w:szCs w:val="28"/>
        </w:rPr>
        <w:t>0</w:t>
      </w:r>
      <w:r w:rsidR="008C7CF1" w:rsidRPr="00750F07">
        <w:rPr>
          <w:rFonts w:cstheme="minorHAnsi"/>
          <w:sz w:val="28"/>
          <w:szCs w:val="28"/>
        </w:rPr>
        <w:t>8</w:t>
      </w:r>
      <w:r w:rsidR="000B739D" w:rsidRPr="00750F07">
        <w:rPr>
          <w:rFonts w:cstheme="minorHAnsi"/>
          <w:sz w:val="28"/>
          <w:szCs w:val="28"/>
        </w:rPr>
        <w:t>53 ,</w:t>
      </w:r>
      <w:proofErr w:type="gramEnd"/>
      <w:r w:rsidR="000B739D" w:rsidRPr="00750F07">
        <w:rPr>
          <w:rFonts w:cstheme="minorHAnsi"/>
          <w:sz w:val="28"/>
          <w:szCs w:val="28"/>
        </w:rPr>
        <w:t xml:space="preserve"> which is -9%</w:t>
      </w:r>
    </w:p>
    <w:p w14:paraId="2C8EA7D3" w14:textId="16209F05" w:rsidR="000961ED" w:rsidRPr="00750F07" w:rsidRDefault="000961ED">
      <w:pPr>
        <w:rPr>
          <w:rFonts w:cstheme="minorHAnsi"/>
          <w:sz w:val="28"/>
          <w:szCs w:val="28"/>
        </w:rPr>
      </w:pPr>
      <w:r w:rsidRPr="00750F07">
        <w:rPr>
          <w:rFonts w:cstheme="minorHAnsi"/>
          <w:noProof/>
          <w:sz w:val="28"/>
          <w:szCs w:val="28"/>
        </w:rPr>
        <w:drawing>
          <wp:inline distT="0" distB="0" distL="0" distR="0" wp14:anchorId="7C8137DD" wp14:editId="6A91AC65">
            <wp:extent cx="5943600" cy="3192145"/>
            <wp:effectExtent l="0" t="0" r="0" b="8255"/>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14:paraId="77276FD4" w14:textId="77777777" w:rsidR="00A35BB9" w:rsidRPr="00750F07" w:rsidRDefault="00A35BB9">
      <w:pPr>
        <w:rPr>
          <w:rFonts w:cstheme="minorHAnsi"/>
          <w:sz w:val="28"/>
          <w:szCs w:val="28"/>
        </w:rPr>
      </w:pPr>
    </w:p>
    <w:p w14:paraId="21A26090" w14:textId="51ECF0BE" w:rsidR="00393CCF" w:rsidRPr="00750F07" w:rsidRDefault="00393CCF">
      <w:pPr>
        <w:rPr>
          <w:rFonts w:cstheme="minorHAnsi"/>
          <w:b/>
          <w:bCs/>
          <w:sz w:val="28"/>
          <w:szCs w:val="28"/>
        </w:rPr>
      </w:pPr>
      <w:r w:rsidRPr="00750F07">
        <w:rPr>
          <w:rFonts w:cstheme="minorHAnsi"/>
          <w:b/>
          <w:bCs/>
          <w:sz w:val="28"/>
          <w:szCs w:val="28"/>
        </w:rPr>
        <w:t>2c.</w:t>
      </w:r>
    </w:p>
    <w:p w14:paraId="09DC7F59" w14:textId="55D1BD87" w:rsidR="0023026A" w:rsidRPr="00750F07" w:rsidRDefault="0097793A">
      <w:pPr>
        <w:rPr>
          <w:rFonts w:cstheme="minorHAnsi"/>
          <w:b/>
          <w:bCs/>
          <w:sz w:val="28"/>
          <w:szCs w:val="28"/>
        </w:rPr>
      </w:pPr>
      <w:r w:rsidRPr="00750F07">
        <w:rPr>
          <w:rFonts w:cstheme="minorHAnsi"/>
          <w:b/>
          <w:bCs/>
          <w:noProof/>
          <w:sz w:val="28"/>
          <w:szCs w:val="28"/>
        </w:rPr>
        <w:lastRenderedPageBreak/>
        <w:drawing>
          <wp:inline distT="0" distB="0" distL="0" distR="0" wp14:anchorId="481510EB" wp14:editId="1D89F713">
            <wp:extent cx="5943600" cy="3174365"/>
            <wp:effectExtent l="0" t="0" r="0" b="698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6A60CDC4" w14:textId="31583F79" w:rsidR="00337C42" w:rsidRPr="00750F07" w:rsidRDefault="00337C42">
      <w:pPr>
        <w:rPr>
          <w:rFonts w:cstheme="minorHAnsi"/>
          <w:sz w:val="28"/>
          <w:szCs w:val="28"/>
        </w:rPr>
      </w:pPr>
      <w:r w:rsidRPr="00750F07">
        <w:rPr>
          <w:rFonts w:cstheme="minorHAnsi"/>
          <w:sz w:val="28"/>
          <w:szCs w:val="28"/>
        </w:rPr>
        <w:t xml:space="preserve">The number of orders for Tables </w:t>
      </w:r>
      <w:r w:rsidR="00B8681E" w:rsidRPr="00750F07">
        <w:rPr>
          <w:rFonts w:cstheme="minorHAnsi"/>
          <w:sz w:val="28"/>
          <w:szCs w:val="28"/>
        </w:rPr>
        <w:t>subcategory</w:t>
      </w:r>
      <w:r w:rsidR="004C2DAA" w:rsidRPr="00750F07">
        <w:rPr>
          <w:rFonts w:cstheme="minorHAnsi"/>
          <w:sz w:val="28"/>
          <w:szCs w:val="28"/>
        </w:rPr>
        <w:t xml:space="preserve"> is 326, </w:t>
      </w:r>
      <w:r w:rsidR="009657BB" w:rsidRPr="00750F07">
        <w:rPr>
          <w:rFonts w:cstheme="minorHAnsi"/>
          <w:sz w:val="28"/>
          <w:szCs w:val="28"/>
        </w:rPr>
        <w:t xml:space="preserve">Supplies is 192 </w:t>
      </w:r>
      <w:r w:rsidR="00E6472B" w:rsidRPr="00750F07">
        <w:rPr>
          <w:rFonts w:cstheme="minorHAnsi"/>
          <w:sz w:val="28"/>
          <w:szCs w:val="28"/>
        </w:rPr>
        <w:t>and for</w:t>
      </w:r>
      <w:r w:rsidR="00213587" w:rsidRPr="00750F07">
        <w:rPr>
          <w:rFonts w:cstheme="minorHAnsi"/>
          <w:sz w:val="28"/>
          <w:szCs w:val="28"/>
        </w:rPr>
        <w:t xml:space="preserve"> bookcases it is </w:t>
      </w:r>
      <w:r w:rsidR="00963888" w:rsidRPr="00750F07">
        <w:rPr>
          <w:rFonts w:cstheme="minorHAnsi"/>
          <w:sz w:val="28"/>
          <w:szCs w:val="28"/>
        </w:rPr>
        <w:t>232</w:t>
      </w:r>
    </w:p>
    <w:p w14:paraId="1165BE23" w14:textId="234A2E12" w:rsidR="00963888" w:rsidRPr="00750F07" w:rsidRDefault="00BF76CB">
      <w:pPr>
        <w:rPr>
          <w:rFonts w:cstheme="minorHAnsi"/>
          <w:sz w:val="28"/>
          <w:szCs w:val="28"/>
        </w:rPr>
      </w:pPr>
      <w:r w:rsidRPr="00750F07">
        <w:rPr>
          <w:rFonts w:cstheme="minorHAnsi"/>
          <w:noProof/>
          <w:sz w:val="28"/>
          <w:szCs w:val="28"/>
        </w:rPr>
        <w:drawing>
          <wp:inline distT="0" distB="0" distL="0" distR="0" wp14:anchorId="6FD638EF" wp14:editId="5C157655">
            <wp:extent cx="5943600" cy="314388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3885"/>
                    </a:xfrm>
                    <a:prstGeom prst="rect">
                      <a:avLst/>
                    </a:prstGeom>
                  </pic:spPr>
                </pic:pic>
              </a:graphicData>
            </a:graphic>
          </wp:inline>
        </w:drawing>
      </w:r>
    </w:p>
    <w:p w14:paraId="263FA15E" w14:textId="0F2EF24D" w:rsidR="00963888" w:rsidRPr="00750F07" w:rsidRDefault="00963888">
      <w:pPr>
        <w:rPr>
          <w:rFonts w:cstheme="minorHAnsi"/>
          <w:b/>
          <w:bCs/>
          <w:sz w:val="28"/>
          <w:szCs w:val="28"/>
        </w:rPr>
      </w:pPr>
      <w:r w:rsidRPr="00750F07">
        <w:rPr>
          <w:rFonts w:cstheme="minorHAnsi"/>
          <w:b/>
          <w:bCs/>
          <w:sz w:val="28"/>
          <w:szCs w:val="28"/>
        </w:rPr>
        <w:t>2d</w:t>
      </w:r>
    </w:p>
    <w:p w14:paraId="1C23C6A6" w14:textId="3A04562E" w:rsidR="00A35BB9" w:rsidRPr="00750F07" w:rsidRDefault="0039498A">
      <w:pPr>
        <w:rPr>
          <w:rFonts w:cstheme="minorHAnsi"/>
          <w:b/>
          <w:bCs/>
          <w:sz w:val="28"/>
          <w:szCs w:val="28"/>
        </w:rPr>
      </w:pPr>
      <w:r w:rsidRPr="00750F07">
        <w:rPr>
          <w:rFonts w:cstheme="minorHAnsi"/>
          <w:b/>
          <w:bCs/>
          <w:noProof/>
          <w:sz w:val="28"/>
          <w:szCs w:val="28"/>
        </w:rPr>
        <w:lastRenderedPageBreak/>
        <w:drawing>
          <wp:inline distT="0" distB="0" distL="0" distR="0" wp14:anchorId="536B076A" wp14:editId="74C0824D">
            <wp:extent cx="5943600" cy="3199130"/>
            <wp:effectExtent l="0" t="0" r="0" b="12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70EB0DE8" w14:textId="6A9C846C" w:rsidR="00D03447" w:rsidRPr="00750F07" w:rsidRDefault="00D03447">
      <w:pPr>
        <w:rPr>
          <w:rFonts w:cstheme="minorHAnsi"/>
          <w:sz w:val="28"/>
          <w:szCs w:val="28"/>
        </w:rPr>
      </w:pPr>
      <w:r w:rsidRPr="00750F07">
        <w:rPr>
          <w:rFonts w:cstheme="minorHAnsi"/>
          <w:sz w:val="28"/>
          <w:szCs w:val="28"/>
        </w:rPr>
        <w:t xml:space="preserve">As BI manager, it is observed that the </w:t>
      </w:r>
      <w:r w:rsidR="00086BAC" w:rsidRPr="00750F07">
        <w:rPr>
          <w:rFonts w:cstheme="minorHAnsi"/>
          <w:sz w:val="28"/>
          <w:szCs w:val="28"/>
        </w:rPr>
        <w:t xml:space="preserve">east region has the highest negative profit margin for all three product </w:t>
      </w:r>
      <w:r w:rsidR="00591E62" w:rsidRPr="00750F07">
        <w:rPr>
          <w:rFonts w:cstheme="minorHAnsi"/>
          <w:sz w:val="28"/>
          <w:szCs w:val="28"/>
        </w:rPr>
        <w:t>subcategories</w:t>
      </w:r>
      <w:r w:rsidR="005F4922" w:rsidRPr="00750F07">
        <w:rPr>
          <w:rFonts w:cstheme="minorHAnsi"/>
          <w:sz w:val="28"/>
          <w:szCs w:val="28"/>
        </w:rPr>
        <w:t>,</w:t>
      </w:r>
      <w:r w:rsidR="00165900" w:rsidRPr="00750F07">
        <w:rPr>
          <w:rFonts w:cstheme="minorHAnsi"/>
          <w:sz w:val="28"/>
          <w:szCs w:val="28"/>
        </w:rPr>
        <w:t xml:space="preserve"> followed by central region. BI manager should work on improving the profit to sales </w:t>
      </w:r>
      <w:r w:rsidR="001C692D" w:rsidRPr="00750F07">
        <w:rPr>
          <w:rFonts w:cstheme="minorHAnsi"/>
          <w:sz w:val="28"/>
          <w:szCs w:val="28"/>
        </w:rPr>
        <w:t xml:space="preserve">ratio </w:t>
      </w:r>
      <w:r w:rsidR="000D0BE6" w:rsidRPr="00750F07">
        <w:rPr>
          <w:rFonts w:cstheme="minorHAnsi"/>
          <w:sz w:val="28"/>
          <w:szCs w:val="28"/>
        </w:rPr>
        <w:t>and make great profits and sales</w:t>
      </w:r>
      <w:r w:rsidR="00591E62" w:rsidRPr="00750F07">
        <w:rPr>
          <w:rFonts w:cstheme="minorHAnsi"/>
          <w:sz w:val="28"/>
          <w:szCs w:val="28"/>
        </w:rPr>
        <w:t xml:space="preserve"> with strategic management and IT </w:t>
      </w:r>
      <w:r w:rsidR="00997DBB" w:rsidRPr="00750F07">
        <w:rPr>
          <w:rFonts w:cstheme="minorHAnsi"/>
          <w:sz w:val="28"/>
          <w:szCs w:val="28"/>
        </w:rPr>
        <w:t>support.</w:t>
      </w:r>
    </w:p>
    <w:p w14:paraId="119121A4" w14:textId="07C45478" w:rsidR="00FC6783" w:rsidRPr="00750F07" w:rsidRDefault="00FC6783">
      <w:pPr>
        <w:rPr>
          <w:rFonts w:cstheme="minorHAnsi"/>
          <w:sz w:val="28"/>
          <w:szCs w:val="28"/>
        </w:rPr>
      </w:pPr>
    </w:p>
    <w:p w14:paraId="351085B9" w14:textId="77777777" w:rsidR="00FC6783" w:rsidRPr="00750F07" w:rsidRDefault="00FC6783">
      <w:pPr>
        <w:rPr>
          <w:rFonts w:cstheme="minorHAnsi"/>
          <w:sz w:val="28"/>
          <w:szCs w:val="28"/>
        </w:rPr>
      </w:pPr>
    </w:p>
    <w:p w14:paraId="11E92270" w14:textId="3B912CBE" w:rsidR="00FC6783" w:rsidRPr="00750F07" w:rsidRDefault="00FC6783">
      <w:pPr>
        <w:rPr>
          <w:rFonts w:cstheme="minorHAnsi"/>
          <w:b/>
          <w:bCs/>
          <w:sz w:val="28"/>
          <w:szCs w:val="28"/>
        </w:rPr>
      </w:pPr>
      <w:r w:rsidRPr="00750F07">
        <w:rPr>
          <w:rFonts w:cstheme="minorHAnsi"/>
          <w:b/>
          <w:bCs/>
          <w:sz w:val="28"/>
          <w:szCs w:val="28"/>
        </w:rPr>
        <w:t xml:space="preserve">3a </w:t>
      </w:r>
    </w:p>
    <w:p w14:paraId="11F33E22" w14:textId="529FA294" w:rsidR="00FC6783" w:rsidRPr="00750F07" w:rsidRDefault="009B6BF8">
      <w:pPr>
        <w:rPr>
          <w:rFonts w:cstheme="minorHAnsi"/>
          <w:sz w:val="28"/>
          <w:szCs w:val="28"/>
        </w:rPr>
      </w:pPr>
      <w:r w:rsidRPr="00750F07">
        <w:rPr>
          <w:rFonts w:cstheme="minorHAnsi"/>
          <w:noProof/>
          <w:sz w:val="28"/>
          <w:szCs w:val="28"/>
        </w:rPr>
        <w:lastRenderedPageBreak/>
        <w:drawing>
          <wp:inline distT="0" distB="0" distL="0" distR="0" wp14:anchorId="512CDFF5" wp14:editId="36417CFC">
            <wp:extent cx="5943600" cy="3174365"/>
            <wp:effectExtent l="0" t="0" r="0" b="6985"/>
            <wp:docPr id="31" name="Picture 3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606CF61F" w14:textId="6CFB7A03" w:rsidR="00BE699B" w:rsidRPr="00750F07" w:rsidRDefault="00BE699B">
      <w:pPr>
        <w:rPr>
          <w:rFonts w:cstheme="minorHAnsi"/>
          <w:b/>
          <w:bCs/>
          <w:sz w:val="28"/>
          <w:szCs w:val="28"/>
        </w:rPr>
      </w:pPr>
      <w:r w:rsidRPr="00750F07">
        <w:rPr>
          <w:rFonts w:cstheme="minorHAnsi"/>
          <w:b/>
          <w:bCs/>
          <w:sz w:val="28"/>
          <w:szCs w:val="28"/>
        </w:rPr>
        <w:t>3b</w:t>
      </w:r>
    </w:p>
    <w:p w14:paraId="102A07DB" w14:textId="77777777" w:rsidR="00AF24F8" w:rsidRPr="00750F07" w:rsidRDefault="0047281C">
      <w:pPr>
        <w:rPr>
          <w:rFonts w:cstheme="minorHAnsi"/>
          <w:sz w:val="28"/>
          <w:szCs w:val="28"/>
        </w:rPr>
      </w:pPr>
      <w:r w:rsidRPr="00750F07">
        <w:rPr>
          <w:rFonts w:cstheme="minorHAnsi"/>
          <w:sz w:val="28"/>
          <w:szCs w:val="28"/>
        </w:rPr>
        <w:t xml:space="preserve">I have observed each subcategory for all the quarters of years 2021 and 2022 and made few </w:t>
      </w:r>
      <w:r w:rsidR="005A6E47" w:rsidRPr="00750F07">
        <w:rPr>
          <w:rFonts w:cstheme="minorHAnsi"/>
          <w:sz w:val="28"/>
          <w:szCs w:val="28"/>
        </w:rPr>
        <w:t xml:space="preserve">observations </w:t>
      </w:r>
      <w:r w:rsidR="00F46397" w:rsidRPr="00750F07">
        <w:rPr>
          <w:rFonts w:cstheme="minorHAnsi"/>
          <w:sz w:val="28"/>
          <w:szCs w:val="28"/>
        </w:rPr>
        <w:t>that,</w:t>
      </w:r>
      <w:r w:rsidR="005A6E47" w:rsidRPr="00750F07">
        <w:rPr>
          <w:rFonts w:cstheme="minorHAnsi"/>
          <w:sz w:val="28"/>
          <w:szCs w:val="28"/>
        </w:rPr>
        <w:t xml:space="preserve"> </w:t>
      </w:r>
    </w:p>
    <w:p w14:paraId="42C4C23A" w14:textId="115BF747" w:rsidR="00AF24F8" w:rsidRPr="00750F07" w:rsidRDefault="005A6E47">
      <w:pPr>
        <w:rPr>
          <w:rFonts w:cstheme="minorHAnsi"/>
          <w:sz w:val="28"/>
          <w:szCs w:val="28"/>
        </w:rPr>
      </w:pPr>
      <w:r w:rsidRPr="00750F07">
        <w:rPr>
          <w:rFonts w:cstheme="minorHAnsi"/>
          <w:sz w:val="28"/>
          <w:szCs w:val="28"/>
        </w:rPr>
        <w:t>Chairs have increasing sales with each quarter in both years, in a linear and steady way the sales increased.</w:t>
      </w:r>
      <w:r w:rsidR="00A94CB0" w:rsidRPr="00750F07">
        <w:rPr>
          <w:rFonts w:cstheme="minorHAnsi"/>
          <w:sz w:val="28"/>
          <w:szCs w:val="28"/>
        </w:rPr>
        <w:t xml:space="preserve"> </w:t>
      </w:r>
    </w:p>
    <w:p w14:paraId="0684A96C" w14:textId="377C24B7" w:rsidR="0047281C" w:rsidRPr="00750F07" w:rsidRDefault="00A94CB0">
      <w:pPr>
        <w:rPr>
          <w:rFonts w:cstheme="minorHAnsi"/>
          <w:sz w:val="28"/>
          <w:szCs w:val="28"/>
        </w:rPr>
      </w:pPr>
      <w:r w:rsidRPr="00750F07">
        <w:rPr>
          <w:rFonts w:cstheme="minorHAnsi"/>
          <w:sz w:val="28"/>
          <w:szCs w:val="28"/>
        </w:rPr>
        <w:t>Binders had a</w:t>
      </w:r>
      <w:r w:rsidR="009A5DAB" w:rsidRPr="00750F07">
        <w:rPr>
          <w:rFonts w:cstheme="minorHAnsi"/>
          <w:sz w:val="28"/>
          <w:szCs w:val="28"/>
        </w:rPr>
        <w:t xml:space="preserve"> 2x growth in their sales from Q2 to Q3 during 2021 and 2022. Most of the categories had stable ups and downs during the </w:t>
      </w:r>
      <w:r w:rsidR="00BD164F" w:rsidRPr="00750F07">
        <w:rPr>
          <w:rFonts w:cstheme="minorHAnsi"/>
          <w:sz w:val="28"/>
          <w:szCs w:val="28"/>
        </w:rPr>
        <w:t>quarter’s</w:t>
      </w:r>
      <w:r w:rsidR="009A5DAB" w:rsidRPr="00750F07">
        <w:rPr>
          <w:rFonts w:cstheme="minorHAnsi"/>
          <w:sz w:val="28"/>
          <w:szCs w:val="28"/>
        </w:rPr>
        <w:t xml:space="preserve"> sales.</w:t>
      </w:r>
    </w:p>
    <w:p w14:paraId="30995740" w14:textId="785CAEDF" w:rsidR="00AF24F8" w:rsidRPr="00750F07" w:rsidRDefault="00AF24F8">
      <w:pPr>
        <w:rPr>
          <w:rFonts w:cstheme="minorHAnsi"/>
          <w:sz w:val="28"/>
          <w:szCs w:val="28"/>
        </w:rPr>
      </w:pPr>
      <w:r w:rsidRPr="00750F07">
        <w:rPr>
          <w:rFonts w:cstheme="minorHAnsi"/>
          <w:sz w:val="28"/>
          <w:szCs w:val="28"/>
        </w:rPr>
        <w:t>Storage also had consistent growth of sales during each year’s quarters</w:t>
      </w:r>
      <w:r w:rsidR="00203477" w:rsidRPr="00750F07">
        <w:rPr>
          <w:rFonts w:cstheme="minorHAnsi"/>
          <w:sz w:val="28"/>
          <w:szCs w:val="28"/>
        </w:rPr>
        <w:t>.</w:t>
      </w:r>
    </w:p>
    <w:p w14:paraId="7BFF5A0E" w14:textId="77777777" w:rsidR="00750F07" w:rsidRDefault="00750F07">
      <w:pPr>
        <w:rPr>
          <w:rFonts w:cstheme="minorHAnsi"/>
          <w:b/>
          <w:bCs/>
          <w:sz w:val="28"/>
          <w:szCs w:val="28"/>
        </w:rPr>
      </w:pPr>
    </w:p>
    <w:p w14:paraId="33F4AABC" w14:textId="77777777" w:rsidR="00750F07" w:rsidRDefault="00750F07">
      <w:pPr>
        <w:rPr>
          <w:rFonts w:cstheme="minorHAnsi"/>
          <w:b/>
          <w:bCs/>
          <w:sz w:val="28"/>
          <w:szCs w:val="28"/>
        </w:rPr>
      </w:pPr>
    </w:p>
    <w:p w14:paraId="5105E912" w14:textId="77777777" w:rsidR="00750F07" w:rsidRDefault="00750F07">
      <w:pPr>
        <w:rPr>
          <w:rFonts w:cstheme="minorHAnsi"/>
          <w:b/>
          <w:bCs/>
          <w:sz w:val="28"/>
          <w:szCs w:val="28"/>
        </w:rPr>
      </w:pPr>
    </w:p>
    <w:p w14:paraId="3DBA3729" w14:textId="685999A1" w:rsidR="005B412A" w:rsidRDefault="005B412A">
      <w:pPr>
        <w:rPr>
          <w:rFonts w:cstheme="minorHAnsi"/>
          <w:b/>
          <w:bCs/>
          <w:sz w:val="28"/>
          <w:szCs w:val="28"/>
        </w:rPr>
      </w:pPr>
      <w:r w:rsidRPr="00750F07">
        <w:rPr>
          <w:rFonts w:cstheme="minorHAnsi"/>
          <w:b/>
          <w:bCs/>
          <w:sz w:val="28"/>
          <w:szCs w:val="28"/>
        </w:rPr>
        <w:t>3c</w:t>
      </w:r>
    </w:p>
    <w:p w14:paraId="407BCFBD" w14:textId="77777777" w:rsidR="00A65AF9" w:rsidRDefault="00766521">
      <w:pPr>
        <w:rPr>
          <w:rFonts w:cstheme="minorHAnsi"/>
          <w:sz w:val="28"/>
          <w:szCs w:val="28"/>
        </w:rPr>
      </w:pPr>
      <w:r w:rsidRPr="00A65AF9">
        <w:rPr>
          <w:rFonts w:cstheme="minorHAnsi"/>
          <w:sz w:val="28"/>
          <w:szCs w:val="28"/>
        </w:rPr>
        <w:t xml:space="preserve">From the above results, the </w:t>
      </w:r>
      <w:r w:rsidR="00316F4C" w:rsidRPr="00A65AF9">
        <w:rPr>
          <w:rFonts w:cstheme="minorHAnsi"/>
          <w:sz w:val="28"/>
          <w:szCs w:val="28"/>
        </w:rPr>
        <w:t>subcategories</w:t>
      </w:r>
      <w:r w:rsidRPr="00A65AF9">
        <w:rPr>
          <w:rFonts w:cstheme="minorHAnsi"/>
          <w:sz w:val="28"/>
          <w:szCs w:val="28"/>
        </w:rPr>
        <w:t xml:space="preserve"> of products which have had stable and steady sales growth during given quarters have been identified. The remaining sales where fluctuations look place, especially where sales reduced in the upcoming quarters, the </w:t>
      </w:r>
      <w:r w:rsidR="007B6EDD" w:rsidRPr="00A65AF9">
        <w:rPr>
          <w:rFonts w:cstheme="minorHAnsi"/>
          <w:sz w:val="28"/>
          <w:szCs w:val="28"/>
        </w:rPr>
        <w:t xml:space="preserve">data analysis techniques should be implemented to </w:t>
      </w:r>
      <w:r w:rsidR="007B6EDD" w:rsidRPr="00A65AF9">
        <w:rPr>
          <w:rFonts w:cstheme="minorHAnsi"/>
          <w:sz w:val="28"/>
          <w:szCs w:val="28"/>
        </w:rPr>
        <w:lastRenderedPageBreak/>
        <w:t>understand</w:t>
      </w:r>
      <w:r w:rsidR="00316F4C" w:rsidRPr="00A65AF9">
        <w:rPr>
          <w:rFonts w:cstheme="minorHAnsi"/>
          <w:sz w:val="28"/>
          <w:szCs w:val="28"/>
        </w:rPr>
        <w:t xml:space="preserve"> why growth of sales stoop to low during the </w:t>
      </w:r>
      <w:r w:rsidR="00A65AF9" w:rsidRPr="00A65AF9">
        <w:rPr>
          <w:rFonts w:cstheme="minorHAnsi"/>
          <w:sz w:val="28"/>
          <w:szCs w:val="28"/>
        </w:rPr>
        <w:t>quarters and from those insights technologies and strategical changes should be made to make more sales</w:t>
      </w:r>
    </w:p>
    <w:p w14:paraId="4DB1FEB0" w14:textId="3EE3B3F7" w:rsidR="005B412A" w:rsidRPr="00A65AF9" w:rsidRDefault="005B412A">
      <w:pPr>
        <w:rPr>
          <w:rFonts w:cstheme="minorHAnsi"/>
          <w:sz w:val="28"/>
          <w:szCs w:val="28"/>
        </w:rPr>
      </w:pPr>
      <w:r w:rsidRPr="00750F07">
        <w:rPr>
          <w:rFonts w:cstheme="minorHAnsi"/>
          <w:b/>
          <w:bCs/>
          <w:sz w:val="28"/>
          <w:szCs w:val="28"/>
        </w:rPr>
        <w:t>4</w:t>
      </w:r>
      <w:r w:rsidR="005439C8" w:rsidRPr="00750F07">
        <w:rPr>
          <w:rFonts w:cstheme="minorHAnsi"/>
          <w:b/>
          <w:bCs/>
          <w:sz w:val="28"/>
          <w:szCs w:val="28"/>
        </w:rPr>
        <w:t>a</w:t>
      </w:r>
    </w:p>
    <w:p w14:paraId="0E8134ED" w14:textId="187125F7" w:rsidR="005439C8" w:rsidRPr="00750F07" w:rsidRDefault="005439C8">
      <w:pPr>
        <w:rPr>
          <w:rFonts w:cstheme="minorHAnsi"/>
          <w:b/>
          <w:bCs/>
          <w:sz w:val="28"/>
          <w:szCs w:val="28"/>
        </w:rPr>
      </w:pPr>
      <w:r w:rsidRPr="00750F07">
        <w:rPr>
          <w:rFonts w:cstheme="minorHAnsi"/>
          <w:b/>
          <w:bCs/>
          <w:noProof/>
          <w:sz w:val="28"/>
          <w:szCs w:val="28"/>
        </w:rPr>
        <w:drawing>
          <wp:inline distT="0" distB="0" distL="0" distR="0" wp14:anchorId="1D035C0F" wp14:editId="1B8F684E">
            <wp:extent cx="5943600" cy="3152775"/>
            <wp:effectExtent l="0" t="0" r="0" b="9525"/>
            <wp:docPr id="28" name="Picture 28" descr="Graphical user interface, application, 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able, 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41CD32B7" w14:textId="77777777" w:rsidR="00462B26" w:rsidRPr="00750F07" w:rsidRDefault="00462B26">
      <w:pPr>
        <w:rPr>
          <w:rFonts w:cstheme="minorHAnsi"/>
          <w:b/>
          <w:bCs/>
          <w:sz w:val="28"/>
          <w:szCs w:val="28"/>
        </w:rPr>
      </w:pPr>
    </w:p>
    <w:p w14:paraId="6C57F902" w14:textId="77777777" w:rsidR="00A65AF9" w:rsidRDefault="00A65AF9">
      <w:pPr>
        <w:rPr>
          <w:rFonts w:cstheme="minorHAnsi"/>
          <w:b/>
          <w:bCs/>
          <w:sz w:val="28"/>
          <w:szCs w:val="28"/>
        </w:rPr>
      </w:pPr>
    </w:p>
    <w:p w14:paraId="338DB546" w14:textId="77777777" w:rsidR="00A65AF9" w:rsidRDefault="00A65AF9">
      <w:pPr>
        <w:rPr>
          <w:rFonts w:cstheme="minorHAnsi"/>
          <w:b/>
          <w:bCs/>
          <w:sz w:val="28"/>
          <w:szCs w:val="28"/>
        </w:rPr>
      </w:pPr>
    </w:p>
    <w:p w14:paraId="0D7F7F52" w14:textId="77777777" w:rsidR="00A65AF9" w:rsidRDefault="00A65AF9">
      <w:pPr>
        <w:rPr>
          <w:rFonts w:cstheme="minorHAnsi"/>
          <w:b/>
          <w:bCs/>
          <w:sz w:val="28"/>
          <w:szCs w:val="28"/>
        </w:rPr>
      </w:pPr>
    </w:p>
    <w:p w14:paraId="227A0F2E" w14:textId="77777777" w:rsidR="00A65AF9" w:rsidRDefault="00A65AF9">
      <w:pPr>
        <w:rPr>
          <w:rFonts w:cstheme="minorHAnsi"/>
          <w:b/>
          <w:bCs/>
          <w:sz w:val="28"/>
          <w:szCs w:val="28"/>
        </w:rPr>
      </w:pPr>
    </w:p>
    <w:p w14:paraId="3D42D8BA" w14:textId="77777777" w:rsidR="00A65AF9" w:rsidRDefault="00A65AF9">
      <w:pPr>
        <w:rPr>
          <w:rFonts w:cstheme="minorHAnsi"/>
          <w:b/>
          <w:bCs/>
          <w:sz w:val="28"/>
          <w:szCs w:val="28"/>
        </w:rPr>
      </w:pPr>
    </w:p>
    <w:p w14:paraId="1D18346D" w14:textId="77777777" w:rsidR="00A65AF9" w:rsidRDefault="00A65AF9">
      <w:pPr>
        <w:rPr>
          <w:rFonts w:cstheme="minorHAnsi"/>
          <w:b/>
          <w:bCs/>
          <w:sz w:val="28"/>
          <w:szCs w:val="28"/>
        </w:rPr>
      </w:pPr>
    </w:p>
    <w:p w14:paraId="47D23281" w14:textId="77777777" w:rsidR="00A65AF9" w:rsidRDefault="00A65AF9">
      <w:pPr>
        <w:rPr>
          <w:rFonts w:cstheme="minorHAnsi"/>
          <w:b/>
          <w:bCs/>
          <w:sz w:val="28"/>
          <w:szCs w:val="28"/>
        </w:rPr>
      </w:pPr>
    </w:p>
    <w:p w14:paraId="47CA3565" w14:textId="449FF6F7" w:rsidR="001830A3" w:rsidRPr="00750F07" w:rsidRDefault="001830A3">
      <w:pPr>
        <w:rPr>
          <w:rFonts w:cstheme="minorHAnsi"/>
          <w:b/>
          <w:bCs/>
          <w:sz w:val="28"/>
          <w:szCs w:val="28"/>
        </w:rPr>
      </w:pPr>
      <w:r w:rsidRPr="00750F07">
        <w:rPr>
          <w:rFonts w:cstheme="minorHAnsi"/>
          <w:b/>
          <w:bCs/>
          <w:sz w:val="28"/>
          <w:szCs w:val="28"/>
        </w:rPr>
        <w:t>4</w:t>
      </w:r>
      <w:r w:rsidR="00A65AF9">
        <w:rPr>
          <w:rFonts w:cstheme="minorHAnsi"/>
          <w:b/>
          <w:bCs/>
          <w:sz w:val="28"/>
          <w:szCs w:val="28"/>
        </w:rPr>
        <w:t>b</w:t>
      </w:r>
    </w:p>
    <w:p w14:paraId="3A4085E9" w14:textId="781F5E2F" w:rsidR="001830A3" w:rsidRPr="00750F07" w:rsidRDefault="001830A3">
      <w:pPr>
        <w:rPr>
          <w:rFonts w:cstheme="minorHAnsi"/>
          <w:b/>
          <w:bCs/>
          <w:sz w:val="28"/>
          <w:szCs w:val="28"/>
        </w:rPr>
      </w:pPr>
      <w:r w:rsidRPr="00750F07">
        <w:rPr>
          <w:rFonts w:cstheme="minorHAnsi"/>
          <w:b/>
          <w:bCs/>
          <w:noProof/>
          <w:sz w:val="28"/>
          <w:szCs w:val="28"/>
        </w:rPr>
        <w:lastRenderedPageBreak/>
        <w:drawing>
          <wp:inline distT="0" distB="0" distL="0" distR="0" wp14:anchorId="5234B738" wp14:editId="5CA75B59">
            <wp:extent cx="5943600" cy="3165475"/>
            <wp:effectExtent l="0" t="0" r="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666D2AC1" w14:textId="77646858" w:rsidR="00462B26" w:rsidRPr="00750F07" w:rsidRDefault="00462B26">
      <w:pPr>
        <w:rPr>
          <w:rFonts w:cstheme="minorHAnsi"/>
          <w:b/>
          <w:bCs/>
          <w:sz w:val="28"/>
          <w:szCs w:val="28"/>
        </w:rPr>
      </w:pPr>
      <w:r w:rsidRPr="00750F07">
        <w:rPr>
          <w:rFonts w:cstheme="minorHAnsi"/>
          <w:b/>
          <w:bCs/>
          <w:sz w:val="28"/>
          <w:szCs w:val="28"/>
        </w:rPr>
        <w:t>4c</w:t>
      </w:r>
    </w:p>
    <w:p w14:paraId="6203E98F" w14:textId="501EB875" w:rsidR="00462B26" w:rsidRPr="00750F07" w:rsidRDefault="00462B26">
      <w:pPr>
        <w:rPr>
          <w:rFonts w:cstheme="minorHAnsi"/>
          <w:b/>
          <w:bCs/>
          <w:sz w:val="28"/>
          <w:szCs w:val="28"/>
        </w:rPr>
      </w:pPr>
      <w:r w:rsidRPr="00750F07">
        <w:rPr>
          <w:rFonts w:cstheme="minorHAnsi"/>
          <w:b/>
          <w:bCs/>
          <w:noProof/>
          <w:sz w:val="28"/>
          <w:szCs w:val="28"/>
        </w:rPr>
        <w:drawing>
          <wp:inline distT="0" distB="0" distL="0" distR="0" wp14:anchorId="73465CEB" wp14:editId="2F2C31A9">
            <wp:extent cx="5943600" cy="3161030"/>
            <wp:effectExtent l="0" t="0" r="0" b="1270"/>
            <wp:docPr id="30" name="Picture 3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1030"/>
                    </a:xfrm>
                    <a:prstGeom prst="rect">
                      <a:avLst/>
                    </a:prstGeom>
                  </pic:spPr>
                </pic:pic>
              </a:graphicData>
            </a:graphic>
          </wp:inline>
        </w:drawing>
      </w:r>
    </w:p>
    <w:p w14:paraId="4597523F" w14:textId="578F186B" w:rsidR="00B16444" w:rsidRPr="00750F07" w:rsidRDefault="00B16444">
      <w:pPr>
        <w:rPr>
          <w:rFonts w:cstheme="minorHAnsi"/>
          <w:sz w:val="28"/>
          <w:szCs w:val="28"/>
        </w:rPr>
      </w:pPr>
      <w:r w:rsidRPr="00750F07">
        <w:rPr>
          <w:rFonts w:cstheme="minorHAnsi"/>
          <w:sz w:val="28"/>
          <w:szCs w:val="28"/>
        </w:rPr>
        <w:t xml:space="preserve">In all the three </w:t>
      </w:r>
      <w:r w:rsidR="00CA3E76" w:rsidRPr="00750F07">
        <w:rPr>
          <w:rFonts w:cstheme="minorHAnsi"/>
          <w:sz w:val="28"/>
          <w:szCs w:val="28"/>
        </w:rPr>
        <w:t>charts of average sales and profit per order, it is observed that the profit made per order is very less and, in few subcategories, it is a negative value. Management should work on improving the profits per order while keeping sales intact and help increase both sales and profits</w:t>
      </w:r>
    </w:p>
    <w:sectPr w:rsidR="00B16444" w:rsidRPr="00750F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4EB"/>
    <w:rsid w:val="00046181"/>
    <w:rsid w:val="0006264C"/>
    <w:rsid w:val="00074A4C"/>
    <w:rsid w:val="00086BAC"/>
    <w:rsid w:val="000961ED"/>
    <w:rsid w:val="000B739D"/>
    <w:rsid w:val="000C49F3"/>
    <w:rsid w:val="000D0BE6"/>
    <w:rsid w:val="00135482"/>
    <w:rsid w:val="00165900"/>
    <w:rsid w:val="00174A3D"/>
    <w:rsid w:val="001830A3"/>
    <w:rsid w:val="001B2030"/>
    <w:rsid w:val="001C692D"/>
    <w:rsid w:val="001E0A79"/>
    <w:rsid w:val="001E7849"/>
    <w:rsid w:val="00203477"/>
    <w:rsid w:val="00213587"/>
    <w:rsid w:val="0023026A"/>
    <w:rsid w:val="00237C3A"/>
    <w:rsid w:val="00237F31"/>
    <w:rsid w:val="002A380D"/>
    <w:rsid w:val="00316F4C"/>
    <w:rsid w:val="00336BF2"/>
    <w:rsid w:val="00337C42"/>
    <w:rsid w:val="00342FAC"/>
    <w:rsid w:val="00352E33"/>
    <w:rsid w:val="00375756"/>
    <w:rsid w:val="0038487F"/>
    <w:rsid w:val="00386F31"/>
    <w:rsid w:val="00393CCF"/>
    <w:rsid w:val="0039498A"/>
    <w:rsid w:val="003E02B3"/>
    <w:rsid w:val="003F521A"/>
    <w:rsid w:val="00412B28"/>
    <w:rsid w:val="0043746A"/>
    <w:rsid w:val="004576B9"/>
    <w:rsid w:val="00462B26"/>
    <w:rsid w:val="004659CF"/>
    <w:rsid w:val="0047281C"/>
    <w:rsid w:val="00491EA5"/>
    <w:rsid w:val="00493CD5"/>
    <w:rsid w:val="004C2DAA"/>
    <w:rsid w:val="00505292"/>
    <w:rsid w:val="005439C8"/>
    <w:rsid w:val="00544B2D"/>
    <w:rsid w:val="005460BA"/>
    <w:rsid w:val="00591E62"/>
    <w:rsid w:val="005A6E47"/>
    <w:rsid w:val="005B412A"/>
    <w:rsid w:val="005C23A2"/>
    <w:rsid w:val="005F4922"/>
    <w:rsid w:val="00674A4C"/>
    <w:rsid w:val="0068073C"/>
    <w:rsid w:val="00681467"/>
    <w:rsid w:val="00694E12"/>
    <w:rsid w:val="00695428"/>
    <w:rsid w:val="00697AC3"/>
    <w:rsid w:val="006A0E06"/>
    <w:rsid w:val="006C5DE5"/>
    <w:rsid w:val="006F5D23"/>
    <w:rsid w:val="007153F8"/>
    <w:rsid w:val="0074213C"/>
    <w:rsid w:val="00750F07"/>
    <w:rsid w:val="00766521"/>
    <w:rsid w:val="00767153"/>
    <w:rsid w:val="00783B2C"/>
    <w:rsid w:val="007A54DB"/>
    <w:rsid w:val="007B6EDD"/>
    <w:rsid w:val="007C1C1A"/>
    <w:rsid w:val="007E01A1"/>
    <w:rsid w:val="007E4A6B"/>
    <w:rsid w:val="00805FCB"/>
    <w:rsid w:val="00815269"/>
    <w:rsid w:val="008166E2"/>
    <w:rsid w:val="00843D5D"/>
    <w:rsid w:val="00885CCC"/>
    <w:rsid w:val="008C7CF1"/>
    <w:rsid w:val="00963888"/>
    <w:rsid w:val="009657BB"/>
    <w:rsid w:val="0097793A"/>
    <w:rsid w:val="00997DBB"/>
    <w:rsid w:val="009A5DAB"/>
    <w:rsid w:val="009B6BF8"/>
    <w:rsid w:val="009C5965"/>
    <w:rsid w:val="00A254EB"/>
    <w:rsid w:val="00A35BB9"/>
    <w:rsid w:val="00A56B8C"/>
    <w:rsid w:val="00A65AF9"/>
    <w:rsid w:val="00A749B3"/>
    <w:rsid w:val="00A771FD"/>
    <w:rsid w:val="00A94CB0"/>
    <w:rsid w:val="00AA7F12"/>
    <w:rsid w:val="00AF24F8"/>
    <w:rsid w:val="00B0554A"/>
    <w:rsid w:val="00B10896"/>
    <w:rsid w:val="00B1628D"/>
    <w:rsid w:val="00B16444"/>
    <w:rsid w:val="00B27D65"/>
    <w:rsid w:val="00B41202"/>
    <w:rsid w:val="00B45990"/>
    <w:rsid w:val="00B76FA5"/>
    <w:rsid w:val="00B8681E"/>
    <w:rsid w:val="00BA184B"/>
    <w:rsid w:val="00BA6030"/>
    <w:rsid w:val="00BD164F"/>
    <w:rsid w:val="00BE699B"/>
    <w:rsid w:val="00BF76CB"/>
    <w:rsid w:val="00C269C4"/>
    <w:rsid w:val="00CA3E76"/>
    <w:rsid w:val="00CA69D4"/>
    <w:rsid w:val="00CC7FC1"/>
    <w:rsid w:val="00CE5E5B"/>
    <w:rsid w:val="00D03447"/>
    <w:rsid w:val="00D14703"/>
    <w:rsid w:val="00D31D9F"/>
    <w:rsid w:val="00D57CE2"/>
    <w:rsid w:val="00D67065"/>
    <w:rsid w:val="00DB2639"/>
    <w:rsid w:val="00DB4297"/>
    <w:rsid w:val="00DC7BCF"/>
    <w:rsid w:val="00E0143D"/>
    <w:rsid w:val="00E25B4D"/>
    <w:rsid w:val="00E31973"/>
    <w:rsid w:val="00E6472B"/>
    <w:rsid w:val="00E65F10"/>
    <w:rsid w:val="00EB586B"/>
    <w:rsid w:val="00EF1675"/>
    <w:rsid w:val="00F312C2"/>
    <w:rsid w:val="00F46397"/>
    <w:rsid w:val="00F53F05"/>
    <w:rsid w:val="00F91458"/>
    <w:rsid w:val="00FB2F06"/>
    <w:rsid w:val="00FC6783"/>
    <w:rsid w:val="00FD1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338D6"/>
  <w15:chartTrackingRefBased/>
  <w15:docId w15:val="{5866BB9F-22D9-429F-A0D9-7760AAD7C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tmp"/><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tmp"/><Relationship Id="rId17" Type="http://schemas.openxmlformats.org/officeDocument/2006/relationships/image" Target="media/image14.tmp"/><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5" Type="http://schemas.openxmlformats.org/officeDocument/2006/relationships/image" Target="media/image2.tmp"/><Relationship Id="rId15" Type="http://schemas.openxmlformats.org/officeDocument/2006/relationships/image" Target="media/image12.tmp"/><Relationship Id="rId10" Type="http://schemas.openxmlformats.org/officeDocument/2006/relationships/image" Target="media/image7.tmp"/><Relationship Id="rId19" Type="http://schemas.openxmlformats.org/officeDocument/2006/relationships/image" Target="media/image16.tmp"/><Relationship Id="rId4" Type="http://schemas.openxmlformats.org/officeDocument/2006/relationships/image" Target="media/image1.png"/><Relationship Id="rId9" Type="http://schemas.openxmlformats.org/officeDocument/2006/relationships/image" Target="media/image6.tmp"/><Relationship Id="rId14" Type="http://schemas.openxmlformats.org/officeDocument/2006/relationships/image" Target="media/image1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1034</TotalTime>
  <Pages>11</Pages>
  <Words>473</Words>
  <Characters>2700</Characters>
  <Application>Microsoft Office Word</Application>
  <DocSecurity>0</DocSecurity>
  <Lines>22</Lines>
  <Paragraphs>6</Paragraphs>
  <ScaleCrop>false</ScaleCrop>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Gayathri Peri</dc:creator>
  <cp:keywords/>
  <dc:description/>
  <cp:lastModifiedBy>Venkata Gayathri Peri</cp:lastModifiedBy>
  <cp:revision>132</cp:revision>
  <dcterms:created xsi:type="dcterms:W3CDTF">2022-11-03T03:03:00Z</dcterms:created>
  <dcterms:modified xsi:type="dcterms:W3CDTF">2022-11-03T20:17:00Z</dcterms:modified>
</cp:coreProperties>
</file>