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52"/>
          <w:szCs w:val="24"/>
          <w:lang w:val="en"/>
        </w:rPr>
      </w:pPr>
      <w:r>
        <w:rPr>
          <w:rFonts w:hint="default" w:ascii="Calibri" w:hAnsi="Calibri" w:eastAsia="Calibri"/>
          <w:sz w:val="52"/>
          <w:szCs w:val="24"/>
          <w:lang w:val="en"/>
        </w:rPr>
        <w:t xml:space="preserve">         </w:t>
      </w:r>
      <w:r>
        <w:rPr>
          <w:rFonts w:hint="default" w:ascii="Arial Black" w:hAnsi="Arial Black" w:eastAsia="Arial Black"/>
          <w:b/>
          <w:sz w:val="40"/>
          <w:szCs w:val="24"/>
          <w:lang w:val="en"/>
        </w:rPr>
        <w:t>PROJECT REPORT TEMPLATE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52"/>
          <w:szCs w:val="24"/>
          <w:lang w:val="en"/>
        </w:rPr>
      </w:pPr>
      <w:r>
        <w:rPr>
          <w:rFonts w:hint="default" w:ascii="Calibri" w:hAnsi="Calibri" w:eastAsia="Calibri"/>
          <w:sz w:val="52"/>
          <w:szCs w:val="24"/>
          <w:lang w:val="en"/>
        </w:rPr>
        <w:t xml:space="preserve">INTRODUCTION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36"/>
          <w:szCs w:val="24"/>
          <w:lang w:val="en"/>
        </w:rPr>
      </w:pPr>
      <w:r>
        <w:rPr>
          <w:rFonts w:hint="default" w:ascii="Arial Black" w:hAnsi="Arial Black" w:eastAsia="Arial Black"/>
          <w:b/>
          <w:sz w:val="36"/>
          <w:szCs w:val="24"/>
          <w:lang w:val="en"/>
        </w:rPr>
        <w:t>Overview</w:t>
      </w:r>
    </w:p>
    <w:p>
      <w:pPr>
        <w:spacing w:beforeLines="0" w:after="200" w:afterLines="0" w:line="276" w:lineRule="auto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Bahnschrift SemiBold SemiCondensed" w:hAnsi="Bahnschrift SemiBold SemiCondensed" w:eastAsia="Bahnschrift SemiBold SemiCondensed"/>
          <w:b/>
          <w:sz w:val="28"/>
          <w:szCs w:val="24"/>
          <w:lang w:val="en"/>
        </w:rPr>
        <w:t>The telecommunications sector has become one of the main industries in developed countries. The technical progress and the increasing number of operators raised the level of competition [1]. (1) acquire new customers, (2) upsell the existing customers, and (3) increase the retention period of customers.</w:t>
      </w:r>
    </w:p>
    <w:p>
      <w:pPr>
        <w:spacing w:beforeLines="0" w:after="200" w:afterLines="0" w:line="276" w:lineRule="auto"/>
        <w:jc w:val="left"/>
        <w:rPr>
          <w:rFonts w:hint="default" w:ascii="Bahnschrift SemiCondensed" w:hAnsi="Bahnschrift SemiCondensed" w:eastAsia="Bahnschrift SemiCondensed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t>Purpose:</w:t>
      </w:r>
    </w:p>
    <w:p>
      <w:pPr>
        <w:spacing w:beforeLines="0" w:after="200" w:afterLines="0" w:line="276" w:lineRule="auto"/>
        <w:jc w:val="left"/>
        <w:rPr>
          <w:rFonts w:hint="default" w:ascii="Bahnschrift SemiCondensed" w:hAnsi="Bahnschrift SemiCondensed" w:eastAsia="Bahnschrift SemiCondensed"/>
          <w:b/>
          <w:sz w:val="28"/>
          <w:szCs w:val="24"/>
          <w:lang w:val="en"/>
        </w:rPr>
      </w:pPr>
      <w:r>
        <w:rPr>
          <w:rFonts w:hint="default" w:ascii="Bahnschrift SemiCondensed" w:hAnsi="Bahnschrift SemiCondensed" w:eastAsia="Bahnschrift SemiCondensed"/>
          <w:b/>
          <w:sz w:val="28"/>
          <w:szCs w:val="24"/>
          <w:lang w:val="en"/>
        </w:rPr>
        <w:t>Customers of a bank are likely to withdraw from bank services if the services are not upto the mark. In this project, you will work with the dataset of a bank’s customers that has thirteen feature variables. Use the multi-layer perceptron neural network model to predict whether a customer is likely to exit or stay. Use the matplotlib library of Python programming language to draw plots to understand the reasons behind customer churn.</w:t>
      </w:r>
    </w:p>
    <w:p>
      <w:pPr>
        <w:spacing w:beforeLines="0" w:after="200" w:afterLines="0" w:line="276" w:lineRule="auto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t>Empathy map: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drawing>
          <wp:inline distT="0" distB="0" distL="114300" distR="114300">
            <wp:extent cx="5464175" cy="3072130"/>
            <wp:effectExtent l="0" t="0" r="317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t>Brainstroming map: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t>Advantagae :</w:t>
      </w:r>
    </w:p>
    <w:p>
      <w:pPr>
        <w:spacing w:beforeLines="0" w:after="200" w:afterLines="0"/>
        <w:ind w:left="720" w:hanging="36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Calibri" w:hAnsi="Calibri" w:eastAsia="Calibri"/>
          <w:b/>
          <w:sz w:val="24"/>
          <w:szCs w:val="24"/>
          <w:lang w:val="en"/>
        </w:rPr>
        <w:t>Companies must develop various strategies to prevent these possible trends, depending on the services they provide.</w:t>
      </w:r>
    </w:p>
    <w:p>
      <w:pPr>
        <w:spacing w:beforeLines="0" w:after="200" w:afterLines="0"/>
        <w:ind w:left="720" w:hanging="36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Calibri" w:hAnsi="Calibri" w:eastAsia="Calibri"/>
          <w:b/>
          <w:sz w:val="24"/>
          <w:szCs w:val="24"/>
          <w:lang w:val="en"/>
        </w:rPr>
        <w:t xml:space="preserve"> During the estimation of possible churns, data from the previous churns might be used. .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t xml:space="preserve"> Disadvantage:</w:t>
      </w:r>
    </w:p>
    <w:p>
      <w:pPr>
        <w:spacing w:beforeLines="0" w:after="200" w:afterLines="0"/>
        <w:ind w:left="720" w:hanging="36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Calibri" w:hAnsi="Calibri" w:eastAsia="Calibri"/>
          <w:b/>
          <w:sz w:val="24"/>
          <w:szCs w:val="24"/>
          <w:lang w:val="en"/>
        </w:rPr>
        <w:t>Early identification of customers likely to leave may help to build cost effective ways in marketing strategies.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52"/>
          <w:szCs w:val="24"/>
          <w:lang w:val="en"/>
        </w:rPr>
      </w:pPr>
      <w:r>
        <w:rPr>
          <w:rFonts w:hint="default" w:ascii="Calibri" w:hAnsi="Calibri" w:eastAsia="Calibri"/>
          <w:b/>
          <w:sz w:val="24"/>
          <w:szCs w:val="24"/>
          <w:lang w:val="en"/>
        </w:rPr>
        <w:t xml:space="preserve"> Customer retentio</w:t>
      </w:r>
      <w:r>
        <w:rPr>
          <w:rFonts w:hint="default" w:ascii="Calibri" w:hAnsi="Calibri" w:eastAsia="Calibri"/>
          <w:sz w:val="52"/>
          <w:szCs w:val="24"/>
          <w:lang w:val="en"/>
        </w:rPr>
        <w:t xml:space="preserve">         </w:t>
      </w:r>
      <w:r>
        <w:rPr>
          <w:rFonts w:hint="default" w:ascii="Arial Black" w:hAnsi="Arial Black" w:eastAsia="Arial Black"/>
          <w:b/>
          <w:sz w:val="40"/>
          <w:szCs w:val="24"/>
          <w:lang w:val="en"/>
        </w:rPr>
        <w:t>PROJECT REPORT TEMPLATE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52"/>
          <w:szCs w:val="24"/>
          <w:lang w:val="en"/>
        </w:rPr>
      </w:pPr>
      <w:r>
        <w:rPr>
          <w:rFonts w:hint="default" w:ascii="Calibri" w:hAnsi="Calibri" w:eastAsia="Calibri"/>
          <w:sz w:val="52"/>
          <w:szCs w:val="24"/>
          <w:lang w:val="en"/>
        </w:rPr>
        <w:t xml:space="preserve">INTRODUCTION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36"/>
          <w:szCs w:val="24"/>
          <w:lang w:val="en"/>
        </w:rPr>
      </w:pPr>
      <w:r>
        <w:rPr>
          <w:rFonts w:hint="default" w:ascii="Arial Black" w:hAnsi="Arial Black" w:eastAsia="Arial Black"/>
          <w:b/>
          <w:sz w:val="36"/>
          <w:szCs w:val="24"/>
          <w:lang w:val="en"/>
        </w:rPr>
        <w:t>Overview</w:t>
      </w:r>
    </w:p>
    <w:p>
      <w:pPr>
        <w:spacing w:beforeLines="0" w:after="200" w:afterLines="0" w:line="276" w:lineRule="auto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Bahnschrift SemiBold SemiCondensed" w:hAnsi="Bahnschrift SemiBold SemiCondensed" w:eastAsia="Bahnschrift SemiBold SemiCondensed"/>
          <w:b/>
          <w:sz w:val="28"/>
          <w:szCs w:val="24"/>
          <w:lang w:val="en"/>
        </w:rPr>
        <w:t>The telecommunications sector has become one of the main industries in developed countries. The technical progress and the increasing number of operators raised the level of competition [1]. (1) acquire new customers, (2) upsell the existing customers, and (3) increase the retention period of customers.</w:t>
      </w:r>
    </w:p>
    <w:p>
      <w:pPr>
        <w:spacing w:beforeLines="0" w:after="200" w:afterLines="0" w:line="276" w:lineRule="auto"/>
        <w:jc w:val="left"/>
        <w:rPr>
          <w:rFonts w:hint="default" w:ascii="Bahnschrift SemiCondensed" w:hAnsi="Bahnschrift SemiCondensed" w:eastAsia="Bahnschrift SemiCondensed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t>Purpose:</w:t>
      </w:r>
    </w:p>
    <w:p>
      <w:pPr>
        <w:spacing w:beforeLines="0" w:after="200" w:afterLines="0" w:line="276" w:lineRule="auto"/>
        <w:jc w:val="left"/>
        <w:rPr>
          <w:rFonts w:hint="default" w:ascii="Bahnschrift SemiCondensed" w:hAnsi="Bahnschrift SemiCondensed" w:eastAsia="Bahnschrift SemiCondensed"/>
          <w:b/>
          <w:sz w:val="28"/>
          <w:szCs w:val="24"/>
          <w:lang w:val="en"/>
        </w:rPr>
      </w:pPr>
      <w:r>
        <w:rPr>
          <w:rFonts w:hint="default" w:ascii="Bahnschrift SemiCondensed" w:hAnsi="Bahnschrift SemiCondensed" w:eastAsia="Bahnschrift SemiCondensed"/>
          <w:b/>
          <w:sz w:val="28"/>
          <w:szCs w:val="24"/>
          <w:lang w:val="en"/>
        </w:rPr>
        <w:t>Customers of a bank are likely to withdraw from bank services if the services are not upto the mark. In this project, you will work with the dataset of a bank’s customers that has thirteen feature variables. Use the multi-layer perceptron neural network model to predict whether a customer is likely to exit or stay. Use the matplotlib library of Python programming language to draw plots to understand the reasons behind customer churn.</w:t>
      </w:r>
    </w:p>
    <w:p>
      <w:pPr>
        <w:spacing w:beforeLines="0" w:after="200" w:afterLines="0" w:line="276" w:lineRule="auto"/>
        <w:jc w:val="left"/>
        <w:rPr>
          <w:rFonts w:hint="default" w:ascii="Arial Black" w:hAnsi="Arial Black" w:eastAsia="Arial Black"/>
          <w:b/>
          <w:sz w:val="28"/>
          <w:szCs w:val="24"/>
          <w:lang w:val="en-IN"/>
        </w:rPr>
      </w:pPr>
      <w:r>
        <w:rPr>
          <w:rFonts w:hint="default" w:ascii="Arial Black" w:hAnsi="Arial Black" w:eastAsia="Arial Black"/>
          <w:b/>
          <w:sz w:val="28"/>
          <w:szCs w:val="24"/>
          <w:lang w:val="en-IN"/>
        </w:rPr>
        <w:t>Problem definition &amp; Desin thinking:</w:t>
      </w:r>
    </w:p>
    <w:p>
      <w:pPr>
        <w:spacing w:beforeLines="0" w:after="200" w:afterLines="0" w:line="276" w:lineRule="auto"/>
        <w:jc w:val="left"/>
        <w:rPr>
          <w:rFonts w:hint="default" w:ascii="Arial Black" w:hAnsi="Arial Black" w:eastAsia="Arial Black"/>
          <w:b/>
          <w:sz w:val="28"/>
          <w:szCs w:val="24"/>
          <w:lang w:val="en-IN"/>
        </w:rPr>
      </w:pPr>
      <w:r>
        <w:rPr>
          <w:rFonts w:hint="default" w:ascii="Arial Black" w:hAnsi="Arial Black" w:eastAsia="Arial Black"/>
          <w:b/>
          <w:sz w:val="28"/>
          <w:szCs w:val="24"/>
          <w:lang w:val="en-IN"/>
        </w:rPr>
        <w:t>Empathy map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 Black" w:hAnsi="Arial Black" w:eastAsia="Arial Black"/>
          <w:b/>
          <w:sz w:val="28"/>
          <w:szCs w:val="24"/>
          <w:lang w:val="en-IN"/>
        </w:rPr>
      </w:pPr>
      <w:r>
        <w:rPr>
          <w:rFonts w:hint="default" w:ascii="Arial Black" w:hAnsi="Arial Black" w:eastAsia="Arial Black"/>
          <w:b/>
          <w:sz w:val="28"/>
          <w:szCs w:val="24"/>
          <w:lang w:val="en-IN"/>
        </w:rPr>
        <w:t xml:space="preserve">Say 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 Black" w:hAnsi="Arial Black" w:eastAsia="Arial Black"/>
          <w:b/>
          <w:sz w:val="28"/>
          <w:szCs w:val="24"/>
          <w:lang w:val="en-IN"/>
        </w:rPr>
      </w:pPr>
      <w:r>
        <w:rPr>
          <w:rFonts w:hint="default" w:ascii="Arial Black" w:hAnsi="Arial Black" w:eastAsia="Arial Black"/>
          <w:b/>
          <w:sz w:val="28"/>
          <w:szCs w:val="24"/>
          <w:lang w:val="en-IN"/>
        </w:rPr>
        <w:t>Think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 Black" w:hAnsi="Arial Black" w:eastAsia="Arial Black"/>
          <w:b/>
          <w:sz w:val="28"/>
          <w:szCs w:val="24"/>
          <w:lang w:val="en-IN"/>
        </w:rPr>
      </w:pPr>
      <w:r>
        <w:rPr>
          <w:rFonts w:hint="default" w:ascii="Arial Black" w:hAnsi="Arial Black" w:eastAsia="Arial Black"/>
          <w:b/>
          <w:sz w:val="28"/>
          <w:szCs w:val="24"/>
          <w:lang w:val="en-IN"/>
        </w:rPr>
        <w:t>Do</w:t>
      </w:r>
    </w:p>
    <w:p>
      <w:pPr>
        <w:numPr>
          <w:ilvl w:val="0"/>
          <w:numId w:val="1"/>
        </w:numPr>
        <w:spacing w:beforeLines="0" w:after="200" w:afterLines="0" w:line="276" w:lineRule="auto"/>
        <w:ind w:left="420" w:leftChars="0" w:hanging="420" w:firstLineChars="0"/>
        <w:jc w:val="left"/>
        <w:rPr>
          <w:rFonts w:hint="default" w:ascii="Arial Black" w:hAnsi="Arial Black" w:eastAsia="Arial Black"/>
          <w:b/>
          <w:sz w:val="28"/>
          <w:szCs w:val="24"/>
          <w:lang w:val="en-IN"/>
        </w:rPr>
      </w:pPr>
      <w:r>
        <w:rPr>
          <w:rFonts w:hint="default" w:ascii="Arial Black" w:hAnsi="Arial Black" w:eastAsia="Arial Black"/>
          <w:b/>
          <w:sz w:val="28"/>
          <w:szCs w:val="24"/>
          <w:lang w:val="en-IN"/>
        </w:rPr>
        <w:t>Feel</w:t>
      </w:r>
    </w:p>
    <w:p>
      <w:pPr>
        <w:numPr>
          <w:numId w:val="0"/>
        </w:numPr>
        <w:spacing w:beforeLines="0" w:after="200" w:afterLines="0" w:line="276" w:lineRule="auto"/>
        <w:ind w:leftChars="0"/>
        <w:jc w:val="left"/>
        <w:rPr>
          <w:rFonts w:hint="default" w:ascii="Arial Black" w:hAnsi="Arial Black" w:eastAsia="Arial Black"/>
          <w:b/>
          <w:sz w:val="28"/>
          <w:szCs w:val="24"/>
          <w:lang w:val="en-IN"/>
        </w:rPr>
      </w:pP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drawing>
          <wp:inline distT="0" distB="0" distL="114300" distR="114300">
            <wp:extent cx="5464175" cy="3072130"/>
            <wp:effectExtent l="0" t="0" r="317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rcRect l="-872" t="29019" r="872" b="-1575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t>Brainstroming map: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drawing>
          <wp:inline distT="0" distB="0" distL="114300" distR="11430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t>Advantagae :</w:t>
      </w:r>
    </w:p>
    <w:p>
      <w:pPr>
        <w:spacing w:beforeLines="0" w:after="200" w:afterLines="0"/>
        <w:ind w:left="720" w:hanging="36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Calibri" w:hAnsi="Calibri" w:eastAsia="Calibri"/>
          <w:b/>
          <w:sz w:val="24"/>
          <w:szCs w:val="24"/>
          <w:lang w:val="en"/>
        </w:rPr>
        <w:t>Companies must develop various strategies to prevent these possible trends, depending on the services they provide.</w:t>
      </w:r>
    </w:p>
    <w:p>
      <w:pPr>
        <w:spacing w:beforeLines="0" w:after="200" w:afterLines="0"/>
        <w:ind w:left="720" w:hanging="36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Calibri" w:hAnsi="Calibri" w:eastAsia="Calibri"/>
          <w:b/>
          <w:sz w:val="24"/>
          <w:szCs w:val="24"/>
          <w:lang w:val="en"/>
        </w:rPr>
        <w:t xml:space="preserve"> During the estimation of possible churns, data from the previous churns might be used. .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  <w:r>
        <w:rPr>
          <w:rFonts w:hint="default" w:ascii="Arial Black" w:hAnsi="Arial Black" w:eastAsia="Arial Black"/>
          <w:b/>
          <w:sz w:val="28"/>
          <w:szCs w:val="24"/>
          <w:lang w:val="en"/>
        </w:rPr>
        <w:t xml:space="preserve"> Disadvantage:</w:t>
      </w:r>
    </w:p>
    <w:p>
      <w:pPr>
        <w:spacing w:beforeLines="0" w:after="200" w:afterLines="0"/>
        <w:ind w:left="720" w:hanging="36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Calibri" w:hAnsi="Calibri" w:eastAsia="Calibri"/>
          <w:b/>
          <w:sz w:val="24"/>
          <w:szCs w:val="24"/>
          <w:lang w:val="en"/>
        </w:rPr>
        <w:t>Early identification of customers likely to leave may help to build cost effective ways in marketing strategies.</w:t>
      </w:r>
    </w:p>
    <w:p>
      <w:pPr>
        <w:spacing w:beforeLines="0" w:after="200" w:afterLines="0"/>
        <w:ind w:left="720" w:hanging="36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Calibri" w:hAnsi="Calibri" w:eastAsia="Calibri"/>
          <w:b/>
          <w:sz w:val="24"/>
          <w:szCs w:val="24"/>
          <w:lang w:val="en"/>
        </w:rPr>
        <w:t xml:space="preserve"> Customer retention campaigns might be limited to selected customers but it should cover most of the customer. </w:t>
      </w:r>
    </w:p>
    <w:p>
      <w:pPr>
        <w:spacing w:beforeLines="0" w:after="200" w:afterLines="0"/>
        <w:ind w:left="720" w:hanging="360"/>
        <w:jc w:val="left"/>
        <w:rPr>
          <w:rFonts w:hint="default" w:ascii="Calibri" w:hAnsi="Calibri" w:eastAsia="Calibri"/>
          <w:b/>
          <w:sz w:val="24"/>
          <w:szCs w:val="24"/>
          <w:lang w:val="en"/>
        </w:rPr>
      </w:pPr>
      <w:r>
        <w:rPr>
          <w:rFonts w:hint="default" w:ascii="Calibri" w:hAnsi="Calibri" w:eastAsia="Calibri"/>
          <w:b/>
          <w:sz w:val="24"/>
          <w:szCs w:val="24"/>
          <w:lang w:val="en"/>
        </w:rPr>
        <w:t>Incorrect predictions could result in a company losing profits because of the discounts offered to continuous subscribers.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-IN"/>
        </w:rPr>
      </w:pPr>
      <w:r>
        <w:rPr>
          <w:rFonts w:hint="default" w:ascii="Arial Black" w:hAnsi="Arial Black" w:eastAsia="Arial Black"/>
          <w:b/>
          <w:sz w:val="28"/>
          <w:szCs w:val="24"/>
          <w:lang w:val="en-IN"/>
        </w:rPr>
        <w:t>Appendes: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#import necessary libraries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import pandas  as pd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import numpy as np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import pickle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import matplotlib.pyplot as plt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%matplotlib inline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import seaborn as sns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import sklearn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sklearn.preprocessing import LabelEncoder,OneHotEncoder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sklearn.linear_model import LogisticRegression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sklearn.tree import DecisionTreeClassifier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sklearn.ensemble import RandomForestClassifier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sklearn.neighbors import KNeighborsClassifier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sklearn.svm import SVC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sklearn.model_selection import RandomizedSearchCV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import imblearn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imblearn.over_sampling import SMOTE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sklearn.model_selection import train_test_split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sklearn.preprocessing import StandardScaler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from sklearn.metrics import accuracy_score,classification_report,confusion_matrix,f1_score</w:t>
      </w:r>
    </w:p>
    <w:p>
      <w:pPr>
        <w:spacing w:beforeLines="0" w:after="200" w:afterLines="0" w:line="276" w:lineRule="auto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#import dataset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data = pd.read_csv("DataSet.csv")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data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data.info()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#checking for null values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data.EstimatedSalary=pd.to_numeric(data.EstimatedSalary,errors='coerce')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data.isnull().any()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data["EstimatedSalary"].fillna(data["EstimatedSalary"].median(),inplace=True)</w:t>
      </w:r>
    </w:p>
    <w:p>
      <w:pPr>
        <w:spacing w:beforeLines="0" w:after="200" w:afterLines="0"/>
        <w:jc w:val="left"/>
        <w:rPr>
          <w:rFonts w:hint="default" w:ascii="Arial Black" w:hAnsi="Arial Black" w:eastAsia="Arial Black"/>
          <w:b/>
          <w:sz w:val="20"/>
          <w:szCs w:val="20"/>
          <w:lang w:val="en"/>
        </w:rPr>
      </w:pPr>
      <w:r>
        <w:rPr>
          <w:rFonts w:hint="default" w:ascii="Arial Black" w:hAnsi="Arial Black" w:eastAsia="Arial Black"/>
          <w:b/>
          <w:sz w:val="20"/>
          <w:szCs w:val="20"/>
          <w:lang w:val="en"/>
        </w:rPr>
        <w:t>data.isnull().sum()</w:t>
      </w:r>
    </w:p>
    <w:p>
      <w:pPr>
        <w:spacing w:beforeLines="0" w:after="200" w:afterLines="0" w:line="276" w:lineRule="auto"/>
        <w:jc w:val="left"/>
        <w:rPr>
          <w:rFonts w:hint="default" w:ascii="Arial Black" w:hAnsi="Arial Black" w:eastAsia="Arial Black"/>
          <w:b/>
          <w:sz w:val="28"/>
          <w:szCs w:val="24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from sklearn.preprocessing import LabelEncoder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le=LabelEncoder()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data["RowNumber"]=le.fit_transform(data["RowNumber"])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data["CustomerId"]=le.fit_transform(data["CustomerId"])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data["Surname"]=le.fit_transform(data["Surname"])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data["CreditScore"]=le.fit_transform(data["CreditScore"])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data["Geography"]=le.fit_transform(data["Geography"])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data["Gender"]=le.fit_transform(data["Gender"])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data["Age"]=le.fit_transform(data["Age"])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data["Tenure"]=le.fit_transform(data["Tenure"])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data["Balance"]=le.fit_transform(data["Balance"])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data["NumOfProducts"]=le.fit_transform(data["NumOfProducts"])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data["HasCrCard"]=le.fit_transform(data["HasCrCard"])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data["IsActiveMember"]=le.fit_transform(data["HasCrCard"])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data["EstimatedSalary"]=le.fit_transform(data["EstimatedSalary"])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data["Exited"]=le.fit_transform(data["Exited"]</w:t>
      </w:r>
    </w:p>
    <w:p>
      <w:pPr>
        <w:rPr>
          <w:rFonts w:hint="default"/>
        </w:rPr>
      </w:pPr>
      <w:r>
        <w:rPr>
          <w:rFonts w:hint="default"/>
        </w:rPr>
        <w:t>from sklearn.preprocessing import OneHotEncoder</w:t>
      </w:r>
    </w:p>
    <w:p>
      <w:pPr>
        <w:rPr>
          <w:rFonts w:hint="default"/>
        </w:rPr>
      </w:pPr>
      <w:r>
        <w:rPr>
          <w:rFonts w:hint="default"/>
        </w:rPr>
        <w:t>one=OneHotEncoder()</w:t>
      </w:r>
    </w:p>
    <w:p>
      <w:pPr>
        <w:rPr>
          <w:rFonts w:hint="default"/>
        </w:rPr>
      </w:pPr>
      <w:r>
        <w:rPr>
          <w:rFonts w:hint="default"/>
        </w:rPr>
        <w:t>a=one.fit_transform(x[:,6:7]).toarray()</w:t>
      </w:r>
    </w:p>
    <w:p>
      <w:pPr>
        <w:rPr>
          <w:rFonts w:hint="default"/>
        </w:rPr>
      </w:pPr>
      <w:r>
        <w:rPr>
          <w:rFonts w:hint="default"/>
        </w:rPr>
        <w:t>b=one.fit_transform(x[:,7:8]).toarray()</w:t>
      </w:r>
    </w:p>
    <w:p>
      <w:pPr>
        <w:rPr>
          <w:rFonts w:hint="default"/>
        </w:rPr>
      </w:pPr>
      <w:r>
        <w:rPr>
          <w:rFonts w:hint="default"/>
        </w:rPr>
        <w:t>c=one.fit_transform(x[:,8:9]).toarray()</w:t>
      </w:r>
    </w:p>
    <w:p>
      <w:pPr>
        <w:rPr>
          <w:rFonts w:hint="default"/>
        </w:rPr>
      </w:pPr>
      <w:r>
        <w:rPr>
          <w:rFonts w:hint="default"/>
        </w:rPr>
        <w:t>d=one.fit_transform(x[:,9:10]).toarray()</w:t>
      </w:r>
    </w:p>
    <w:p>
      <w:pPr>
        <w:rPr>
          <w:rFonts w:hint="default"/>
        </w:rPr>
      </w:pPr>
      <w:r>
        <w:rPr>
          <w:rFonts w:hint="default"/>
        </w:rPr>
        <w:t>e=one.fit_transform(x[:,10:11]).toarray()</w:t>
      </w:r>
    </w:p>
    <w:p>
      <w:pPr>
        <w:rPr>
          <w:rFonts w:hint="default"/>
        </w:rPr>
      </w:pPr>
      <w:r>
        <w:rPr>
          <w:rFonts w:hint="default"/>
        </w:rPr>
        <w:t>f=one.fit_transform(x[:,11:12]).toarray()</w:t>
      </w:r>
    </w:p>
    <w:p>
      <w:pPr>
        <w:rPr>
          <w:rFonts w:hint="default"/>
        </w:rPr>
      </w:pPr>
      <w:r>
        <w:rPr>
          <w:rFonts w:hint="default"/>
        </w:rPr>
        <w:t>g=one.fit_transform(x[:,12:13]).toarray()</w:t>
      </w:r>
    </w:p>
    <w:p>
      <w:pPr>
        <w:rPr>
          <w:rFonts w:hint="default"/>
        </w:rPr>
      </w:pPr>
      <w:r>
        <w:rPr>
          <w:rFonts w:hint="default"/>
        </w:rPr>
        <w:t>h=one.fit_transform(x[:,13:14]).toarray()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x=np.delete(x,[6,7,8,9,10,11,12,13],axis=1)</w:t>
      </w:r>
    </w:p>
    <w:p>
      <w:pPr>
        <w:rPr>
          <w:rFonts w:hint="default"/>
        </w:rPr>
      </w:pPr>
      <w:r>
        <w:rPr>
          <w:rFonts w:hint="default"/>
        </w:rPr>
        <w:t>x=np.concatenate((a,b,c,d,d,f,g,h,x),axis=1)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from imblearn.over_sampling import SMOTE</w:t>
      </w:r>
    </w:p>
    <w:p>
      <w:pPr>
        <w:rPr>
          <w:rFonts w:hint="default"/>
        </w:rPr>
      </w:pPr>
      <w:r>
        <w:rPr>
          <w:rFonts w:hint="default"/>
        </w:rPr>
        <w:t>smt=SMOTE()</w:t>
      </w:r>
    </w:p>
    <w:p>
      <w:pPr>
        <w:rPr>
          <w:rFonts w:hint="default"/>
        </w:rPr>
      </w:pPr>
      <w:r>
        <w:rPr>
          <w:rFonts w:hint="default"/>
        </w:rPr>
        <w:t>x_resample,y_resample=smt.fit_resample(x,y)</w:t>
      </w:r>
    </w:p>
    <w:p>
      <w:pPr>
        <w:rPr>
          <w:rFonts w:hint="default"/>
        </w:rPr>
      </w:pPr>
      <w:r>
        <w:rPr>
          <w:rFonts w:hint="default"/>
        </w:rPr>
        <w:t>x_resample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data.describe()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plt.figure(figsize=(12,5))</w:t>
      </w:r>
    </w:p>
    <w:p>
      <w:pPr>
        <w:rPr>
          <w:rFonts w:hint="default"/>
        </w:rPr>
      </w:pPr>
      <w:r>
        <w:rPr>
          <w:rFonts w:hint="default"/>
        </w:rPr>
        <w:t>plt.subplot(1,2,1)</w:t>
      </w:r>
    </w:p>
    <w:p>
      <w:pPr>
        <w:rPr>
          <w:rFonts w:hint="default"/>
        </w:rPr>
      </w:pPr>
      <w:r>
        <w:rPr>
          <w:rFonts w:hint="default"/>
        </w:rPr>
        <w:t>sns.distplot(data["tenure"])</w:t>
      </w:r>
    </w:p>
    <w:p>
      <w:pPr>
        <w:rPr>
          <w:rFonts w:hint="default"/>
        </w:rPr>
      </w:pPr>
      <w:r>
        <w:rPr>
          <w:rFonts w:hint="default"/>
        </w:rPr>
        <w:t>plt.subplot(1,2,2)</w:t>
      </w:r>
    </w:p>
    <w:p>
      <w:pPr>
        <w:rPr>
          <w:rFonts w:hint="default"/>
        </w:rPr>
      </w:pPr>
      <w:r>
        <w:rPr>
          <w:rFonts w:hint="default"/>
        </w:rPr>
        <w:t>sns.distplot(data["MonthlyCharges"])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 w:ascii="Arial Black" w:hAnsi="Arial Black" w:cs="Arial Black"/>
          <w:lang w:val="en-IN"/>
        </w:rPr>
      </w:pPr>
      <w:r>
        <w:rPr>
          <w:rFonts w:hint="default" w:ascii="Arial Black" w:hAnsi="Arial Black" w:cs="Arial Black"/>
          <w:lang w:val="en-IN"/>
        </w:rPr>
        <w:t>Result: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477510" cy="3079750"/>
            <wp:effectExtent l="0" t="0" r="8890" b="635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9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7510" cy="3079750"/>
            <wp:effectExtent l="0" t="0" r="8890" b="635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477510" cy="3079750"/>
            <wp:effectExtent l="0" t="0" r="8890" b="635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Arial Black" w:hAnsi="Arial Black" w:cs="Arial Black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7510" cy="3079750"/>
            <wp:effectExtent l="0" t="0" r="8890" b="635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CE2235"/>
    <w:multiLevelType w:val="singleLevel"/>
    <w:tmpl w:val="D5CE223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7A12504"/>
    <w:rsid w:val="2AA54A77"/>
    <w:rsid w:val="2CC92286"/>
    <w:rsid w:val="485531C2"/>
    <w:rsid w:val="569A6A77"/>
    <w:rsid w:val="63BE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 w:asciiTheme="minorHAnsi" w:hAnsiTheme="minorHAnsi" w:cstheme="minorBidi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../NULL"/><Relationship Id="rId6" Type="http://schemas.openxmlformats.org/officeDocument/2006/relationships/image" Target="media/image3.png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2023-04-12T05:25:00Z</dcterms:created>
  <dc:creator>ELCOT</dc:creator>
  <cp:lastModifiedBy>ELCOT</cp:lastModifiedBy>
  <dcterms:modified xsi:type="dcterms:W3CDTF">2023-04-12T08:04:06Z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3175D9D47CE64B528638571A67BC7B8C</vt:lpwstr>
  </property>
</Properties>
</file>