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3EF" w:rsidRPr="00044CE0" w:rsidRDefault="00F153EF" w:rsidP="00F4342A">
      <w:pPr>
        <w:spacing w:line="276" w:lineRule="auto"/>
        <w:rPr>
          <w:rFonts w:ascii="Times New Roman" w:hAnsi="Times New Roman" w:cs="Times New Roman"/>
          <w:sz w:val="28"/>
          <w:szCs w:val="28"/>
          <w:u w:val="single"/>
          <w:lang w:val="en-IN"/>
        </w:rPr>
      </w:pPr>
      <w:r w:rsidRPr="00044CE0">
        <w:rPr>
          <w:rFonts w:ascii="Times New Roman" w:hAnsi="Times New Roman" w:cs="Times New Roman"/>
          <w:b/>
          <w:bCs/>
          <w:sz w:val="28"/>
          <w:szCs w:val="28"/>
          <w:u w:val="single"/>
          <w:lang w:val="en-IN"/>
        </w:rPr>
        <w:t xml:space="preserve">REQUIREMENT ANALYSIS </w:t>
      </w:r>
    </w:p>
    <w:tbl>
      <w:tblPr>
        <w:tblpPr w:leftFromText="180" w:rightFromText="180" w:vertAnchor="page" w:horzAnchor="margin" w:tblpXSpec="center" w:tblpY="14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2099"/>
        <w:gridCol w:w="6804"/>
      </w:tblGrid>
      <w:tr w:rsidR="00394A7A" w:rsidRPr="00044CE0" w:rsidTr="00394A7A">
        <w:tc>
          <w:tcPr>
            <w:tcW w:w="2099" w:type="dxa"/>
          </w:tcPr>
          <w:p w:rsidR="00394A7A" w:rsidRPr="00044CE0" w:rsidRDefault="00394A7A" w:rsidP="00F4342A">
            <w:pPr>
              <w:spacing w:line="276" w:lineRule="auto"/>
              <w:rPr>
                <w:rFonts w:ascii="Times New Roman" w:hAnsi="Times New Roman" w:cs="Times New Roman"/>
                <w:b/>
                <w:bCs/>
              </w:rPr>
            </w:pPr>
            <w:r w:rsidRPr="00044CE0">
              <w:rPr>
                <w:rFonts w:ascii="Times New Roman" w:hAnsi="Times New Roman" w:cs="Times New Roman"/>
                <w:b/>
                <w:bCs/>
              </w:rPr>
              <w:t>Date</w:t>
            </w:r>
          </w:p>
        </w:tc>
        <w:tc>
          <w:tcPr>
            <w:tcW w:w="6804" w:type="dxa"/>
          </w:tcPr>
          <w:p w:rsidR="00394A7A" w:rsidRPr="00044CE0" w:rsidRDefault="00394A7A" w:rsidP="00F4342A">
            <w:pPr>
              <w:spacing w:line="276" w:lineRule="auto"/>
              <w:rPr>
                <w:rFonts w:ascii="Times New Roman" w:hAnsi="Times New Roman" w:cs="Times New Roman"/>
              </w:rPr>
            </w:pPr>
            <w:r w:rsidRPr="00044CE0">
              <w:rPr>
                <w:rFonts w:ascii="Times New Roman" w:eastAsia="Times New Roman" w:hAnsi="Times New Roman" w:cs="Times New Roman"/>
                <w:lang w:eastAsia="en-GB"/>
              </w:rPr>
              <w:t>19-06-2025</w:t>
            </w:r>
          </w:p>
        </w:tc>
      </w:tr>
      <w:tr w:rsidR="00394A7A" w:rsidRPr="00044CE0" w:rsidTr="00394A7A">
        <w:tc>
          <w:tcPr>
            <w:tcW w:w="2099" w:type="dxa"/>
          </w:tcPr>
          <w:p w:rsidR="00394A7A" w:rsidRPr="00044CE0" w:rsidRDefault="00394A7A" w:rsidP="00F4342A">
            <w:pPr>
              <w:spacing w:line="276" w:lineRule="auto"/>
              <w:rPr>
                <w:rFonts w:ascii="Times New Roman" w:hAnsi="Times New Roman" w:cs="Times New Roman"/>
                <w:b/>
                <w:bCs/>
              </w:rPr>
            </w:pPr>
            <w:r w:rsidRPr="00044CE0">
              <w:rPr>
                <w:rFonts w:ascii="Times New Roman" w:hAnsi="Times New Roman" w:cs="Times New Roman"/>
                <w:b/>
                <w:bCs/>
              </w:rPr>
              <w:t>Team ID</w:t>
            </w:r>
          </w:p>
        </w:tc>
        <w:tc>
          <w:tcPr>
            <w:tcW w:w="6804" w:type="dxa"/>
          </w:tcPr>
          <w:p w:rsidR="00394A7A" w:rsidRPr="00044CE0" w:rsidRDefault="006849C0" w:rsidP="00F4342A">
            <w:pPr>
              <w:spacing w:line="276" w:lineRule="auto"/>
              <w:rPr>
                <w:rFonts w:ascii="Times New Roman" w:hAnsi="Times New Roman" w:cs="Times New Roman"/>
              </w:rPr>
            </w:pPr>
            <w:r w:rsidRPr="006849C0">
              <w:rPr>
                <w:rFonts w:ascii="Times New Roman" w:hAnsi="Times New Roman" w:cs="Times New Roman"/>
              </w:rPr>
              <w:t>LTVIP2025TMID28927</w:t>
            </w:r>
          </w:p>
        </w:tc>
      </w:tr>
      <w:tr w:rsidR="00394A7A" w:rsidRPr="00044CE0" w:rsidTr="00394A7A">
        <w:tc>
          <w:tcPr>
            <w:tcW w:w="2099" w:type="dxa"/>
          </w:tcPr>
          <w:p w:rsidR="00394A7A" w:rsidRPr="00044CE0" w:rsidRDefault="00394A7A" w:rsidP="00F4342A">
            <w:pPr>
              <w:spacing w:line="276" w:lineRule="auto"/>
              <w:rPr>
                <w:rFonts w:ascii="Times New Roman" w:hAnsi="Times New Roman" w:cs="Times New Roman"/>
                <w:b/>
                <w:bCs/>
              </w:rPr>
            </w:pPr>
            <w:r w:rsidRPr="00044CE0">
              <w:rPr>
                <w:rFonts w:ascii="Times New Roman" w:hAnsi="Times New Roman" w:cs="Times New Roman"/>
                <w:b/>
                <w:bCs/>
              </w:rPr>
              <w:t>Project Name</w:t>
            </w:r>
          </w:p>
        </w:tc>
        <w:tc>
          <w:tcPr>
            <w:tcW w:w="6804" w:type="dxa"/>
          </w:tcPr>
          <w:p w:rsidR="00394A7A" w:rsidRPr="00044CE0" w:rsidRDefault="00394A7A" w:rsidP="00F4342A">
            <w:pPr>
              <w:spacing w:line="276" w:lineRule="auto"/>
              <w:rPr>
                <w:rFonts w:ascii="Times New Roman" w:hAnsi="Times New Roman" w:cs="Times New Roman"/>
              </w:rPr>
            </w:pPr>
            <w:r w:rsidRPr="00044CE0">
              <w:rPr>
                <w:rFonts w:ascii="Times New Roman" w:eastAsia="Times New Roman" w:hAnsi="Times New Roman" w:cs="Times New Roman"/>
                <w:lang w:eastAsia="en-GB"/>
              </w:rPr>
              <w:t>Medical Inventory Management</w:t>
            </w:r>
          </w:p>
        </w:tc>
      </w:tr>
      <w:tr w:rsidR="00394A7A" w:rsidRPr="00044CE0" w:rsidTr="00394A7A">
        <w:tc>
          <w:tcPr>
            <w:tcW w:w="2099" w:type="dxa"/>
          </w:tcPr>
          <w:p w:rsidR="00394A7A" w:rsidRPr="00044CE0" w:rsidRDefault="00394A7A" w:rsidP="00F4342A">
            <w:pPr>
              <w:spacing w:line="276" w:lineRule="auto"/>
              <w:rPr>
                <w:rFonts w:ascii="Times New Roman" w:hAnsi="Times New Roman" w:cs="Times New Roman"/>
                <w:b/>
                <w:bCs/>
              </w:rPr>
            </w:pPr>
            <w:r w:rsidRPr="00044CE0">
              <w:rPr>
                <w:rFonts w:ascii="Times New Roman" w:hAnsi="Times New Roman" w:cs="Times New Roman"/>
                <w:b/>
                <w:bCs/>
              </w:rPr>
              <w:t>Maximum Marks</w:t>
            </w:r>
          </w:p>
        </w:tc>
        <w:tc>
          <w:tcPr>
            <w:tcW w:w="6804" w:type="dxa"/>
          </w:tcPr>
          <w:p w:rsidR="00394A7A" w:rsidRPr="00044CE0" w:rsidRDefault="00394A7A" w:rsidP="00F4342A">
            <w:pPr>
              <w:spacing w:line="276" w:lineRule="auto"/>
              <w:rPr>
                <w:rFonts w:ascii="Times New Roman" w:hAnsi="Times New Roman" w:cs="Times New Roman"/>
              </w:rPr>
            </w:pPr>
          </w:p>
        </w:tc>
      </w:tr>
    </w:tbl>
    <w:p w:rsidR="00F153EF" w:rsidRPr="00044CE0" w:rsidRDefault="00F153EF" w:rsidP="00F4342A">
      <w:pPr>
        <w:pStyle w:val="Compact"/>
        <w:spacing w:line="276" w:lineRule="auto"/>
        <w:rPr>
          <w:rFonts w:ascii="Times New Roman" w:hAnsi="Times New Roman" w:cs="Times New Roman"/>
        </w:rPr>
      </w:pPr>
    </w:p>
    <w:p w:rsidR="00394A7A" w:rsidRPr="00044CE0" w:rsidRDefault="00394A7A" w:rsidP="00F4342A">
      <w:pPr>
        <w:spacing w:after="0" w:line="276" w:lineRule="auto"/>
        <w:ind w:left="2160" w:firstLine="720"/>
        <w:rPr>
          <w:rFonts w:ascii="Times New Roman" w:hAnsi="Times New Roman" w:cs="Times New Roman"/>
          <w:b/>
          <w:bCs/>
          <w:sz w:val="28"/>
          <w:szCs w:val="28"/>
          <w:u w:val="single"/>
          <w:lang w:val="en-IN"/>
        </w:rPr>
      </w:pPr>
      <w:r w:rsidRPr="00044CE0">
        <w:rPr>
          <w:rFonts w:ascii="Times New Roman" w:hAnsi="Times New Roman" w:cs="Times New Roman"/>
          <w:b/>
          <w:bCs/>
          <w:sz w:val="28"/>
          <w:szCs w:val="28"/>
          <w:u w:val="single"/>
          <w:lang w:val="en-IN"/>
        </w:rPr>
        <w:t>CUSTOMER JOURNEY MAP</w:t>
      </w:r>
    </w:p>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br/>
        <w:t>This journey map outlines the end-to-end experience of internal users (Inventory Managers, Procurement Officers) interacting with the Medical Inventory Management CRM. It highlights how system interactions automate critical processes, reduce error rates, and enhance operational transparency.</w:t>
      </w:r>
    </w:p>
    <w:tbl>
      <w:tblPr>
        <w:tblStyle w:val="TableGrid"/>
        <w:tblW w:w="5312" w:type="pct"/>
        <w:tblLayout w:type="fixed"/>
        <w:tblLook w:val="0020"/>
      </w:tblPr>
      <w:tblGrid>
        <w:gridCol w:w="635"/>
        <w:gridCol w:w="4447"/>
        <w:gridCol w:w="5717"/>
      </w:tblGrid>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St</w:t>
            </w:r>
            <w:r w:rsidR="00D679DE" w:rsidRPr="00044CE0">
              <w:rPr>
                <w:rFonts w:ascii="Times New Roman" w:hAnsi="Times New Roman" w:cs="Times New Roman"/>
              </w:rPr>
              <w:t>e</w:t>
            </w:r>
            <w:r w:rsidRPr="00044CE0">
              <w:rPr>
                <w:rFonts w:ascii="Times New Roman" w:hAnsi="Times New Roman" w:cs="Times New Roman"/>
              </w:rPr>
              <w:t>p</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User Action (Detailed Scenario &amp; Intent)</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System Interaction (CRM Role &amp; Data Capture)</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1</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Receives low-stock alert or performs inventory check  The inventory manager begins the day by reviewing inventory levels. They need to identify products nearing expiry or below the minimum stock level.</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Dashboard component displays low-stock/expiry alerts  The system uses Roll-Up Summary fields and validation rules to flag inventory items that meet reorder or expiry conditions. Dashboards present this data visually using bar charts, lists, and gauges to guide the user’s action.</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2</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Initiates new purchase order  The procurement officer decides to replenish stock and begins drafting a purchase order.</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New Purchase_Order__c record created  The CRM captures fields like Supplier, Order_Date__c, Expected_Delivery_Date__c, and auto-generates a Purchase Order ID. Lookup fields connect this order to the Supplier__c object.</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3</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Adds line items to order  The user enters each item to be ordered, including quantity and unit cost.</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Related Order_Item__c records created  Each item is logged as a child of the Purchase Order via Master-Detail. Fields include Product (via lookup), Quantity_Ordered, and Unit_Price. An Apex Trigger calculates Amount__c = Quantity * Unit_Price.</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4</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Submits purchase order and awaits delivery  After saving the purchase order, the user expects confirmation and proceeds to monitor delivery.</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Flow or Email Alert sends confirmation  A Flow automatically triggers upon order submission to notify suppliers or internal teams. Meanwhile, the system tracks Order_Status__c and Expected_Delivery_Date__c.</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5</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 xml:space="preserve">Updates delivery status and logs receipt  </w:t>
            </w:r>
            <w:r w:rsidRPr="00044CE0">
              <w:rPr>
                <w:rFonts w:ascii="Times New Roman" w:hAnsi="Times New Roman" w:cs="Times New Roman"/>
              </w:rPr>
              <w:lastRenderedPageBreak/>
              <w:t>The goods arrive and the delivery status is updated. The intent is to acknowledge delivery and ensure quantity received matches ordered.</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lastRenderedPageBreak/>
              <w:t>Actual_Delivery_Date__c auto-calculated  A Record-</w:t>
            </w:r>
            <w:r w:rsidRPr="00044CE0">
              <w:rPr>
                <w:rFonts w:ascii="Times New Roman" w:hAnsi="Times New Roman" w:cs="Times New Roman"/>
              </w:rPr>
              <w:lastRenderedPageBreak/>
              <w:t>Triggered Flow auto-fills Actual_Delivery_Date__c as Order_Date + 3. User updates Quantity_Received on Order_Item__c. Inventory_Transaction__c is created with Transaction_Type = ‘Receipt’.</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lastRenderedPageBreak/>
              <w:t>6</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Inventory auto-updated  Inventory levels must reflect the newly received stock to maintain real-time accuracy.</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Current_Stock_Level__c on Product updated via Flow  Upon delivery confirmation, an after-save Flow or Trigger increments Product’s Current_Stock_Level__c.</w:t>
            </w:r>
          </w:p>
        </w:tc>
      </w:tr>
      <w:tr w:rsidR="006A6C93" w:rsidRPr="00044CE0" w:rsidTr="00F153EF">
        <w:tc>
          <w:tcPr>
            <w:tcW w:w="635"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7</w:t>
            </w:r>
          </w:p>
        </w:tc>
        <w:tc>
          <w:tcPr>
            <w:tcW w:w="444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Views reports and dashboard summaries  Admins and managers view summarized data for performance tracking, budgeting, and reordering insights.</w:t>
            </w:r>
          </w:p>
        </w:tc>
        <w:tc>
          <w:tcPr>
            <w:tcW w:w="5717" w:type="dxa"/>
          </w:tcPr>
          <w:p w:rsidR="006A6C93" w:rsidRPr="00044CE0" w:rsidRDefault="00B45F78" w:rsidP="00F4342A">
            <w:pPr>
              <w:pStyle w:val="Compact"/>
              <w:spacing w:line="276" w:lineRule="auto"/>
              <w:rPr>
                <w:rFonts w:ascii="Times New Roman" w:hAnsi="Times New Roman" w:cs="Times New Roman"/>
              </w:rPr>
            </w:pPr>
            <w:r w:rsidRPr="00044CE0">
              <w:rPr>
                <w:rFonts w:ascii="Times New Roman" w:hAnsi="Times New Roman" w:cs="Times New Roman"/>
              </w:rPr>
              <w:t>Reports and Dashboards display KPIs  Reports like “Purchase Orders by Supplier” and “Complete Purchase Details” feed into dashboards showing metrics like Total Order Cost, Supplier Performance, and Inventory Value.</w:t>
            </w:r>
          </w:p>
        </w:tc>
      </w:tr>
    </w:tbl>
    <w:p w:rsidR="006A6C93" w:rsidRPr="00044CE0" w:rsidRDefault="00B45F78" w:rsidP="00F4342A">
      <w:pPr>
        <w:pStyle w:val="BodyText"/>
        <w:spacing w:line="276" w:lineRule="auto"/>
        <w:rPr>
          <w:rFonts w:ascii="Times New Roman" w:hAnsi="Times New Roman" w:cs="Times New Roman"/>
        </w:rPr>
      </w:pPr>
      <w:r w:rsidRPr="00044CE0">
        <w:rPr>
          <w:rFonts w:ascii="Times New Roman" w:hAnsi="Times New Roman" w:cs="Times New Roman"/>
        </w:rPr>
        <w:t>This journey ensures seamless automation and accurate data flow between users and the system, eliminating manual errors, ensuring compliance, and improving procurement efficiency.</w:t>
      </w:r>
    </w:p>
    <w:p w:rsidR="00F732AC" w:rsidRPr="00044CE0" w:rsidRDefault="00F732AC" w:rsidP="00F4342A">
      <w:pPr>
        <w:pStyle w:val="BodyText"/>
        <w:spacing w:line="276" w:lineRule="auto"/>
        <w:rPr>
          <w:rFonts w:ascii="Times New Roman" w:hAnsi="Times New Roman" w:cs="Times New Roman"/>
        </w:rPr>
      </w:pPr>
    </w:p>
    <w:p w:rsidR="00044CE0" w:rsidRDefault="00044CE0" w:rsidP="00F4342A">
      <w:pPr>
        <w:spacing w:line="276" w:lineRule="auto"/>
        <w:rPr>
          <w:rFonts w:ascii="Segoe UI Emoji" w:eastAsia="Times New Roman" w:hAnsi="Segoe UI Emoji" w:cs="Segoe UI Emoji"/>
          <w:lang w:val="en-GB" w:eastAsia="en-GB"/>
        </w:rPr>
      </w:pPr>
      <w:r>
        <w:rPr>
          <w:rFonts w:ascii="Segoe UI Emoji" w:hAnsi="Segoe UI Emoji" w:cs="Segoe UI Emoji"/>
        </w:rPr>
        <w:br w:type="page"/>
      </w:r>
    </w:p>
    <w:p w:rsidR="00044CE0" w:rsidRPr="00044CE0" w:rsidRDefault="00044CE0" w:rsidP="00F4342A">
      <w:pPr>
        <w:spacing w:line="276" w:lineRule="auto"/>
        <w:jc w:val="center"/>
        <w:rPr>
          <w:rFonts w:ascii="Times New Roman" w:hAnsi="Times New Roman" w:cs="Times New Roman"/>
          <w:sz w:val="28"/>
          <w:szCs w:val="28"/>
          <w:u w:val="single"/>
          <w:lang w:val="en-IN"/>
        </w:rPr>
      </w:pPr>
      <w:r w:rsidRPr="00CB76FC">
        <w:rPr>
          <w:rFonts w:ascii="Times New Roman" w:hAnsi="Times New Roman" w:cs="Times New Roman"/>
          <w:b/>
          <w:bCs/>
          <w:sz w:val="28"/>
          <w:szCs w:val="28"/>
          <w:u w:val="single"/>
          <w:lang w:val="en-IN"/>
        </w:rPr>
        <w:lastRenderedPageBreak/>
        <w:t>DATA FLOW DIAGRAM (DFD)</w:t>
      </w:r>
    </w:p>
    <w:p w:rsidR="00F732AC" w:rsidRPr="00F4342A" w:rsidRDefault="00F732AC" w:rsidP="00F4342A">
      <w:pPr>
        <w:pStyle w:val="NormalWeb"/>
        <w:spacing w:line="276" w:lineRule="auto"/>
        <w:rPr>
          <w:b/>
          <w:bCs/>
        </w:rPr>
      </w:pPr>
      <w:r w:rsidRPr="00F4342A">
        <w:rPr>
          <w:b/>
          <w:bCs/>
        </w:rPr>
        <w:t xml:space="preserve"> Level 0 DFD – Context Diagram</w:t>
      </w:r>
    </w:p>
    <w:p w:rsidR="00F732AC" w:rsidRPr="00044CE0" w:rsidRDefault="00F732AC" w:rsidP="00F4342A">
      <w:pPr>
        <w:pStyle w:val="NormalWeb"/>
        <w:spacing w:line="276" w:lineRule="auto"/>
      </w:pPr>
      <w:r w:rsidRPr="00044CE0">
        <w:t>Description:</w:t>
      </w:r>
      <w:r w:rsidRPr="00044CE0">
        <w:br/>
        <w:t>This Level 0 DFD (also known as the Context Diagram) represents the entire Medical Inventory Management CRM as a single unified process. It highlights the interactions between external entities (users) and the CRM system and the major data inputs and outputs.</w:t>
      </w:r>
    </w:p>
    <w:p w:rsidR="00F732AC" w:rsidRPr="00F4342A" w:rsidRDefault="00F732AC" w:rsidP="00F4342A">
      <w:pPr>
        <w:pStyle w:val="NormalWeb"/>
        <w:spacing w:line="276" w:lineRule="auto"/>
        <w:rPr>
          <w:b/>
          <w:bCs/>
        </w:rPr>
      </w:pPr>
      <w:r w:rsidRPr="00F4342A">
        <w:rPr>
          <w:b/>
          <w:bCs/>
        </w:rPr>
        <w:t>External Entities:</w:t>
      </w:r>
    </w:p>
    <w:p w:rsidR="00F732AC" w:rsidRPr="00044CE0" w:rsidRDefault="00F732AC" w:rsidP="00F4342A">
      <w:pPr>
        <w:pStyle w:val="NormalWeb"/>
        <w:numPr>
          <w:ilvl w:val="0"/>
          <w:numId w:val="3"/>
        </w:numPr>
        <w:spacing w:line="276" w:lineRule="auto"/>
      </w:pPr>
      <w:r w:rsidRPr="00044CE0">
        <w:t>Inventory Manager</w:t>
      </w:r>
    </w:p>
    <w:p w:rsidR="00F732AC" w:rsidRPr="00044CE0" w:rsidRDefault="00F732AC" w:rsidP="00F4342A">
      <w:pPr>
        <w:pStyle w:val="NormalWeb"/>
        <w:numPr>
          <w:ilvl w:val="0"/>
          <w:numId w:val="3"/>
        </w:numPr>
        <w:spacing w:line="276" w:lineRule="auto"/>
      </w:pPr>
      <w:r w:rsidRPr="00044CE0">
        <w:t>Procurement Officer</w:t>
      </w:r>
    </w:p>
    <w:p w:rsidR="00F732AC" w:rsidRPr="00044CE0" w:rsidRDefault="00F732AC" w:rsidP="00F4342A">
      <w:pPr>
        <w:pStyle w:val="NormalWeb"/>
        <w:numPr>
          <w:ilvl w:val="0"/>
          <w:numId w:val="3"/>
        </w:numPr>
        <w:spacing w:line="276" w:lineRule="auto"/>
      </w:pPr>
      <w:r w:rsidRPr="00044CE0">
        <w:t>Supplier</w:t>
      </w:r>
    </w:p>
    <w:p w:rsidR="00F732AC" w:rsidRPr="00F4342A" w:rsidRDefault="00F732AC" w:rsidP="00F4342A">
      <w:pPr>
        <w:pStyle w:val="NormalWeb"/>
        <w:spacing w:line="276" w:lineRule="auto"/>
        <w:rPr>
          <w:b/>
          <w:bCs/>
        </w:rPr>
      </w:pPr>
      <w:r w:rsidRPr="00F4342A">
        <w:rPr>
          <w:b/>
          <w:bCs/>
        </w:rPr>
        <w:t>Process:</w:t>
      </w:r>
    </w:p>
    <w:p w:rsidR="00F732AC" w:rsidRPr="00044CE0" w:rsidRDefault="00F732AC" w:rsidP="00F4342A">
      <w:pPr>
        <w:pStyle w:val="NormalWeb"/>
        <w:numPr>
          <w:ilvl w:val="0"/>
          <w:numId w:val="4"/>
        </w:numPr>
        <w:spacing w:line="276" w:lineRule="auto"/>
      </w:pPr>
      <w:r w:rsidRPr="00044CE0">
        <w:t>CRM for Medical Inventory Management (Single System)</w:t>
      </w:r>
    </w:p>
    <w:p w:rsidR="00F732AC" w:rsidRPr="00F4342A" w:rsidRDefault="00F732AC" w:rsidP="00F4342A">
      <w:pPr>
        <w:pStyle w:val="NormalWeb"/>
        <w:spacing w:line="276" w:lineRule="auto"/>
        <w:rPr>
          <w:b/>
          <w:bCs/>
        </w:rPr>
      </w:pPr>
      <w:r w:rsidRPr="00F4342A">
        <w:rPr>
          <w:b/>
          <w:bCs/>
        </w:rPr>
        <w:t>Data Flows:</w:t>
      </w:r>
    </w:p>
    <w:p w:rsidR="00F732AC" w:rsidRPr="00044CE0" w:rsidRDefault="00F732AC" w:rsidP="00F4342A">
      <w:pPr>
        <w:pStyle w:val="NormalWeb"/>
        <w:numPr>
          <w:ilvl w:val="0"/>
          <w:numId w:val="5"/>
        </w:numPr>
        <w:spacing w:line="276" w:lineRule="auto"/>
      </w:pPr>
      <w:r w:rsidRPr="00044CE0">
        <w:t>Inventory Manager reviews stock, updates inventory records</w:t>
      </w:r>
    </w:p>
    <w:p w:rsidR="00F732AC" w:rsidRPr="00044CE0" w:rsidRDefault="00F732AC" w:rsidP="00F4342A">
      <w:pPr>
        <w:pStyle w:val="NormalWeb"/>
        <w:numPr>
          <w:ilvl w:val="0"/>
          <w:numId w:val="5"/>
        </w:numPr>
        <w:spacing w:line="276" w:lineRule="auto"/>
      </w:pPr>
      <w:r w:rsidRPr="00044CE0">
        <w:t>Procurement Officer creates purchase orders and logs deliveries</w:t>
      </w:r>
    </w:p>
    <w:p w:rsidR="00F732AC" w:rsidRPr="00044CE0" w:rsidRDefault="00F732AC" w:rsidP="00F4342A">
      <w:pPr>
        <w:pStyle w:val="NormalWeb"/>
        <w:numPr>
          <w:ilvl w:val="0"/>
          <w:numId w:val="5"/>
        </w:numPr>
        <w:spacing w:line="276" w:lineRule="auto"/>
      </w:pPr>
      <w:r w:rsidRPr="00044CE0">
        <w:t>Supplier provides goods and delivery confirmations</w:t>
      </w:r>
    </w:p>
    <w:p w:rsidR="00F732AC" w:rsidRPr="00044CE0" w:rsidRDefault="00F732AC" w:rsidP="00F4342A">
      <w:pPr>
        <w:pStyle w:val="NormalWeb"/>
        <w:numPr>
          <w:ilvl w:val="0"/>
          <w:numId w:val="5"/>
        </w:numPr>
        <w:spacing w:line="276" w:lineRule="auto"/>
      </w:pPr>
      <w:r w:rsidRPr="00044CE0">
        <w:t>CRM system processes, stores, and reports inventory and procurement data</w:t>
      </w:r>
    </w:p>
    <w:p w:rsidR="00F732AC" w:rsidRPr="00044CE0" w:rsidRDefault="00F732AC" w:rsidP="00F4342A">
      <w:pPr>
        <w:pStyle w:val="NormalWeb"/>
        <w:numPr>
          <w:ilvl w:val="0"/>
          <w:numId w:val="5"/>
        </w:numPr>
        <w:spacing w:line="276" w:lineRule="auto"/>
      </w:pPr>
      <w:r w:rsidRPr="00044CE0">
        <w:t>Automated notifications and reports are generated and emailed</w:t>
      </w:r>
    </w:p>
    <w:p w:rsidR="00F732AC" w:rsidRPr="00F4342A" w:rsidRDefault="00F732AC" w:rsidP="00F4342A">
      <w:pPr>
        <w:pStyle w:val="NormalWeb"/>
        <w:spacing w:line="276" w:lineRule="auto"/>
        <w:rPr>
          <w:b/>
          <w:bCs/>
        </w:rPr>
      </w:pPr>
      <w:r w:rsidRPr="00F4342A">
        <w:rPr>
          <w:b/>
          <w:bCs/>
        </w:rPr>
        <w:t>Visual Representation (Conceptual):</w:t>
      </w:r>
    </w:p>
    <w:p w:rsidR="00F732AC" w:rsidRPr="00044CE0" w:rsidRDefault="00F732AC" w:rsidP="00F4342A">
      <w:pPr>
        <w:pStyle w:val="NormalWeb"/>
        <w:spacing w:line="276" w:lineRule="auto"/>
      </w:pPr>
      <w:r w:rsidRPr="00044CE0">
        <w:t>[Inventory Manager]</w:t>
      </w:r>
      <w:r w:rsidRPr="00044CE0">
        <w:br/>
        <w:t>│</w:t>
      </w:r>
      <w:r w:rsidRPr="00044CE0">
        <w:br/>
        <w:t>▼</w:t>
      </w:r>
      <w:r w:rsidRPr="00044CE0">
        <w:br/>
        <w:t>[Procurement Officer] ────</w:t>
      </w:r>
      <w:r w:rsidRPr="00044CE0">
        <w:rPr>
          <w:rFonts w:ascii="Cambria Math" w:hAnsi="Cambria Math" w:cs="Cambria Math"/>
        </w:rPr>
        <w:t>▶</w:t>
      </w:r>
      <w:r w:rsidRPr="00044CE0">
        <w:t xml:space="preserve"> (CRM for Medical Inventory Management) ────</w:t>
      </w:r>
      <w:r w:rsidRPr="00044CE0">
        <w:rPr>
          <w:rFonts w:ascii="Cambria Math" w:hAnsi="Cambria Math" w:cs="Cambria Math"/>
        </w:rPr>
        <w:t>▶</w:t>
      </w:r>
      <w:r w:rsidRPr="00044CE0">
        <w:t xml:space="preserve"> [Supplier]</w:t>
      </w:r>
      <w:r w:rsidRPr="00044CE0">
        <w:br/>
        <w:t>│ │</w:t>
      </w:r>
      <w:r w:rsidRPr="00044CE0">
        <w:br/>
        <w:t>▼ ▼</w:t>
      </w:r>
      <w:r w:rsidRPr="00044CE0">
        <w:br/>
        <w:t>[Email Notifications / Reports] [Updated Inventory &amp; Orders]</w:t>
      </w:r>
    </w:p>
    <w:p w:rsidR="00F732AC" w:rsidRPr="00F4342A" w:rsidRDefault="00F732AC" w:rsidP="00F4342A">
      <w:pPr>
        <w:pStyle w:val="NormalWeb"/>
        <w:spacing w:line="276" w:lineRule="auto"/>
        <w:rPr>
          <w:b/>
          <w:bCs/>
        </w:rPr>
      </w:pPr>
      <w:r w:rsidRPr="00F4342A">
        <w:rPr>
          <w:b/>
          <w:bCs/>
        </w:rPr>
        <w:t>Level 1 DFD – Detailed System Flow</w:t>
      </w:r>
    </w:p>
    <w:p w:rsidR="00F732AC" w:rsidRPr="00044CE0" w:rsidRDefault="00F732AC" w:rsidP="00F4342A">
      <w:pPr>
        <w:pStyle w:val="NormalWeb"/>
        <w:spacing w:line="276" w:lineRule="auto"/>
      </w:pPr>
      <w:r w:rsidRPr="00F4342A">
        <w:rPr>
          <w:b/>
          <w:bCs/>
        </w:rPr>
        <w:t>Description</w:t>
      </w:r>
      <w:r w:rsidRPr="00044CE0">
        <w:t>:</w:t>
      </w:r>
      <w:r w:rsidRPr="00044CE0">
        <w:br/>
        <w:t>The Level 1 DFD breaks the CRM system into its major internal processes, objects (data stores), and the data flow between them.</w:t>
      </w:r>
    </w:p>
    <w:p w:rsidR="00F732AC" w:rsidRPr="00F4342A" w:rsidRDefault="00F732AC" w:rsidP="00F4342A">
      <w:pPr>
        <w:pStyle w:val="NormalWeb"/>
        <w:spacing w:line="276" w:lineRule="auto"/>
        <w:rPr>
          <w:b/>
          <w:bCs/>
        </w:rPr>
      </w:pPr>
      <w:r w:rsidRPr="00F4342A">
        <w:rPr>
          <w:b/>
          <w:bCs/>
        </w:rPr>
        <w:t>Step-by-Step Breakdown:</w:t>
      </w:r>
    </w:p>
    <w:p w:rsidR="00F732AC" w:rsidRPr="00044CE0" w:rsidRDefault="00F732AC" w:rsidP="00F4342A">
      <w:pPr>
        <w:pStyle w:val="NormalWeb"/>
        <w:numPr>
          <w:ilvl w:val="0"/>
          <w:numId w:val="6"/>
        </w:numPr>
        <w:spacing w:line="276" w:lineRule="auto"/>
      </w:pPr>
      <w:r w:rsidRPr="00044CE0">
        <w:lastRenderedPageBreak/>
        <w:t>Product Inventory Monitoring</w:t>
      </w:r>
    </w:p>
    <w:p w:rsidR="00F732AC" w:rsidRPr="00044CE0" w:rsidRDefault="00F732AC" w:rsidP="00F4342A">
      <w:pPr>
        <w:pStyle w:val="NormalWeb"/>
        <w:numPr>
          <w:ilvl w:val="1"/>
          <w:numId w:val="6"/>
        </w:numPr>
        <w:spacing w:line="276" w:lineRule="auto"/>
      </w:pPr>
      <w:r w:rsidRPr="00044CE0">
        <w:t>Inventory Manager checks current stock and expiry status</w:t>
      </w:r>
    </w:p>
    <w:p w:rsidR="00F732AC" w:rsidRPr="00044CE0" w:rsidRDefault="00F732AC" w:rsidP="00F4342A">
      <w:pPr>
        <w:pStyle w:val="NormalWeb"/>
        <w:numPr>
          <w:ilvl w:val="1"/>
          <w:numId w:val="6"/>
        </w:numPr>
        <w:spacing w:line="276" w:lineRule="auto"/>
      </w:pPr>
      <w:r w:rsidRPr="00044CE0">
        <w:t>CRM checks Product object: Current_Stock_Level__c, Expiry_Date__c</w:t>
      </w:r>
    </w:p>
    <w:p w:rsidR="00F732AC" w:rsidRPr="00044CE0" w:rsidRDefault="00F732AC" w:rsidP="00F4342A">
      <w:pPr>
        <w:pStyle w:val="NormalWeb"/>
        <w:numPr>
          <w:ilvl w:val="1"/>
          <w:numId w:val="6"/>
        </w:numPr>
        <w:spacing w:line="276" w:lineRule="auto"/>
      </w:pPr>
      <w:r w:rsidRPr="00044CE0">
        <w:t>If threshold crossed, flags item via dashboard or alert</w:t>
      </w:r>
    </w:p>
    <w:p w:rsidR="00F732AC" w:rsidRPr="00044CE0" w:rsidRDefault="00F732AC" w:rsidP="00F4342A">
      <w:pPr>
        <w:pStyle w:val="NormalWeb"/>
        <w:numPr>
          <w:ilvl w:val="0"/>
          <w:numId w:val="6"/>
        </w:numPr>
        <w:spacing w:line="276" w:lineRule="auto"/>
      </w:pPr>
      <w:r w:rsidRPr="00044CE0">
        <w:t>Purchase Order Creation</w:t>
      </w:r>
    </w:p>
    <w:p w:rsidR="00F732AC" w:rsidRPr="00044CE0" w:rsidRDefault="00F732AC" w:rsidP="00F4342A">
      <w:pPr>
        <w:pStyle w:val="NormalWeb"/>
        <w:numPr>
          <w:ilvl w:val="1"/>
          <w:numId w:val="6"/>
        </w:numPr>
        <w:spacing w:line="276" w:lineRule="auto"/>
      </w:pPr>
      <w:r w:rsidRPr="00044CE0">
        <w:t>Procurement Officer creates new Purchase_Order__c record</w:t>
      </w:r>
    </w:p>
    <w:p w:rsidR="00F732AC" w:rsidRPr="00044CE0" w:rsidRDefault="00F732AC" w:rsidP="00F4342A">
      <w:pPr>
        <w:pStyle w:val="NormalWeb"/>
        <w:numPr>
          <w:ilvl w:val="1"/>
          <w:numId w:val="6"/>
        </w:numPr>
        <w:spacing w:line="276" w:lineRule="auto"/>
      </w:pPr>
      <w:r w:rsidRPr="00044CE0">
        <w:t>Lookup: Linked to Supplier__c</w:t>
      </w:r>
    </w:p>
    <w:p w:rsidR="00F732AC" w:rsidRPr="00044CE0" w:rsidRDefault="00F732AC" w:rsidP="00F4342A">
      <w:pPr>
        <w:pStyle w:val="NormalWeb"/>
        <w:numPr>
          <w:ilvl w:val="1"/>
          <w:numId w:val="6"/>
        </w:numPr>
        <w:spacing w:line="276" w:lineRule="auto"/>
      </w:pPr>
      <w:r w:rsidRPr="00044CE0">
        <w:t>Details captured: Order_Date__c, Expected_Delivery_Date__c, etc.</w:t>
      </w:r>
    </w:p>
    <w:p w:rsidR="00F732AC" w:rsidRPr="00044CE0" w:rsidRDefault="00F732AC" w:rsidP="00F4342A">
      <w:pPr>
        <w:pStyle w:val="NormalWeb"/>
        <w:numPr>
          <w:ilvl w:val="0"/>
          <w:numId w:val="6"/>
        </w:numPr>
        <w:spacing w:line="276" w:lineRule="auto"/>
      </w:pPr>
      <w:r w:rsidRPr="00044CE0">
        <w:t>Order Item Entry</w:t>
      </w:r>
    </w:p>
    <w:p w:rsidR="00F732AC" w:rsidRPr="00044CE0" w:rsidRDefault="00F732AC" w:rsidP="00F4342A">
      <w:pPr>
        <w:pStyle w:val="NormalWeb"/>
        <w:numPr>
          <w:ilvl w:val="1"/>
          <w:numId w:val="6"/>
        </w:numPr>
        <w:spacing w:line="276" w:lineRule="auto"/>
      </w:pPr>
      <w:r w:rsidRPr="00044CE0">
        <w:t>Order_Item__c records are created as children of Purchase Order</w:t>
      </w:r>
    </w:p>
    <w:p w:rsidR="00F732AC" w:rsidRPr="00044CE0" w:rsidRDefault="00F732AC" w:rsidP="00F4342A">
      <w:pPr>
        <w:pStyle w:val="NormalWeb"/>
        <w:numPr>
          <w:ilvl w:val="1"/>
          <w:numId w:val="6"/>
        </w:numPr>
        <w:spacing w:line="276" w:lineRule="auto"/>
      </w:pPr>
      <w:r w:rsidRPr="00044CE0">
        <w:t>Includes fields: Product_ID__c (Lookup), Quantity_Ordered, Unit_Price</w:t>
      </w:r>
    </w:p>
    <w:p w:rsidR="00F732AC" w:rsidRPr="00044CE0" w:rsidRDefault="00F732AC" w:rsidP="00F4342A">
      <w:pPr>
        <w:pStyle w:val="NormalWeb"/>
        <w:numPr>
          <w:ilvl w:val="1"/>
          <w:numId w:val="6"/>
        </w:numPr>
        <w:spacing w:line="276" w:lineRule="auto"/>
      </w:pPr>
      <w:r w:rsidRPr="00044CE0">
        <w:t>Apex Trigger auto-calculates Amount__c = Quantity * Unit Price</w:t>
      </w:r>
    </w:p>
    <w:p w:rsidR="00F732AC" w:rsidRPr="00044CE0" w:rsidRDefault="00F732AC" w:rsidP="00F4342A">
      <w:pPr>
        <w:pStyle w:val="NormalWeb"/>
        <w:numPr>
          <w:ilvl w:val="0"/>
          <w:numId w:val="6"/>
        </w:numPr>
        <w:spacing w:line="276" w:lineRule="auto"/>
      </w:pPr>
      <w:r w:rsidRPr="00044CE0">
        <w:t>Delivery &amp; Receipt Update</w:t>
      </w:r>
    </w:p>
    <w:p w:rsidR="00F732AC" w:rsidRPr="00044CE0" w:rsidRDefault="00F732AC" w:rsidP="00F4342A">
      <w:pPr>
        <w:pStyle w:val="NormalWeb"/>
        <w:numPr>
          <w:ilvl w:val="1"/>
          <w:numId w:val="6"/>
        </w:numPr>
        <w:spacing w:line="276" w:lineRule="auto"/>
      </w:pPr>
      <w:r w:rsidRPr="00044CE0">
        <w:t>When products are received, Actual_Delivery_Date__c is updated via Flow</w:t>
      </w:r>
    </w:p>
    <w:p w:rsidR="00F732AC" w:rsidRPr="00044CE0" w:rsidRDefault="00F732AC" w:rsidP="00F4342A">
      <w:pPr>
        <w:pStyle w:val="NormalWeb"/>
        <w:numPr>
          <w:ilvl w:val="1"/>
          <w:numId w:val="6"/>
        </w:numPr>
        <w:spacing w:line="276" w:lineRule="auto"/>
      </w:pPr>
      <w:r w:rsidRPr="00044CE0">
        <w:t>Quantity_Received field updated in each Order Item</w:t>
      </w:r>
    </w:p>
    <w:p w:rsidR="00F732AC" w:rsidRPr="00044CE0" w:rsidRDefault="00F732AC" w:rsidP="00F4342A">
      <w:pPr>
        <w:pStyle w:val="NormalWeb"/>
        <w:numPr>
          <w:ilvl w:val="1"/>
          <w:numId w:val="6"/>
        </w:numPr>
        <w:spacing w:line="276" w:lineRule="auto"/>
      </w:pPr>
      <w:r w:rsidRPr="00044CE0">
        <w:t>Inventory_Transaction__c created to log stock movement (Transaction_Type = 'Receipt')</w:t>
      </w:r>
    </w:p>
    <w:p w:rsidR="00F732AC" w:rsidRPr="00044CE0" w:rsidRDefault="00F732AC" w:rsidP="00F4342A">
      <w:pPr>
        <w:pStyle w:val="NormalWeb"/>
        <w:numPr>
          <w:ilvl w:val="0"/>
          <w:numId w:val="6"/>
        </w:numPr>
        <w:spacing w:line="276" w:lineRule="auto"/>
      </w:pPr>
      <w:r w:rsidRPr="00044CE0">
        <w:t>Stock Update</w:t>
      </w:r>
    </w:p>
    <w:p w:rsidR="00F732AC" w:rsidRPr="00044CE0" w:rsidRDefault="00F732AC" w:rsidP="00F4342A">
      <w:pPr>
        <w:pStyle w:val="NormalWeb"/>
        <w:numPr>
          <w:ilvl w:val="1"/>
          <w:numId w:val="6"/>
        </w:numPr>
        <w:spacing w:line="276" w:lineRule="auto"/>
      </w:pPr>
      <w:r w:rsidRPr="00044CE0">
        <w:t>A Trigger or Flow updates Product object</w:t>
      </w:r>
    </w:p>
    <w:p w:rsidR="00F732AC" w:rsidRPr="00044CE0" w:rsidRDefault="00F732AC" w:rsidP="00F4342A">
      <w:pPr>
        <w:pStyle w:val="NormalWeb"/>
        <w:numPr>
          <w:ilvl w:val="1"/>
          <w:numId w:val="6"/>
        </w:numPr>
        <w:spacing w:line="276" w:lineRule="auto"/>
      </w:pPr>
      <w:r w:rsidRPr="00044CE0">
        <w:t>Current_Stock_Level__c incremented by Quantity_Received</w:t>
      </w:r>
    </w:p>
    <w:p w:rsidR="00F732AC" w:rsidRPr="00044CE0" w:rsidRDefault="00F732AC" w:rsidP="00F4342A">
      <w:pPr>
        <w:pStyle w:val="NormalWeb"/>
        <w:numPr>
          <w:ilvl w:val="0"/>
          <w:numId w:val="6"/>
        </w:numPr>
        <w:spacing w:line="276" w:lineRule="auto"/>
      </w:pPr>
      <w:r w:rsidRPr="00044CE0">
        <w:t>Reporting &amp; Notifications</w:t>
      </w:r>
    </w:p>
    <w:p w:rsidR="00F732AC" w:rsidRPr="00044CE0" w:rsidRDefault="00F732AC" w:rsidP="00F4342A">
      <w:pPr>
        <w:pStyle w:val="NormalWeb"/>
        <w:numPr>
          <w:ilvl w:val="1"/>
          <w:numId w:val="6"/>
        </w:numPr>
        <w:spacing w:line="276" w:lineRule="auto"/>
      </w:pPr>
      <w:r w:rsidRPr="00044CE0">
        <w:t>Reports: Purchase Orders by Supplier, Inventory Expiry Summary</w:t>
      </w:r>
    </w:p>
    <w:p w:rsidR="00F732AC" w:rsidRPr="00044CE0" w:rsidRDefault="00F732AC" w:rsidP="00F4342A">
      <w:pPr>
        <w:pStyle w:val="NormalWeb"/>
        <w:numPr>
          <w:ilvl w:val="1"/>
          <w:numId w:val="6"/>
        </w:numPr>
        <w:spacing w:line="276" w:lineRule="auto"/>
      </w:pPr>
      <w:r w:rsidRPr="00044CE0">
        <w:t>Flows send email alerts to notify procurement teams or suppliers of received orders or overdue deliveries</w:t>
      </w:r>
    </w:p>
    <w:p w:rsidR="00F732AC" w:rsidRPr="00F4342A" w:rsidRDefault="00F732AC" w:rsidP="00F4342A">
      <w:pPr>
        <w:pStyle w:val="NormalWeb"/>
        <w:spacing w:line="276" w:lineRule="auto"/>
        <w:rPr>
          <w:b/>
          <w:bCs/>
        </w:rPr>
      </w:pPr>
      <w:r w:rsidRPr="00F4342A">
        <w:rPr>
          <w:b/>
          <w:bCs/>
        </w:rPr>
        <w:t>Key CRM Objects in Level 1 DFD:</w:t>
      </w:r>
    </w:p>
    <w:p w:rsidR="00F732AC" w:rsidRPr="00044CE0" w:rsidRDefault="00F732AC" w:rsidP="00F4342A">
      <w:pPr>
        <w:pStyle w:val="NormalWeb"/>
        <w:numPr>
          <w:ilvl w:val="0"/>
          <w:numId w:val="7"/>
        </w:numPr>
        <w:spacing w:line="276" w:lineRule="auto"/>
      </w:pPr>
      <w:r w:rsidRPr="00044CE0">
        <w:t>Product (Product__c)</w:t>
      </w:r>
    </w:p>
    <w:p w:rsidR="00F732AC" w:rsidRPr="00044CE0" w:rsidRDefault="00F732AC" w:rsidP="00F4342A">
      <w:pPr>
        <w:pStyle w:val="NormalWeb"/>
        <w:numPr>
          <w:ilvl w:val="0"/>
          <w:numId w:val="7"/>
        </w:numPr>
        <w:spacing w:line="276" w:lineRule="auto"/>
      </w:pPr>
      <w:r w:rsidRPr="00044CE0">
        <w:t>Supplier (Supplier__c)</w:t>
      </w:r>
    </w:p>
    <w:p w:rsidR="00F732AC" w:rsidRPr="00044CE0" w:rsidRDefault="00F732AC" w:rsidP="00F4342A">
      <w:pPr>
        <w:pStyle w:val="NormalWeb"/>
        <w:numPr>
          <w:ilvl w:val="0"/>
          <w:numId w:val="7"/>
        </w:numPr>
        <w:spacing w:line="276" w:lineRule="auto"/>
      </w:pPr>
      <w:r w:rsidRPr="00044CE0">
        <w:t>Purchase Order (Purchase_Order__c)</w:t>
      </w:r>
    </w:p>
    <w:p w:rsidR="00F732AC" w:rsidRPr="00044CE0" w:rsidRDefault="00F732AC" w:rsidP="00F4342A">
      <w:pPr>
        <w:pStyle w:val="NormalWeb"/>
        <w:numPr>
          <w:ilvl w:val="0"/>
          <w:numId w:val="7"/>
        </w:numPr>
        <w:spacing w:line="276" w:lineRule="auto"/>
      </w:pPr>
      <w:r w:rsidRPr="00044CE0">
        <w:t>Order Item (Order_Item__c)</w:t>
      </w:r>
    </w:p>
    <w:p w:rsidR="00F732AC" w:rsidRPr="00044CE0" w:rsidRDefault="00F732AC" w:rsidP="00F4342A">
      <w:pPr>
        <w:pStyle w:val="NormalWeb"/>
        <w:numPr>
          <w:ilvl w:val="0"/>
          <w:numId w:val="7"/>
        </w:numPr>
        <w:spacing w:line="276" w:lineRule="auto"/>
      </w:pPr>
      <w:r w:rsidRPr="00044CE0">
        <w:t>Inventory Transaction (Inventory_Transaction__c)</w:t>
      </w:r>
    </w:p>
    <w:p w:rsidR="00F732AC" w:rsidRPr="00F4342A" w:rsidRDefault="00F732AC" w:rsidP="00F4342A">
      <w:pPr>
        <w:pStyle w:val="NormalWeb"/>
        <w:spacing w:line="276" w:lineRule="auto"/>
        <w:rPr>
          <w:b/>
          <w:bCs/>
        </w:rPr>
      </w:pPr>
      <w:r w:rsidRPr="00F4342A">
        <w:rPr>
          <w:b/>
          <w:bCs/>
        </w:rPr>
        <w:t>System Automations:</w:t>
      </w:r>
    </w:p>
    <w:p w:rsidR="00F732AC" w:rsidRPr="00044CE0" w:rsidRDefault="00F732AC" w:rsidP="00F4342A">
      <w:pPr>
        <w:pStyle w:val="NormalWeb"/>
        <w:numPr>
          <w:ilvl w:val="0"/>
          <w:numId w:val="8"/>
        </w:numPr>
        <w:spacing w:line="276" w:lineRule="auto"/>
      </w:pPr>
      <w:r w:rsidRPr="00044CE0">
        <w:t>Apex Trigger for Total Order Cost</w:t>
      </w:r>
    </w:p>
    <w:p w:rsidR="00F732AC" w:rsidRPr="00044CE0" w:rsidRDefault="00F732AC" w:rsidP="00F4342A">
      <w:pPr>
        <w:pStyle w:val="NormalWeb"/>
        <w:numPr>
          <w:ilvl w:val="0"/>
          <w:numId w:val="8"/>
        </w:numPr>
        <w:spacing w:line="276" w:lineRule="auto"/>
      </w:pPr>
      <w:r w:rsidRPr="00044CE0">
        <w:t>Record-Triggered Flows for Delivery Date Update &amp; Email Alerts</w:t>
      </w:r>
    </w:p>
    <w:p w:rsidR="00F732AC" w:rsidRPr="00044CE0" w:rsidRDefault="00F732AC" w:rsidP="00F4342A">
      <w:pPr>
        <w:pStyle w:val="NormalWeb"/>
        <w:numPr>
          <w:ilvl w:val="0"/>
          <w:numId w:val="8"/>
        </w:numPr>
        <w:spacing w:line="276" w:lineRule="auto"/>
      </w:pPr>
      <w:r w:rsidRPr="00044CE0">
        <w:t>Validation Rules for Expected Delivery Limits and Stock Reorder Flags</w:t>
      </w:r>
    </w:p>
    <w:p w:rsidR="00F732AC" w:rsidRPr="00F4342A" w:rsidRDefault="00F732AC" w:rsidP="00F4342A">
      <w:pPr>
        <w:pStyle w:val="ListParagraph"/>
        <w:numPr>
          <w:ilvl w:val="0"/>
          <w:numId w:val="8"/>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Certainly! Here's the Level 1 – Detailed DFD table for your Medical Inventory Management project, structured to match the same format used in the Jewel Management CRM:</w:t>
      </w:r>
    </w:p>
    <w:tbl>
      <w:tblPr>
        <w:tblStyle w:val="GridTable1Light"/>
        <w:tblW w:w="10216" w:type="dxa"/>
        <w:tblLook w:val="04A0"/>
      </w:tblPr>
      <w:tblGrid>
        <w:gridCol w:w="670"/>
        <w:gridCol w:w="1896"/>
        <w:gridCol w:w="2096"/>
        <w:gridCol w:w="3231"/>
        <w:gridCol w:w="2323"/>
      </w:tblGrid>
      <w:tr w:rsidR="00F732AC" w:rsidRPr="00044CE0" w:rsidTr="00F4342A">
        <w:trPr>
          <w:cnfStyle w:val="100000000000"/>
        </w:trPr>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Step</w:t>
            </w:r>
          </w:p>
        </w:tc>
        <w:tc>
          <w:tcPr>
            <w:tcW w:w="1896" w:type="dxa"/>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Process</w:t>
            </w:r>
          </w:p>
        </w:tc>
        <w:tc>
          <w:tcPr>
            <w:tcW w:w="2096" w:type="dxa"/>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Input</w:t>
            </w:r>
          </w:p>
        </w:tc>
        <w:tc>
          <w:tcPr>
            <w:tcW w:w="3231" w:type="dxa"/>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Output</w:t>
            </w:r>
          </w:p>
        </w:tc>
        <w:tc>
          <w:tcPr>
            <w:tcW w:w="0" w:type="auto"/>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Data Store</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1</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xml:space="preserve">Create Product </w:t>
            </w:r>
            <w:r w:rsidRPr="00044CE0">
              <w:rPr>
                <w:rFonts w:ascii="Times New Roman" w:eastAsia="Times New Roman" w:hAnsi="Times New Roman" w:cs="Times New Roman"/>
                <w:lang w:val="en-GB" w:eastAsia="en-GB"/>
              </w:rPr>
              <w:lastRenderedPageBreak/>
              <w:t>Record</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lastRenderedPageBreak/>
              <w:t xml:space="preserve">Product details </w:t>
            </w:r>
            <w:r w:rsidRPr="00044CE0">
              <w:rPr>
                <w:rFonts w:ascii="Times New Roman" w:eastAsia="Times New Roman" w:hAnsi="Times New Roman" w:cs="Times New Roman"/>
                <w:lang w:val="en-GB" w:eastAsia="en-GB"/>
              </w:rPr>
              <w:lastRenderedPageBreak/>
              <w:t>(name, unit, expiry, etc.)</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lastRenderedPageBreak/>
              <w:t>Product__c record</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Product__c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lastRenderedPageBreak/>
              <w:t>2</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Create Supplier Profile</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Supplier info (name, contact, license)</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Supplier__c record</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Supplier__c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3</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Create Purchase Order</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Selected Supplier + Order details</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Purchase_Order__c record</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Purchase_Order__c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4</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Add Order Items</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Product + Quantity + Unit Price</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Order_Item__c records (linked to PO)</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Order_Item__c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5</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Auto-calculate Total Amount</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Quantity &amp; Price from each item</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Total_Amount__c on Purchase Order updated</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Purchase_Order__c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6</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Update Delivery Status</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Delivery confirmation</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Actual_Delivery_Date__c + Quantity_Received</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Purchase_Order__c, Order_Item__c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7</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Auto-update Stock Level</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Quantity Received</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Updated Current_Stock_Level__c in Product</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Product__c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8</w:t>
            </w:r>
          </w:p>
        </w:tc>
        <w:tc>
          <w:tcPr>
            <w:tcW w:w="18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Send Email Notification</w:t>
            </w:r>
          </w:p>
        </w:tc>
        <w:tc>
          <w:tcPr>
            <w:tcW w:w="2096"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Purchase Order + Delivery Status</w:t>
            </w:r>
          </w:p>
        </w:tc>
        <w:tc>
          <w:tcPr>
            <w:tcW w:w="3231" w:type="dxa"/>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Email sent to Procurement/Inventory Manager</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Email Log / Notification</w:t>
            </w:r>
          </w:p>
        </w:tc>
      </w:tr>
    </w:tbl>
    <w:p w:rsidR="00131CFC" w:rsidRPr="00044CE0" w:rsidRDefault="00131CFC" w:rsidP="00F4342A">
      <w:pPr>
        <w:spacing w:before="100" w:beforeAutospacing="1" w:after="100" w:afterAutospacing="1" w:line="276" w:lineRule="auto"/>
        <w:rPr>
          <w:rFonts w:ascii="Times New Roman" w:eastAsia="Times New Roman" w:hAnsi="Times New Roman" w:cs="Times New Roman"/>
          <w:lang w:val="en-GB" w:eastAsia="en-GB"/>
        </w:rPr>
      </w:pPr>
    </w:p>
    <w:p w:rsidR="00E40285" w:rsidRDefault="00E40285" w:rsidP="00F4342A">
      <w:pPr>
        <w:spacing w:line="276" w:lineRule="auto"/>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rsidR="00E40285" w:rsidRPr="00CB76FC" w:rsidRDefault="00E40285" w:rsidP="00F4342A">
      <w:pPr>
        <w:spacing w:line="276" w:lineRule="auto"/>
        <w:jc w:val="center"/>
        <w:rPr>
          <w:rFonts w:ascii="Times New Roman" w:hAnsi="Times New Roman" w:cs="Times New Roman"/>
          <w:sz w:val="28"/>
          <w:szCs w:val="28"/>
          <w:u w:val="single"/>
          <w:lang w:val="en-IN"/>
        </w:rPr>
      </w:pPr>
      <w:r w:rsidRPr="00CB76FC">
        <w:rPr>
          <w:rFonts w:ascii="Times New Roman" w:hAnsi="Times New Roman" w:cs="Times New Roman"/>
          <w:b/>
          <w:bCs/>
          <w:sz w:val="28"/>
          <w:szCs w:val="28"/>
          <w:u w:val="single"/>
          <w:lang w:val="en-IN"/>
        </w:rPr>
        <w:lastRenderedPageBreak/>
        <w:t>SOLUTION REQUIREMENTS</w:t>
      </w:r>
    </w:p>
    <w:p w:rsidR="00F732AC" w:rsidRPr="00F4342A" w:rsidRDefault="00F732AC" w:rsidP="00F4342A">
      <w:pPr>
        <w:spacing w:before="100" w:beforeAutospacing="1" w:after="100" w:afterAutospacing="1" w:line="276" w:lineRule="auto"/>
        <w:rPr>
          <w:rFonts w:ascii="Times New Roman" w:eastAsia="Times New Roman" w:hAnsi="Times New Roman" w:cs="Times New Roman"/>
          <w:b/>
          <w:bCs/>
          <w:lang w:val="en-GB" w:eastAsia="en-GB"/>
        </w:rPr>
      </w:pPr>
      <w:r w:rsidRPr="00F4342A">
        <w:rPr>
          <w:rFonts w:ascii="Times New Roman" w:eastAsia="Times New Roman" w:hAnsi="Times New Roman" w:cs="Times New Roman"/>
          <w:b/>
          <w:bCs/>
          <w:lang w:val="en-GB" w:eastAsia="en-GB"/>
        </w:rPr>
        <w:t>Functional Requirements:</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Ability to create Product records (Product__c): The system must allow for detailed creation and classification of all medical items, including medicines, equipment, consumables, etc.</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Ability to register and manage Supplier records (Supplier__c): The system must support adding new suppliers with necessary contact, license, and business details.</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Create and track Purchase Orders: The CRM must enable the procurement team to generate Purchase Orders, track their status, and link them to specific suppliers and items.</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Auto-update Current Stock Level based on Quantity Received (Flow/Trigger): Automation must exist to update Product__c’sCurrent_Stock_Level__c field whenever items are received via Order_Item__c.</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Send delivery notifications to inventory managers (Flow): A record-triggered Flow should be implemented to notify relevant users upon delivery status change or item receipt.</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Generate reports and dashboards: The system must support reporting features for procurement costs, supplier performance, order timelines, stock levels, and product expiry.</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Validate Expected Delivery Date ≤ 7 days from Order Date (Validation Rule): A validation rule must ensure delivery expectations are realistic and within compliance.</w:t>
      </w:r>
    </w:p>
    <w:p w:rsidR="00F732AC" w:rsidRPr="00044CE0" w:rsidRDefault="00F732AC" w:rsidP="00F4342A">
      <w:pPr>
        <w:numPr>
          <w:ilvl w:val="0"/>
          <w:numId w:val="9"/>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The following are the functional requirements of the proposed solution.</w:t>
      </w:r>
    </w:p>
    <w:p w:rsidR="00F732AC" w:rsidRPr="00F4342A" w:rsidRDefault="00F732AC" w:rsidP="00F4342A">
      <w:pPr>
        <w:spacing w:before="100" w:beforeAutospacing="1" w:after="100" w:afterAutospacing="1" w:line="276" w:lineRule="auto"/>
        <w:rPr>
          <w:rFonts w:ascii="Times New Roman" w:eastAsia="Times New Roman" w:hAnsi="Times New Roman" w:cs="Times New Roman"/>
          <w:b/>
          <w:bCs/>
          <w:lang w:val="en-GB" w:eastAsia="en-GB"/>
        </w:rPr>
      </w:pPr>
      <w:r w:rsidRPr="00F4342A">
        <w:rPr>
          <w:rFonts w:ascii="Times New Roman" w:eastAsia="Times New Roman" w:hAnsi="Times New Roman" w:cs="Times New Roman"/>
          <w:b/>
          <w:bCs/>
          <w:lang w:val="en-GB" w:eastAsia="en-GB"/>
        </w:rPr>
        <w:t>Functional Requirements Table:</w:t>
      </w:r>
    </w:p>
    <w:tbl>
      <w:tblPr>
        <w:tblStyle w:val="GridTable1Light"/>
        <w:tblW w:w="0" w:type="auto"/>
        <w:tblLook w:val="04A0"/>
      </w:tblPr>
      <w:tblGrid>
        <w:gridCol w:w="770"/>
        <w:gridCol w:w="2780"/>
        <w:gridCol w:w="6615"/>
      </w:tblGrid>
      <w:tr w:rsidR="00F732AC" w:rsidRPr="00044CE0" w:rsidTr="00F4342A">
        <w:trPr>
          <w:cnfStyle w:val="100000000000"/>
        </w:trPr>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FR No.</w:t>
            </w:r>
          </w:p>
        </w:tc>
        <w:tc>
          <w:tcPr>
            <w:tcW w:w="0" w:type="auto"/>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Functional Requirement (Epic)</w:t>
            </w:r>
          </w:p>
        </w:tc>
        <w:tc>
          <w:tcPr>
            <w:tcW w:w="0" w:type="auto"/>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Sub Requirement (Story / Sub-Task)</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FR-1</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User Registration</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Create internal user accounts (Admin, Manager) - Assign profiles (Inventory Manager, Purchase Officer)</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FR-2</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Supplier Management</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Create Supplier__c records - Store licensing, contact, and address info</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FR-3</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Medical Inventory Tracking</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Create Product__c records - Include fields: Min Stock Level, Expiry Date, Unit Price</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FR-4</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Purchase Order Management</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Create Purchase_Order__c records - Track delivery and order statuses</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FR-5</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Order Line Item Tracking</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Add Order_Item__c under Purchase Orders - Auto-calculate Amount__c = Quantity * Unit Price</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FR-6</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Inventory Update Automation</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Trigger Flow on delivery confirmation - Update Current_Stock_Level__c on Product__c</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FR-7</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Notifications &amp; Email Communication</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Notify stakeholders when delivery is confirmed - Use Flow + Email Template</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FR-8</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Validation Rules</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Expected_Delivery_Date__c must be ≤ 7 days from Order_Date__c - Quantity Received ≤ Quantity Ordered</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FR-9</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Role-Based Access</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xml:space="preserve">- Define access for Inventory Manager, Procurement Officer, </w:t>
            </w:r>
            <w:r w:rsidRPr="00044CE0">
              <w:rPr>
                <w:rFonts w:ascii="Times New Roman" w:eastAsia="Times New Roman" w:hAnsi="Times New Roman" w:cs="Times New Roman"/>
                <w:lang w:val="en-GB" w:eastAsia="en-GB"/>
              </w:rPr>
              <w:lastRenderedPageBreak/>
              <w:t>Admin - Set permissions using Permission Sets</w:t>
            </w:r>
          </w:p>
        </w:tc>
      </w:tr>
      <w:tr w:rsidR="00F732AC" w:rsidRPr="00044CE0" w:rsidTr="00F4342A">
        <w:tc>
          <w:tcPr>
            <w:cnfStyle w:val="001000000000"/>
            <w:tcW w:w="0" w:type="auto"/>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lastRenderedPageBreak/>
              <w:t>FR-10</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Reporting &amp; Dashboards</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 Generate reports: Low Stock, Order Cost, Supplier Performance - Create dashboards to visualize KPIs</w:t>
            </w:r>
          </w:p>
        </w:tc>
      </w:tr>
    </w:tbl>
    <w:p w:rsidR="00F732AC" w:rsidRPr="00F4342A" w:rsidRDefault="00F732AC" w:rsidP="00F4342A">
      <w:pPr>
        <w:spacing w:before="100" w:beforeAutospacing="1" w:after="100" w:afterAutospacing="1" w:line="276" w:lineRule="auto"/>
        <w:rPr>
          <w:rFonts w:ascii="Times New Roman" w:eastAsia="Times New Roman" w:hAnsi="Times New Roman" w:cs="Times New Roman"/>
          <w:b/>
          <w:bCs/>
          <w:lang w:val="en-GB" w:eastAsia="en-GB"/>
        </w:rPr>
      </w:pPr>
      <w:r w:rsidRPr="00F4342A">
        <w:rPr>
          <w:rFonts w:ascii="Times New Roman" w:eastAsia="Times New Roman" w:hAnsi="Times New Roman" w:cs="Times New Roman"/>
          <w:b/>
          <w:bCs/>
          <w:lang w:val="en-GB" w:eastAsia="en-GB"/>
        </w:rPr>
        <w:t>Non-Functional Requirements:</w:t>
      </w:r>
    </w:p>
    <w:p w:rsidR="00F732AC" w:rsidRPr="00044CE0" w:rsidRDefault="00F732AC" w:rsidP="00F4342A">
      <w:pPr>
        <w:numPr>
          <w:ilvl w:val="0"/>
          <w:numId w:val="10"/>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System responsiveness and low latency: Ensure system operations like loading inventory, submitting orders, and generating reports are completed within seconds.</w:t>
      </w:r>
    </w:p>
    <w:p w:rsidR="00F732AC" w:rsidRPr="00044CE0" w:rsidRDefault="00F732AC" w:rsidP="00F4342A">
      <w:pPr>
        <w:numPr>
          <w:ilvl w:val="0"/>
          <w:numId w:val="10"/>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Enforce user access control (Profiles &amp; Permission Sets): Security protocols must restrict access to only relevant data based on user roles.</w:t>
      </w:r>
    </w:p>
    <w:p w:rsidR="00F732AC" w:rsidRPr="00044CE0" w:rsidRDefault="00F732AC" w:rsidP="00F4342A">
      <w:pPr>
        <w:numPr>
          <w:ilvl w:val="0"/>
          <w:numId w:val="10"/>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Maintain real-time inventory accuracy: The system must reflect up-to-date stock information for safe procurement decisions.</w:t>
      </w:r>
    </w:p>
    <w:p w:rsidR="00F732AC" w:rsidRPr="00044CE0" w:rsidRDefault="00F732AC" w:rsidP="00F4342A">
      <w:pPr>
        <w:numPr>
          <w:ilvl w:val="0"/>
          <w:numId w:val="10"/>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Enable secure and traceable communication: All automated emails and internal communications must log status and ensure delivery.</w:t>
      </w:r>
    </w:p>
    <w:p w:rsidR="00F732AC" w:rsidRPr="00044CE0" w:rsidRDefault="00F732AC" w:rsidP="00F4342A">
      <w:pPr>
        <w:numPr>
          <w:ilvl w:val="0"/>
          <w:numId w:val="10"/>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Field history tracking for accountability: Key objects like Product, Purchase Order, and Order Item should have field history tracking enabled.</w:t>
      </w:r>
    </w:p>
    <w:p w:rsidR="00F732AC" w:rsidRPr="00F4342A" w:rsidRDefault="00F732AC" w:rsidP="00F4342A">
      <w:pPr>
        <w:spacing w:before="100" w:beforeAutospacing="1" w:after="100" w:afterAutospacing="1" w:line="276" w:lineRule="auto"/>
        <w:rPr>
          <w:rFonts w:ascii="Times New Roman" w:eastAsia="Times New Roman" w:hAnsi="Times New Roman" w:cs="Times New Roman"/>
          <w:b/>
          <w:bCs/>
          <w:lang w:val="en-GB" w:eastAsia="en-GB"/>
        </w:rPr>
      </w:pPr>
      <w:r w:rsidRPr="00F4342A">
        <w:rPr>
          <w:rFonts w:ascii="Times New Roman" w:eastAsia="Times New Roman" w:hAnsi="Times New Roman" w:cs="Times New Roman"/>
          <w:b/>
          <w:bCs/>
          <w:lang w:val="en-GB" w:eastAsia="en-GB"/>
        </w:rPr>
        <w:t>Non-Functional Requirements Table:</w:t>
      </w:r>
    </w:p>
    <w:tbl>
      <w:tblPr>
        <w:tblStyle w:val="GridTable1Light"/>
        <w:tblW w:w="9688" w:type="dxa"/>
        <w:tblLook w:val="04A0"/>
      </w:tblPr>
      <w:tblGrid>
        <w:gridCol w:w="993"/>
        <w:gridCol w:w="2448"/>
        <w:gridCol w:w="6247"/>
      </w:tblGrid>
      <w:tr w:rsidR="00F732AC" w:rsidRPr="00044CE0" w:rsidTr="00F4342A">
        <w:trPr>
          <w:cnfStyle w:val="100000000000"/>
        </w:trPr>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NFR No.</w:t>
            </w:r>
          </w:p>
        </w:tc>
        <w:tc>
          <w:tcPr>
            <w:tcW w:w="0" w:type="auto"/>
            <w:hideMark/>
          </w:tcPr>
          <w:p w:rsidR="00F732AC" w:rsidRPr="00044CE0" w:rsidRDefault="00F732AC" w:rsidP="00F4342A">
            <w:pPr>
              <w:spacing w:line="276" w:lineRule="auto"/>
              <w:ind w:hanging="30"/>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Non-Functional Requirement</w:t>
            </w:r>
          </w:p>
        </w:tc>
        <w:tc>
          <w:tcPr>
            <w:tcW w:w="0" w:type="auto"/>
            <w:hideMark/>
          </w:tcPr>
          <w:p w:rsidR="00F732AC" w:rsidRPr="00044CE0" w:rsidRDefault="00F732AC" w:rsidP="00F4342A">
            <w:pPr>
              <w:spacing w:line="276" w:lineRule="auto"/>
              <w:cnfStyle w:val="100000000000"/>
              <w:rPr>
                <w:rFonts w:ascii="Times New Roman" w:eastAsia="Times New Roman" w:hAnsi="Times New Roman" w:cs="Times New Roman"/>
                <w:b w:val="0"/>
                <w:bCs w:val="0"/>
                <w:lang w:val="en-GB" w:eastAsia="en-GB"/>
              </w:rPr>
            </w:pPr>
            <w:r w:rsidRPr="00044CE0">
              <w:rPr>
                <w:rFonts w:ascii="Times New Roman" w:eastAsia="Times New Roman" w:hAnsi="Times New Roman" w:cs="Times New Roman"/>
                <w:lang w:val="en-GB" w:eastAsia="en-GB"/>
              </w:rPr>
              <w:t>Description</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NFR-1</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Usability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The interface must be intuitive and easy to use for non-technical medical staff and procurement officers.</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NFR-2</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Security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Use profiles and permission sets to protect sensitive stock and supplier data.</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NFR-3</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Reliability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The system must operate without functional errors during high-volume periods.</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NFR-4</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Performance</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Reports, dashboards, and Flows must respond with minimal delays.</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NFR-5</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Availability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System should remain available during working hours across departments with minimal downtime.</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NFR-6</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Scalability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System should support growing supplier networks, product catalogs, and departmental usage.</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NFR-7</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Maintainability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Admins must be able to modify flows, validation rules, and triggers as policies evolve.</w:t>
            </w:r>
          </w:p>
        </w:tc>
      </w:tr>
      <w:tr w:rsidR="00F732AC" w:rsidRPr="00044CE0" w:rsidTr="00F4342A">
        <w:tc>
          <w:tcPr>
            <w:cnfStyle w:val="001000000000"/>
            <w:tcW w:w="993" w:type="dxa"/>
            <w:hideMark/>
          </w:tcPr>
          <w:p w:rsidR="00F732AC" w:rsidRPr="00044CE0" w:rsidRDefault="00F732AC"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NFR-8</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Auditability</w:t>
            </w:r>
          </w:p>
        </w:tc>
        <w:tc>
          <w:tcPr>
            <w:tcW w:w="0" w:type="auto"/>
            <w:hideMark/>
          </w:tcPr>
          <w:p w:rsidR="00F732AC" w:rsidRPr="00044CE0" w:rsidRDefault="00F732AC" w:rsidP="00F4342A">
            <w:pPr>
              <w:spacing w:line="276" w:lineRule="auto"/>
              <w:cnfStyle w:val="000000000000"/>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Enable Field History Tracking on Purchase_Order__c and Product__c to monitor changes for compliance.</w:t>
            </w:r>
          </w:p>
        </w:tc>
      </w:tr>
    </w:tbl>
    <w:p w:rsidR="00D9153C" w:rsidRDefault="00D9153C" w:rsidP="00F4342A">
      <w:pPr>
        <w:spacing w:line="276" w:lineRule="auto"/>
        <w:jc w:val="center"/>
        <w:rPr>
          <w:rFonts w:ascii="Times New Roman" w:hAnsi="Times New Roman" w:cs="Times New Roman"/>
          <w:b/>
          <w:bCs/>
          <w:sz w:val="28"/>
          <w:szCs w:val="28"/>
          <w:u w:val="single"/>
          <w:lang w:val="en-IN"/>
        </w:rPr>
      </w:pPr>
    </w:p>
    <w:p w:rsidR="00D9153C" w:rsidRDefault="00D9153C" w:rsidP="00F4342A">
      <w:pPr>
        <w:spacing w:line="276" w:lineRule="auto"/>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rsidR="004E6254" w:rsidRPr="00D9153C" w:rsidRDefault="00D9153C" w:rsidP="00F4342A">
      <w:pPr>
        <w:spacing w:line="276" w:lineRule="auto"/>
        <w:jc w:val="center"/>
        <w:rPr>
          <w:rFonts w:ascii="Times New Roman" w:hAnsi="Times New Roman" w:cs="Times New Roman"/>
          <w:b/>
          <w:bCs/>
          <w:sz w:val="28"/>
          <w:szCs w:val="28"/>
          <w:u w:val="single"/>
          <w:lang w:val="en-IN"/>
        </w:rPr>
      </w:pPr>
      <w:r w:rsidRPr="004C2400">
        <w:rPr>
          <w:rFonts w:ascii="Times New Roman" w:hAnsi="Times New Roman" w:cs="Times New Roman"/>
          <w:b/>
          <w:bCs/>
          <w:sz w:val="28"/>
          <w:szCs w:val="28"/>
          <w:u w:val="single"/>
          <w:lang w:val="en-IN"/>
        </w:rPr>
        <w:lastRenderedPageBreak/>
        <w:t>TECHNOLOGY STACK</w:t>
      </w:r>
      <w:r w:rsidR="004E6254" w:rsidRPr="00044CE0">
        <w:rPr>
          <w:rFonts w:ascii="Times New Roman" w:eastAsia="Times New Roman" w:hAnsi="Times New Roman" w:cs="Times New Roman"/>
          <w:lang w:val="en-GB" w:eastAsia="en-GB"/>
        </w:rPr>
        <w:br/>
        <w:t>The Medical Inventory Management CRM is developed using Salesforce’s low-code and pro-code tools, enabling quick deployment while supporting complex automation and data modeling. It focuses on tracking stock levels, streamlining supplier interactions, and automating purchase workflows.</w:t>
      </w:r>
    </w:p>
    <w:tbl>
      <w:tblPr>
        <w:tblStyle w:val="TableGrid"/>
        <w:tblW w:w="0" w:type="auto"/>
        <w:tblLook w:val="04A0"/>
      </w:tblPr>
      <w:tblGrid>
        <w:gridCol w:w="1802"/>
        <w:gridCol w:w="3382"/>
        <w:gridCol w:w="4981"/>
      </w:tblGrid>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b/>
                <w:bCs/>
                <w:lang w:val="en-GB" w:eastAsia="en-GB"/>
              </w:rPr>
            </w:pPr>
            <w:r w:rsidRPr="00044CE0">
              <w:rPr>
                <w:rFonts w:ascii="Times New Roman" w:eastAsia="Times New Roman" w:hAnsi="Times New Roman" w:cs="Times New Roman"/>
                <w:b/>
                <w:bCs/>
                <w:lang w:val="en-GB" w:eastAsia="en-GB"/>
              </w:rPr>
              <w:t>Category</w:t>
            </w:r>
          </w:p>
        </w:tc>
        <w:tc>
          <w:tcPr>
            <w:tcW w:w="0" w:type="auto"/>
            <w:hideMark/>
          </w:tcPr>
          <w:p w:rsidR="004E6254" w:rsidRPr="00044CE0" w:rsidRDefault="004E6254" w:rsidP="00F4342A">
            <w:pPr>
              <w:spacing w:line="276" w:lineRule="auto"/>
              <w:rPr>
                <w:rFonts w:ascii="Times New Roman" w:eastAsia="Times New Roman" w:hAnsi="Times New Roman" w:cs="Times New Roman"/>
                <w:b/>
                <w:bCs/>
                <w:lang w:val="en-GB" w:eastAsia="en-GB"/>
              </w:rPr>
            </w:pPr>
            <w:r w:rsidRPr="00044CE0">
              <w:rPr>
                <w:rFonts w:ascii="Times New Roman" w:eastAsia="Times New Roman" w:hAnsi="Times New Roman" w:cs="Times New Roman"/>
                <w:b/>
                <w:bCs/>
                <w:lang w:val="en-GB" w:eastAsia="en-GB"/>
              </w:rPr>
              <w:t>Tools/Technologies Used</w:t>
            </w:r>
          </w:p>
        </w:tc>
        <w:tc>
          <w:tcPr>
            <w:tcW w:w="0" w:type="auto"/>
            <w:hideMark/>
          </w:tcPr>
          <w:p w:rsidR="004E6254" w:rsidRPr="00044CE0" w:rsidRDefault="004E6254" w:rsidP="00F4342A">
            <w:pPr>
              <w:spacing w:line="276" w:lineRule="auto"/>
              <w:rPr>
                <w:rFonts w:ascii="Times New Roman" w:eastAsia="Times New Roman" w:hAnsi="Times New Roman" w:cs="Times New Roman"/>
                <w:b/>
                <w:bCs/>
                <w:lang w:val="en-GB" w:eastAsia="en-GB"/>
              </w:rPr>
            </w:pPr>
            <w:r w:rsidRPr="00044CE0">
              <w:rPr>
                <w:rFonts w:ascii="Times New Roman" w:eastAsia="Times New Roman" w:hAnsi="Times New Roman" w:cs="Times New Roman"/>
                <w:b/>
                <w:bCs/>
                <w:lang w:val="en-GB" w:eastAsia="en-GB"/>
              </w:rPr>
              <w:t>Explanation</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Platform</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Salesforce Lightning</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The application is developed on Salesforce Lightning Experience to offer a clean, responsive UI optimized for inventory workflows and medical procurement users.</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Automation</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Record-Triggered Flows, Workflow Rules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Flows automate processes such as updating stock after delivery and sending delivery confirmation emails. Workflow Rules can be used for field updates on status change.</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Scripting</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Apex Triggers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Triggers automate backend logic, e.g., updating Product__c’sCurrent_Stock_Level__c when Quantity_Received is entered in Order_Item__c.</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Data Modeling</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Custom Objects: Product__c, Supplier__c, Purchase_Order__c, Order_Item__c, Inventory_Transaction__c</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Custom objects represent core inventory entities. Relationships (Master-Detail or Lookup) enforce data linkage between Products, Orders, and Suppliers.</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Validation &amp; Rules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Validation Rules, Formula Fields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Validation Rules ensure data accuracy, e.g., Expected_Delivery_Date__c cannot exceed 7 days from Order_Date__c. Formula fields calculate total cost, tax, etc.</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Communication</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Email Alerts, Email Templates, Flows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Flows are configured to send automatic email notifications to procurement teams on order creation or delivery confirmation using custom templates.</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Reporting &amp; Insights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Reports, Dashboards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Reports such as “Purchase Orders by Supplier” or “Low Stock Products” are combined in Dashboards to track KPIs like order cost, supplier performance, and inventory levels.</w:t>
            </w:r>
          </w:p>
        </w:tc>
      </w:tr>
      <w:tr w:rsidR="004E6254" w:rsidRPr="00044CE0" w:rsidTr="00F4342A">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Access Control</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Profiles, Permission Sets</w:t>
            </w:r>
          </w:p>
        </w:tc>
        <w:tc>
          <w:tcPr>
            <w:tcW w:w="0" w:type="auto"/>
            <w:hideMark/>
          </w:tcPr>
          <w:p w:rsidR="004E6254" w:rsidRPr="00044CE0" w:rsidRDefault="004E6254" w:rsidP="00F4342A">
            <w:pPr>
              <w:spacing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Different user roles such as Inventory Manager, Procurement Officer, and Admin are configured with Profiles and Permission Sets for role-based access to modules and records.</w:t>
            </w:r>
          </w:p>
        </w:tc>
      </w:tr>
    </w:tbl>
    <w:p w:rsidR="004E6254" w:rsidRPr="00F4342A" w:rsidRDefault="004E6254" w:rsidP="00F4342A">
      <w:pPr>
        <w:spacing w:before="100" w:beforeAutospacing="1" w:after="100" w:afterAutospacing="1" w:line="276" w:lineRule="auto"/>
        <w:rPr>
          <w:rFonts w:ascii="Times New Roman" w:eastAsia="Times New Roman" w:hAnsi="Times New Roman" w:cs="Times New Roman"/>
          <w:b/>
          <w:bCs/>
          <w:lang w:val="en-GB" w:eastAsia="en-GB"/>
        </w:rPr>
      </w:pPr>
      <w:r w:rsidRPr="00F4342A">
        <w:rPr>
          <w:rFonts w:ascii="Times New Roman" w:eastAsia="Times New Roman" w:hAnsi="Times New Roman" w:cs="Times New Roman"/>
          <w:b/>
          <w:bCs/>
          <w:lang w:val="en-GB" w:eastAsia="en-GB"/>
        </w:rPr>
        <w:t>Why This Stack Was Chosen:</w:t>
      </w:r>
    </w:p>
    <w:p w:rsidR="004E6254" w:rsidRPr="00044CE0" w:rsidRDefault="004E6254" w:rsidP="00F4342A">
      <w:pPr>
        <w:numPr>
          <w:ilvl w:val="0"/>
          <w:numId w:val="11"/>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lastRenderedPageBreak/>
        <w:t>Salesforce Lightning accelerates development while maintaining scalability and a user-friendly experience.</w:t>
      </w:r>
    </w:p>
    <w:p w:rsidR="004E6254" w:rsidRPr="00044CE0" w:rsidRDefault="004E6254" w:rsidP="00F4342A">
      <w:pPr>
        <w:numPr>
          <w:ilvl w:val="0"/>
          <w:numId w:val="11"/>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Apex enables automation of complex business logic, such as auto-updating stock levels or handling order rollups.</w:t>
      </w:r>
    </w:p>
    <w:p w:rsidR="004E6254" w:rsidRPr="00044CE0" w:rsidRDefault="004E6254" w:rsidP="00F4342A">
      <w:pPr>
        <w:numPr>
          <w:ilvl w:val="0"/>
          <w:numId w:val="11"/>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Flows and Email Alerts reduce manual effort and ensure timely communication between departments.</w:t>
      </w:r>
    </w:p>
    <w:p w:rsidR="004E6254" w:rsidRPr="00044CE0" w:rsidRDefault="004E6254" w:rsidP="00F4342A">
      <w:pPr>
        <w:numPr>
          <w:ilvl w:val="0"/>
          <w:numId w:val="11"/>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Reports and Dashboards help teams make data-driven decisions by offering real-time operational visibility.</w:t>
      </w:r>
    </w:p>
    <w:p w:rsidR="004E6254" w:rsidRPr="00044CE0" w:rsidRDefault="004E6254" w:rsidP="00F4342A">
      <w:pPr>
        <w:numPr>
          <w:ilvl w:val="0"/>
          <w:numId w:val="11"/>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Validation Rules and Formula Fields improve data integrity and automate calculations critical to procurement processes.</w:t>
      </w:r>
    </w:p>
    <w:p w:rsidR="004E6254" w:rsidRPr="00F4342A" w:rsidRDefault="004E6254" w:rsidP="00F4342A">
      <w:pPr>
        <w:spacing w:before="100" w:beforeAutospacing="1" w:after="100" w:afterAutospacing="1" w:line="276" w:lineRule="auto"/>
        <w:rPr>
          <w:rFonts w:ascii="Times New Roman" w:eastAsia="Times New Roman" w:hAnsi="Times New Roman" w:cs="Times New Roman"/>
          <w:b/>
          <w:bCs/>
          <w:lang w:val="en-GB" w:eastAsia="en-GB"/>
        </w:rPr>
      </w:pPr>
      <w:r w:rsidRPr="00F4342A">
        <w:rPr>
          <w:rFonts w:ascii="Times New Roman" w:eastAsia="Times New Roman" w:hAnsi="Times New Roman" w:cs="Times New Roman"/>
          <w:b/>
          <w:bCs/>
          <w:lang w:val="en-GB" w:eastAsia="en-GB"/>
        </w:rPr>
        <w:t>Sample Tools Used in Development:</w:t>
      </w:r>
    </w:p>
    <w:p w:rsidR="004E6254" w:rsidRPr="00044CE0" w:rsidRDefault="004E6254" w:rsidP="00F4342A">
      <w:pPr>
        <w:numPr>
          <w:ilvl w:val="0"/>
          <w:numId w:val="12"/>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Object Manager – for defining custom fields, relationships, and object structures like Product__c and Supplier__c.</w:t>
      </w:r>
    </w:p>
    <w:p w:rsidR="004E6254" w:rsidRPr="00044CE0" w:rsidRDefault="004E6254" w:rsidP="00F4342A">
      <w:pPr>
        <w:numPr>
          <w:ilvl w:val="0"/>
          <w:numId w:val="12"/>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Flow Builder – for creating automations like delivery notifications and stock updates.</w:t>
      </w:r>
    </w:p>
    <w:p w:rsidR="004E6254" w:rsidRPr="00044CE0" w:rsidRDefault="004E6254" w:rsidP="00F4342A">
      <w:pPr>
        <w:numPr>
          <w:ilvl w:val="0"/>
          <w:numId w:val="12"/>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Developer Console – for developing and testing Apex Triggers (e.g., auto-calculation of inventory levels).</w:t>
      </w:r>
    </w:p>
    <w:p w:rsidR="004E6254" w:rsidRPr="00044CE0" w:rsidRDefault="004E6254" w:rsidP="00F4342A">
      <w:pPr>
        <w:numPr>
          <w:ilvl w:val="0"/>
          <w:numId w:val="12"/>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Email Template Builder – for designing standardized communication templates for delivery or order confirmations.</w:t>
      </w:r>
    </w:p>
    <w:p w:rsidR="004E6254" w:rsidRPr="00044CE0" w:rsidRDefault="004E6254" w:rsidP="00F4342A">
      <w:pPr>
        <w:numPr>
          <w:ilvl w:val="0"/>
          <w:numId w:val="12"/>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Report Builder – for generating procurement and inventory performance reports.</w:t>
      </w:r>
    </w:p>
    <w:p w:rsidR="004E6254" w:rsidRPr="00044CE0" w:rsidRDefault="004E6254" w:rsidP="00F4342A">
      <w:pPr>
        <w:numPr>
          <w:ilvl w:val="0"/>
          <w:numId w:val="12"/>
        </w:numPr>
        <w:spacing w:before="100" w:beforeAutospacing="1" w:after="100" w:afterAutospacing="1" w:line="276" w:lineRule="auto"/>
        <w:rPr>
          <w:rFonts w:ascii="Times New Roman" w:eastAsia="Times New Roman" w:hAnsi="Times New Roman" w:cs="Times New Roman"/>
          <w:lang w:val="en-GB" w:eastAsia="en-GB"/>
        </w:rPr>
      </w:pPr>
      <w:r w:rsidRPr="00044CE0">
        <w:rPr>
          <w:rFonts w:ascii="Times New Roman" w:eastAsia="Times New Roman" w:hAnsi="Times New Roman" w:cs="Times New Roman"/>
          <w:lang w:val="en-GB" w:eastAsia="en-GB"/>
        </w:rPr>
        <w:t>Setup Menu (Profiles/Permission Sets) – for applying access restrictions based on roles (e.g., Inventory Manager vs. Admin).</w:t>
      </w:r>
    </w:p>
    <w:p w:rsidR="00F732AC" w:rsidRPr="00044CE0" w:rsidRDefault="00F732AC" w:rsidP="00F4342A">
      <w:pPr>
        <w:pStyle w:val="NormalWeb"/>
        <w:spacing w:line="276" w:lineRule="auto"/>
      </w:pPr>
    </w:p>
    <w:p w:rsidR="00F732AC" w:rsidRPr="00044CE0" w:rsidRDefault="00F732AC" w:rsidP="00F4342A">
      <w:pPr>
        <w:pStyle w:val="BodyText"/>
        <w:spacing w:line="276" w:lineRule="auto"/>
        <w:rPr>
          <w:rFonts w:ascii="Times New Roman" w:hAnsi="Times New Roman" w:cs="Times New Roman"/>
        </w:rPr>
      </w:pPr>
    </w:p>
    <w:sectPr w:rsidR="00F732AC" w:rsidRPr="00044CE0" w:rsidSect="00F153EF">
      <w:footnotePr>
        <w:numRestart w:val="eachSect"/>
      </w:footnotePr>
      <w:pgSz w:w="12240" w:h="15840"/>
      <w:pgMar w:top="851" w:right="1440" w:bottom="1440" w:left="85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61E" w:rsidRDefault="00AC661E" w:rsidP="00F153EF">
      <w:pPr>
        <w:spacing w:after="0"/>
      </w:pPr>
      <w:r>
        <w:separator/>
      </w:r>
    </w:p>
  </w:endnote>
  <w:endnote w:type="continuationSeparator" w:id="1">
    <w:p w:rsidR="00AC661E" w:rsidRDefault="00AC661E" w:rsidP="00F153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61E" w:rsidRDefault="00AC661E" w:rsidP="00F153EF">
      <w:pPr>
        <w:spacing w:after="0"/>
      </w:pPr>
      <w:r>
        <w:separator/>
      </w:r>
    </w:p>
  </w:footnote>
  <w:footnote w:type="continuationSeparator" w:id="1">
    <w:p w:rsidR="00AC661E" w:rsidRDefault="00AC661E" w:rsidP="00F153E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6F9AD2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A99411"/>
    <w:multiLevelType w:val="multilevel"/>
    <w:tmpl w:val="4B9021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2B7512"/>
    <w:multiLevelType w:val="multilevel"/>
    <w:tmpl w:val="18C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E55BF"/>
    <w:multiLevelType w:val="multilevel"/>
    <w:tmpl w:val="92B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2E81"/>
    <w:multiLevelType w:val="multilevel"/>
    <w:tmpl w:val="AB9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1340D"/>
    <w:multiLevelType w:val="multilevel"/>
    <w:tmpl w:val="1776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8F2068"/>
    <w:multiLevelType w:val="multilevel"/>
    <w:tmpl w:val="E72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1F64E1"/>
    <w:multiLevelType w:val="multilevel"/>
    <w:tmpl w:val="97B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E5B51"/>
    <w:multiLevelType w:val="multilevel"/>
    <w:tmpl w:val="DA88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E651BD"/>
    <w:multiLevelType w:val="multilevel"/>
    <w:tmpl w:val="312C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E8747A"/>
    <w:multiLevelType w:val="multilevel"/>
    <w:tmpl w:val="64B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FA622C"/>
    <w:multiLevelType w:val="multilevel"/>
    <w:tmpl w:val="1068B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7"/>
  </w:num>
  <w:num w:numId="6">
    <w:abstractNumId w:val="11"/>
  </w:num>
  <w:num w:numId="7">
    <w:abstractNumId w:val="6"/>
  </w:num>
  <w:num w:numId="8">
    <w:abstractNumId w:val="8"/>
  </w:num>
  <w:num w:numId="9">
    <w:abstractNumId w:val="2"/>
  </w:num>
  <w:num w:numId="10">
    <w:abstractNumId w:val="3"/>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endnotePr>
    <w:endnote w:id="0"/>
    <w:endnote w:id="1"/>
  </w:endnotePr>
  <w:compat/>
  <w:rsids>
    <w:rsidRoot w:val="006A6C93"/>
    <w:rsid w:val="00044CE0"/>
    <w:rsid w:val="00047E7C"/>
    <w:rsid w:val="00131CFC"/>
    <w:rsid w:val="002D654E"/>
    <w:rsid w:val="00394A7A"/>
    <w:rsid w:val="004E6254"/>
    <w:rsid w:val="006849C0"/>
    <w:rsid w:val="006A6C93"/>
    <w:rsid w:val="006C1165"/>
    <w:rsid w:val="00AC661E"/>
    <w:rsid w:val="00B45F78"/>
    <w:rsid w:val="00B83A29"/>
    <w:rsid w:val="00C279F0"/>
    <w:rsid w:val="00D679DE"/>
    <w:rsid w:val="00D9153C"/>
    <w:rsid w:val="00E40285"/>
    <w:rsid w:val="00F153EF"/>
    <w:rsid w:val="00F4342A"/>
    <w:rsid w:val="00F732A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Normal">
    <w:name w:val="Normal"/>
    <w:qFormat/>
    <w:rsid w:val="006A6C9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A6C93"/>
    <w:pPr>
      <w:spacing w:before="180" w:after="180"/>
    </w:pPr>
  </w:style>
  <w:style w:type="paragraph" w:customStyle="1" w:styleId="FirstParagraph">
    <w:name w:val="First Paragraph"/>
    <w:basedOn w:val="BodyText"/>
    <w:next w:val="BodyText"/>
    <w:qFormat/>
    <w:rsid w:val="006A6C93"/>
  </w:style>
  <w:style w:type="paragraph" w:customStyle="1" w:styleId="Compact">
    <w:name w:val="Compact"/>
    <w:basedOn w:val="BodyText"/>
    <w:qFormat/>
    <w:rsid w:val="006A6C93"/>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6A6C93"/>
    <w:pPr>
      <w:keepNext/>
      <w:keepLines/>
      <w:jc w:val="center"/>
    </w:pPr>
  </w:style>
  <w:style w:type="paragraph" w:styleId="Date">
    <w:name w:val="Date"/>
    <w:next w:val="BodyText"/>
    <w:qFormat/>
    <w:rsid w:val="006A6C93"/>
    <w:pPr>
      <w:keepNext/>
      <w:keepLines/>
      <w:jc w:val="center"/>
    </w:pPr>
  </w:style>
  <w:style w:type="paragraph" w:customStyle="1" w:styleId="AbstractTitle">
    <w:name w:val="Abstract Title"/>
    <w:basedOn w:val="Normal"/>
    <w:next w:val="Abstract"/>
    <w:qFormat/>
    <w:rsid w:val="006A6C93"/>
    <w:pPr>
      <w:keepNext/>
      <w:keepLines/>
      <w:spacing w:before="300" w:after="0"/>
      <w:jc w:val="center"/>
    </w:pPr>
    <w:rPr>
      <w:b/>
      <w:sz w:val="20"/>
      <w:szCs w:val="20"/>
    </w:rPr>
  </w:style>
  <w:style w:type="paragraph" w:customStyle="1" w:styleId="Abstract">
    <w:name w:val="Abstract"/>
    <w:basedOn w:val="Normal"/>
    <w:next w:val="BodyText"/>
    <w:qFormat/>
    <w:rsid w:val="006A6C93"/>
    <w:pPr>
      <w:keepNext/>
      <w:keepLines/>
      <w:spacing w:before="100" w:after="300"/>
    </w:pPr>
    <w:rPr>
      <w:sz w:val="20"/>
      <w:szCs w:val="20"/>
    </w:rPr>
  </w:style>
  <w:style w:type="paragraph" w:styleId="Bibliography">
    <w:name w:val="Bibliography"/>
    <w:basedOn w:val="Normal"/>
    <w:qFormat/>
    <w:rsid w:val="006A6C93"/>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6A6C93"/>
    <w:pPr>
      <w:spacing w:before="100" w:after="100"/>
      <w:ind w:left="480" w:right="480"/>
    </w:pPr>
  </w:style>
  <w:style w:type="paragraph" w:styleId="FootnoteText">
    <w:name w:val="footnote text"/>
    <w:basedOn w:val="Normal"/>
    <w:uiPriority w:val="9"/>
    <w:unhideWhenUsed/>
    <w:qFormat/>
    <w:rsid w:val="006A6C93"/>
  </w:style>
  <w:style w:type="paragraph" w:customStyle="1" w:styleId="FootnoteBlockText">
    <w:name w:val="Footnote Block Text"/>
    <w:basedOn w:val="FootnoteText"/>
    <w:next w:val="FootnoteText"/>
    <w:uiPriority w:val="9"/>
    <w:unhideWhenUsed/>
    <w:qFormat/>
    <w:rsid w:val="006A6C93"/>
    <w:pPr>
      <w:spacing w:before="100" w:after="100"/>
      <w:ind w:left="480" w:right="480"/>
    </w:pPr>
  </w:style>
  <w:style w:type="table" w:customStyle="1" w:styleId="Table">
    <w:name w:val="Table"/>
    <w:semiHidden/>
    <w:unhideWhenUsed/>
    <w:qFormat/>
    <w:rsid w:val="006A6C93"/>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A6C93"/>
    <w:pPr>
      <w:keepNext/>
      <w:keepLines/>
      <w:spacing w:after="0"/>
    </w:pPr>
    <w:rPr>
      <w:b/>
    </w:rPr>
  </w:style>
  <w:style w:type="paragraph" w:customStyle="1" w:styleId="Definition">
    <w:name w:val="Definition"/>
    <w:basedOn w:val="Normal"/>
    <w:rsid w:val="006A6C93"/>
  </w:style>
  <w:style w:type="paragraph" w:styleId="Caption">
    <w:name w:val="caption"/>
    <w:basedOn w:val="Normal"/>
    <w:link w:val="CaptionChar"/>
    <w:rsid w:val="006A6C93"/>
    <w:pPr>
      <w:spacing w:after="120"/>
    </w:pPr>
    <w:rPr>
      <w:i/>
    </w:rPr>
  </w:style>
  <w:style w:type="paragraph" w:customStyle="1" w:styleId="TableCaption">
    <w:name w:val="Table Caption"/>
    <w:basedOn w:val="Caption"/>
    <w:rsid w:val="006A6C93"/>
    <w:pPr>
      <w:keepNext/>
    </w:pPr>
  </w:style>
  <w:style w:type="paragraph" w:customStyle="1" w:styleId="ImageCaption">
    <w:name w:val="Image Caption"/>
    <w:basedOn w:val="Caption"/>
    <w:rsid w:val="006A6C93"/>
  </w:style>
  <w:style w:type="paragraph" w:customStyle="1" w:styleId="Figure">
    <w:name w:val="Figure"/>
    <w:basedOn w:val="Normal"/>
    <w:rsid w:val="006A6C93"/>
  </w:style>
  <w:style w:type="paragraph" w:customStyle="1" w:styleId="CaptionedFigure">
    <w:name w:val="Captioned Figure"/>
    <w:basedOn w:val="Figure"/>
    <w:rsid w:val="006A6C93"/>
    <w:pPr>
      <w:keepNext/>
    </w:pPr>
  </w:style>
  <w:style w:type="character" w:customStyle="1" w:styleId="CaptionChar">
    <w:name w:val="Caption Char"/>
    <w:basedOn w:val="DefaultParagraphFont"/>
    <w:link w:val="Caption"/>
    <w:rsid w:val="006A6C93"/>
  </w:style>
  <w:style w:type="character" w:customStyle="1" w:styleId="VerbatimChar">
    <w:name w:val="Verbatim Char"/>
    <w:basedOn w:val="CaptionChar"/>
    <w:link w:val="SourceCode"/>
    <w:rsid w:val="006A6C93"/>
    <w:rPr>
      <w:rFonts w:ascii="Consolas" w:hAnsi="Consolas"/>
      <w:sz w:val="22"/>
    </w:rPr>
  </w:style>
  <w:style w:type="character" w:customStyle="1" w:styleId="SectionNumber">
    <w:name w:val="Section Number"/>
    <w:basedOn w:val="CaptionChar"/>
    <w:rsid w:val="006A6C93"/>
  </w:style>
  <w:style w:type="character" w:styleId="FootnoteReference">
    <w:name w:val="footnote reference"/>
    <w:basedOn w:val="CaptionChar"/>
    <w:rsid w:val="006A6C93"/>
    <w:rPr>
      <w:vertAlign w:val="superscript"/>
    </w:rPr>
  </w:style>
  <w:style w:type="character" w:styleId="Hyperlink">
    <w:name w:val="Hyperlink"/>
    <w:basedOn w:val="CaptionChar"/>
    <w:rsid w:val="006A6C93"/>
    <w:rPr>
      <w:color w:val="156082" w:themeColor="accent1"/>
    </w:rPr>
  </w:style>
  <w:style w:type="paragraph" w:styleId="TOCHeading">
    <w:name w:val="TOC Heading"/>
    <w:basedOn w:val="Heading1"/>
    <w:next w:val="BodyText"/>
    <w:uiPriority w:val="39"/>
    <w:unhideWhenUsed/>
    <w:qFormat/>
    <w:rsid w:val="006A6C93"/>
    <w:pPr>
      <w:spacing w:before="240" w:line="259" w:lineRule="auto"/>
      <w:outlineLvl w:val="9"/>
    </w:pPr>
  </w:style>
  <w:style w:type="paragraph" w:customStyle="1" w:styleId="SourceCode">
    <w:name w:val="Source Code"/>
    <w:basedOn w:val="Normal"/>
    <w:link w:val="VerbatimChar"/>
    <w:rsid w:val="006A6C93"/>
    <w:pPr>
      <w:wordWrap w:val="0"/>
    </w:pPr>
  </w:style>
  <w:style w:type="character" w:customStyle="1" w:styleId="KeywordTok">
    <w:name w:val="KeywordTok"/>
    <w:basedOn w:val="VerbatimChar"/>
    <w:rsid w:val="006A6C93"/>
    <w:rPr>
      <w:rFonts w:ascii="Consolas" w:hAnsi="Consolas"/>
      <w:b/>
      <w:color w:val="007020"/>
      <w:sz w:val="22"/>
    </w:rPr>
  </w:style>
  <w:style w:type="character" w:customStyle="1" w:styleId="DataTypeTok">
    <w:name w:val="DataTypeTok"/>
    <w:basedOn w:val="VerbatimChar"/>
    <w:rsid w:val="006A6C93"/>
    <w:rPr>
      <w:rFonts w:ascii="Consolas" w:hAnsi="Consolas"/>
      <w:color w:val="902000"/>
      <w:sz w:val="22"/>
    </w:rPr>
  </w:style>
  <w:style w:type="character" w:customStyle="1" w:styleId="DecValTok">
    <w:name w:val="DecValTok"/>
    <w:basedOn w:val="VerbatimChar"/>
    <w:rsid w:val="006A6C93"/>
    <w:rPr>
      <w:rFonts w:ascii="Consolas" w:hAnsi="Consolas"/>
      <w:color w:val="40A070"/>
      <w:sz w:val="22"/>
    </w:rPr>
  </w:style>
  <w:style w:type="character" w:customStyle="1" w:styleId="BaseNTok">
    <w:name w:val="BaseNTok"/>
    <w:basedOn w:val="VerbatimChar"/>
    <w:rsid w:val="006A6C93"/>
    <w:rPr>
      <w:rFonts w:ascii="Consolas" w:hAnsi="Consolas"/>
      <w:color w:val="40A070"/>
      <w:sz w:val="22"/>
    </w:rPr>
  </w:style>
  <w:style w:type="character" w:customStyle="1" w:styleId="FloatTok">
    <w:name w:val="FloatTok"/>
    <w:basedOn w:val="VerbatimChar"/>
    <w:rsid w:val="006A6C93"/>
    <w:rPr>
      <w:rFonts w:ascii="Consolas" w:hAnsi="Consolas"/>
      <w:color w:val="40A070"/>
      <w:sz w:val="22"/>
    </w:rPr>
  </w:style>
  <w:style w:type="character" w:customStyle="1" w:styleId="ConstantTok">
    <w:name w:val="ConstantTok"/>
    <w:basedOn w:val="VerbatimChar"/>
    <w:rsid w:val="006A6C93"/>
    <w:rPr>
      <w:rFonts w:ascii="Consolas" w:hAnsi="Consolas"/>
      <w:color w:val="880000"/>
      <w:sz w:val="22"/>
    </w:rPr>
  </w:style>
  <w:style w:type="character" w:customStyle="1" w:styleId="CharTok">
    <w:name w:val="CharTok"/>
    <w:basedOn w:val="VerbatimChar"/>
    <w:rsid w:val="006A6C93"/>
    <w:rPr>
      <w:rFonts w:ascii="Consolas" w:hAnsi="Consolas"/>
      <w:color w:val="4070A0"/>
      <w:sz w:val="22"/>
    </w:rPr>
  </w:style>
  <w:style w:type="character" w:customStyle="1" w:styleId="SpecialCharTok">
    <w:name w:val="SpecialCharTok"/>
    <w:basedOn w:val="VerbatimChar"/>
    <w:rsid w:val="006A6C93"/>
    <w:rPr>
      <w:rFonts w:ascii="Consolas" w:hAnsi="Consolas"/>
      <w:color w:val="4070A0"/>
      <w:sz w:val="22"/>
    </w:rPr>
  </w:style>
  <w:style w:type="character" w:customStyle="1" w:styleId="StringTok">
    <w:name w:val="StringTok"/>
    <w:basedOn w:val="VerbatimChar"/>
    <w:rsid w:val="006A6C93"/>
    <w:rPr>
      <w:rFonts w:ascii="Consolas" w:hAnsi="Consolas"/>
      <w:color w:val="4070A0"/>
      <w:sz w:val="22"/>
    </w:rPr>
  </w:style>
  <w:style w:type="character" w:customStyle="1" w:styleId="VerbatimStringTok">
    <w:name w:val="VerbatimStringTok"/>
    <w:basedOn w:val="VerbatimChar"/>
    <w:rsid w:val="006A6C93"/>
    <w:rPr>
      <w:rFonts w:ascii="Consolas" w:hAnsi="Consolas"/>
      <w:color w:val="4070A0"/>
      <w:sz w:val="22"/>
    </w:rPr>
  </w:style>
  <w:style w:type="character" w:customStyle="1" w:styleId="SpecialStringTok">
    <w:name w:val="SpecialStringTok"/>
    <w:basedOn w:val="VerbatimChar"/>
    <w:rsid w:val="006A6C93"/>
    <w:rPr>
      <w:rFonts w:ascii="Consolas" w:hAnsi="Consolas"/>
      <w:color w:val="BB6688"/>
      <w:sz w:val="22"/>
    </w:rPr>
  </w:style>
  <w:style w:type="character" w:customStyle="1" w:styleId="ImportTok">
    <w:name w:val="ImportTok"/>
    <w:basedOn w:val="VerbatimChar"/>
    <w:rsid w:val="006A6C93"/>
    <w:rPr>
      <w:rFonts w:ascii="Consolas" w:hAnsi="Consolas"/>
      <w:b/>
      <w:color w:val="008000"/>
      <w:sz w:val="22"/>
    </w:rPr>
  </w:style>
  <w:style w:type="character" w:customStyle="1" w:styleId="CommentTok">
    <w:name w:val="CommentTok"/>
    <w:basedOn w:val="VerbatimChar"/>
    <w:rsid w:val="006A6C93"/>
    <w:rPr>
      <w:rFonts w:ascii="Consolas" w:hAnsi="Consolas"/>
      <w:i/>
      <w:color w:val="60A0B0"/>
      <w:sz w:val="22"/>
    </w:rPr>
  </w:style>
  <w:style w:type="character" w:customStyle="1" w:styleId="DocumentationTok">
    <w:name w:val="DocumentationTok"/>
    <w:basedOn w:val="VerbatimChar"/>
    <w:rsid w:val="006A6C93"/>
    <w:rPr>
      <w:rFonts w:ascii="Consolas" w:hAnsi="Consolas"/>
      <w:i/>
      <w:color w:val="BA2121"/>
      <w:sz w:val="22"/>
    </w:rPr>
  </w:style>
  <w:style w:type="character" w:customStyle="1" w:styleId="AnnotationTok">
    <w:name w:val="AnnotationTok"/>
    <w:basedOn w:val="VerbatimChar"/>
    <w:rsid w:val="006A6C93"/>
    <w:rPr>
      <w:rFonts w:ascii="Consolas" w:hAnsi="Consolas"/>
      <w:b/>
      <w:i/>
      <w:color w:val="60A0B0"/>
      <w:sz w:val="22"/>
    </w:rPr>
  </w:style>
  <w:style w:type="character" w:customStyle="1" w:styleId="CommentVarTok">
    <w:name w:val="CommentVarTok"/>
    <w:basedOn w:val="VerbatimChar"/>
    <w:rsid w:val="006A6C93"/>
    <w:rPr>
      <w:rFonts w:ascii="Consolas" w:hAnsi="Consolas"/>
      <w:b/>
      <w:i/>
      <w:color w:val="60A0B0"/>
      <w:sz w:val="22"/>
    </w:rPr>
  </w:style>
  <w:style w:type="character" w:customStyle="1" w:styleId="OtherTok">
    <w:name w:val="OtherTok"/>
    <w:basedOn w:val="VerbatimChar"/>
    <w:rsid w:val="006A6C93"/>
    <w:rPr>
      <w:rFonts w:ascii="Consolas" w:hAnsi="Consolas"/>
      <w:color w:val="007020"/>
      <w:sz w:val="22"/>
    </w:rPr>
  </w:style>
  <w:style w:type="character" w:customStyle="1" w:styleId="FunctionTok">
    <w:name w:val="FunctionTok"/>
    <w:basedOn w:val="VerbatimChar"/>
    <w:rsid w:val="006A6C93"/>
    <w:rPr>
      <w:rFonts w:ascii="Consolas" w:hAnsi="Consolas"/>
      <w:color w:val="06287E"/>
      <w:sz w:val="22"/>
    </w:rPr>
  </w:style>
  <w:style w:type="character" w:customStyle="1" w:styleId="VariableTok">
    <w:name w:val="VariableTok"/>
    <w:basedOn w:val="VerbatimChar"/>
    <w:rsid w:val="006A6C93"/>
    <w:rPr>
      <w:rFonts w:ascii="Consolas" w:hAnsi="Consolas"/>
      <w:color w:val="19177C"/>
      <w:sz w:val="22"/>
    </w:rPr>
  </w:style>
  <w:style w:type="character" w:customStyle="1" w:styleId="ControlFlowTok">
    <w:name w:val="ControlFlowTok"/>
    <w:basedOn w:val="VerbatimChar"/>
    <w:rsid w:val="006A6C93"/>
    <w:rPr>
      <w:rFonts w:ascii="Consolas" w:hAnsi="Consolas"/>
      <w:b/>
      <w:color w:val="007020"/>
      <w:sz w:val="22"/>
    </w:rPr>
  </w:style>
  <w:style w:type="character" w:customStyle="1" w:styleId="OperatorTok">
    <w:name w:val="OperatorTok"/>
    <w:basedOn w:val="VerbatimChar"/>
    <w:rsid w:val="006A6C93"/>
    <w:rPr>
      <w:rFonts w:ascii="Consolas" w:hAnsi="Consolas"/>
      <w:color w:val="666666"/>
      <w:sz w:val="22"/>
    </w:rPr>
  </w:style>
  <w:style w:type="character" w:customStyle="1" w:styleId="BuiltInTok">
    <w:name w:val="BuiltInTok"/>
    <w:basedOn w:val="VerbatimChar"/>
    <w:rsid w:val="006A6C93"/>
    <w:rPr>
      <w:rFonts w:ascii="Consolas" w:hAnsi="Consolas"/>
      <w:color w:val="008000"/>
      <w:sz w:val="22"/>
    </w:rPr>
  </w:style>
  <w:style w:type="character" w:customStyle="1" w:styleId="ExtensionTok">
    <w:name w:val="ExtensionTok"/>
    <w:basedOn w:val="VerbatimChar"/>
    <w:rsid w:val="006A6C93"/>
    <w:rPr>
      <w:rFonts w:ascii="Consolas" w:hAnsi="Consolas"/>
      <w:sz w:val="22"/>
    </w:rPr>
  </w:style>
  <w:style w:type="character" w:customStyle="1" w:styleId="PreprocessorTok">
    <w:name w:val="PreprocessorTok"/>
    <w:basedOn w:val="VerbatimChar"/>
    <w:rsid w:val="006A6C93"/>
    <w:rPr>
      <w:rFonts w:ascii="Consolas" w:hAnsi="Consolas"/>
      <w:color w:val="BC7A00"/>
      <w:sz w:val="22"/>
    </w:rPr>
  </w:style>
  <w:style w:type="character" w:customStyle="1" w:styleId="AttributeTok">
    <w:name w:val="AttributeTok"/>
    <w:basedOn w:val="VerbatimChar"/>
    <w:rsid w:val="006A6C93"/>
    <w:rPr>
      <w:rFonts w:ascii="Consolas" w:hAnsi="Consolas"/>
      <w:color w:val="7D9029"/>
      <w:sz w:val="22"/>
    </w:rPr>
  </w:style>
  <w:style w:type="character" w:customStyle="1" w:styleId="RegionMarkerTok">
    <w:name w:val="RegionMarkerTok"/>
    <w:basedOn w:val="VerbatimChar"/>
    <w:rsid w:val="006A6C93"/>
    <w:rPr>
      <w:rFonts w:ascii="Consolas" w:hAnsi="Consolas"/>
      <w:sz w:val="22"/>
    </w:rPr>
  </w:style>
  <w:style w:type="character" w:customStyle="1" w:styleId="InformationTok">
    <w:name w:val="InformationTok"/>
    <w:basedOn w:val="VerbatimChar"/>
    <w:rsid w:val="006A6C93"/>
    <w:rPr>
      <w:rFonts w:ascii="Consolas" w:hAnsi="Consolas"/>
      <w:b/>
      <w:i/>
      <w:color w:val="60A0B0"/>
      <w:sz w:val="22"/>
    </w:rPr>
  </w:style>
  <w:style w:type="character" w:customStyle="1" w:styleId="WarningTok">
    <w:name w:val="WarningTok"/>
    <w:basedOn w:val="VerbatimChar"/>
    <w:rsid w:val="006A6C93"/>
    <w:rPr>
      <w:rFonts w:ascii="Consolas" w:hAnsi="Consolas"/>
      <w:b/>
      <w:i/>
      <w:color w:val="60A0B0"/>
      <w:sz w:val="22"/>
    </w:rPr>
  </w:style>
  <w:style w:type="character" w:customStyle="1" w:styleId="AlertTok">
    <w:name w:val="AlertTok"/>
    <w:basedOn w:val="VerbatimChar"/>
    <w:rsid w:val="006A6C93"/>
    <w:rPr>
      <w:rFonts w:ascii="Consolas" w:hAnsi="Consolas"/>
      <w:b/>
      <w:color w:val="FF0000"/>
      <w:sz w:val="22"/>
    </w:rPr>
  </w:style>
  <w:style w:type="character" w:customStyle="1" w:styleId="ErrorTok">
    <w:name w:val="ErrorTok"/>
    <w:basedOn w:val="VerbatimChar"/>
    <w:rsid w:val="006A6C93"/>
    <w:rPr>
      <w:rFonts w:ascii="Consolas" w:hAnsi="Consolas"/>
      <w:b/>
      <w:color w:val="FF0000"/>
      <w:sz w:val="22"/>
    </w:rPr>
  </w:style>
  <w:style w:type="character" w:customStyle="1" w:styleId="NormalTok">
    <w:name w:val="NormalTok"/>
    <w:basedOn w:val="VerbatimChar"/>
    <w:rsid w:val="006A6C93"/>
    <w:rPr>
      <w:rFonts w:ascii="Consolas" w:hAnsi="Consolas"/>
      <w:sz w:val="22"/>
    </w:rPr>
  </w:style>
  <w:style w:type="paragraph" w:styleId="NormalWeb">
    <w:name w:val="Normal (Web)"/>
    <w:basedOn w:val="Normal"/>
    <w:uiPriority w:val="99"/>
    <w:unhideWhenUsed/>
    <w:rsid w:val="00F732AC"/>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rsid w:val="00F732AC"/>
    <w:pPr>
      <w:ind w:left="720"/>
      <w:contextualSpacing/>
    </w:pPr>
  </w:style>
  <w:style w:type="table" w:styleId="TableGrid">
    <w:name w:val="Table Grid"/>
    <w:basedOn w:val="TableNormal"/>
    <w:rsid w:val="00D679D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153EF"/>
    <w:pPr>
      <w:tabs>
        <w:tab w:val="center" w:pos="4513"/>
        <w:tab w:val="right" w:pos="9026"/>
      </w:tabs>
      <w:spacing w:after="0"/>
    </w:pPr>
  </w:style>
  <w:style w:type="character" w:customStyle="1" w:styleId="HeaderChar">
    <w:name w:val="Header Char"/>
    <w:basedOn w:val="DefaultParagraphFont"/>
    <w:link w:val="Header"/>
    <w:rsid w:val="00F153EF"/>
  </w:style>
  <w:style w:type="paragraph" w:styleId="Footer">
    <w:name w:val="footer"/>
    <w:basedOn w:val="Normal"/>
    <w:link w:val="FooterChar"/>
    <w:rsid w:val="00F153EF"/>
    <w:pPr>
      <w:tabs>
        <w:tab w:val="center" w:pos="4513"/>
        <w:tab w:val="right" w:pos="9026"/>
      </w:tabs>
      <w:spacing w:after="0"/>
    </w:pPr>
  </w:style>
  <w:style w:type="character" w:customStyle="1" w:styleId="FooterChar">
    <w:name w:val="Footer Char"/>
    <w:basedOn w:val="DefaultParagraphFont"/>
    <w:link w:val="Footer"/>
    <w:rsid w:val="00F153EF"/>
  </w:style>
  <w:style w:type="table" w:customStyle="1" w:styleId="GridTable1Light">
    <w:name w:val="Grid Table 1 Light"/>
    <w:basedOn w:val="TableNormal"/>
    <w:uiPriority w:val="46"/>
    <w:rsid w:val="00F4342A"/>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84152065">
      <w:bodyDiv w:val="1"/>
      <w:marLeft w:val="0"/>
      <w:marRight w:val="0"/>
      <w:marTop w:val="0"/>
      <w:marBottom w:val="0"/>
      <w:divBdr>
        <w:top w:val="none" w:sz="0" w:space="0" w:color="auto"/>
        <w:left w:val="none" w:sz="0" w:space="0" w:color="auto"/>
        <w:bottom w:val="none" w:sz="0" w:space="0" w:color="auto"/>
        <w:right w:val="none" w:sz="0" w:space="0" w:color="auto"/>
      </w:divBdr>
    </w:div>
    <w:div w:id="1361129870">
      <w:bodyDiv w:val="1"/>
      <w:marLeft w:val="0"/>
      <w:marRight w:val="0"/>
      <w:marTop w:val="0"/>
      <w:marBottom w:val="0"/>
      <w:divBdr>
        <w:top w:val="none" w:sz="0" w:space="0" w:color="auto"/>
        <w:left w:val="none" w:sz="0" w:space="0" w:color="auto"/>
        <w:bottom w:val="none" w:sz="0" w:space="0" w:color="auto"/>
        <w:right w:val="none" w:sz="0" w:space="0" w:color="auto"/>
      </w:divBdr>
    </w:div>
    <w:div w:id="1440102913">
      <w:bodyDiv w:val="1"/>
      <w:marLeft w:val="0"/>
      <w:marRight w:val="0"/>
      <w:marTop w:val="0"/>
      <w:marBottom w:val="0"/>
      <w:divBdr>
        <w:top w:val="none" w:sz="0" w:space="0" w:color="auto"/>
        <w:left w:val="none" w:sz="0" w:space="0" w:color="auto"/>
        <w:bottom w:val="none" w:sz="0" w:space="0" w:color="auto"/>
        <w:right w:val="none" w:sz="0" w:space="0" w:color="auto"/>
      </w:divBdr>
    </w:div>
    <w:div w:id="166697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Gayathri</dc:creator>
  <cp:lastModifiedBy>Ms. Gayathri</cp:lastModifiedBy>
  <cp:revision>2</cp:revision>
  <dcterms:created xsi:type="dcterms:W3CDTF">2025-06-28T10:29:00Z</dcterms:created>
  <dcterms:modified xsi:type="dcterms:W3CDTF">2025-06-28T10:29:00Z</dcterms:modified>
</cp:coreProperties>
</file>