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4DBD7F" w14:textId="3E01EF94" w:rsidR="008B0F58" w:rsidRDefault="008B0F58" w:rsidP="008B0F58">
      <w:pPr>
        <w:rPr>
          <w:rFonts w:eastAsia="Graphik" w:cs="Graphik"/>
          <w:b/>
          <w:bCs/>
          <w:sz w:val="96"/>
          <w:szCs w:val="96"/>
        </w:rPr>
      </w:pPr>
    </w:p>
    <w:p w14:paraId="62AEAFC5" w14:textId="77777777" w:rsidR="008B0F58" w:rsidRPr="008B0F58" w:rsidRDefault="008B0F58" w:rsidP="008B0F58">
      <w:pPr>
        <w:rPr>
          <w:rFonts w:eastAsia="Graphik" w:cs="Graphik"/>
          <w:b/>
          <w:bCs/>
          <w:sz w:val="96"/>
          <w:szCs w:val="96"/>
        </w:rPr>
      </w:pPr>
    </w:p>
    <w:p w14:paraId="4ECACA07" w14:textId="77777777" w:rsidR="00707470" w:rsidRDefault="00707470" w:rsidP="008B0F58">
      <w:pPr>
        <w:rPr>
          <w:rFonts w:eastAsia="Graphik" w:cs="Graphik"/>
          <w:b/>
          <w:bCs/>
          <w:sz w:val="88"/>
          <w:szCs w:val="88"/>
        </w:rPr>
      </w:pPr>
      <w:r w:rsidRPr="00707470">
        <w:rPr>
          <w:rFonts w:eastAsia="Graphik" w:cs="Graphik"/>
          <w:b/>
          <w:bCs/>
          <w:sz w:val="88"/>
          <w:szCs w:val="88"/>
        </w:rPr>
        <w:t>Freight</w:t>
      </w:r>
      <w:r>
        <w:rPr>
          <w:rFonts w:eastAsia="Graphik" w:cs="Graphik"/>
          <w:b/>
          <w:bCs/>
          <w:sz w:val="88"/>
          <w:szCs w:val="88"/>
        </w:rPr>
        <w:t xml:space="preserve"> </w:t>
      </w:r>
      <w:r w:rsidRPr="00707470">
        <w:rPr>
          <w:rFonts w:eastAsia="Graphik" w:cs="Graphik"/>
          <w:b/>
          <w:bCs/>
          <w:sz w:val="88"/>
          <w:szCs w:val="88"/>
        </w:rPr>
        <w:t>Flow</w:t>
      </w:r>
      <w:r>
        <w:rPr>
          <w:rFonts w:eastAsia="Graphik" w:cs="Graphik"/>
          <w:b/>
          <w:bCs/>
          <w:sz w:val="88"/>
          <w:szCs w:val="88"/>
        </w:rPr>
        <w:t xml:space="preserve"> </w:t>
      </w:r>
      <w:r w:rsidRPr="00707470">
        <w:rPr>
          <w:rFonts w:eastAsia="Graphik" w:cs="Graphik"/>
          <w:b/>
          <w:bCs/>
          <w:sz w:val="88"/>
          <w:szCs w:val="88"/>
        </w:rPr>
        <w:t>Optimizer</w:t>
      </w:r>
      <w:r w:rsidR="008B0F58" w:rsidRPr="008B0F58">
        <w:rPr>
          <w:rFonts w:eastAsia="Graphik" w:cs="Graphik"/>
          <w:b/>
          <w:bCs/>
          <w:sz w:val="88"/>
          <w:szCs w:val="88"/>
        </w:rPr>
        <w:t xml:space="preserve"> </w:t>
      </w:r>
    </w:p>
    <w:p w14:paraId="546B8834" w14:textId="4DD92075" w:rsidR="008B0F58" w:rsidRPr="00707470" w:rsidRDefault="00707470" w:rsidP="00707470">
      <w:pPr>
        <w:pStyle w:val="ListParagraph"/>
        <w:numPr>
          <w:ilvl w:val="0"/>
          <w:numId w:val="24"/>
        </w:numPr>
        <w:jc w:val="right"/>
        <w:rPr>
          <w:rFonts w:eastAsia="Graphik" w:cs="Graphik"/>
          <w:sz w:val="320"/>
          <w:szCs w:val="108"/>
        </w:rPr>
      </w:pPr>
      <w:r w:rsidRPr="00707470">
        <w:rPr>
          <w:rFonts w:eastAsia="Graphik" w:cs="Graphik"/>
          <w:sz w:val="52"/>
          <w:szCs w:val="82"/>
        </w:rPr>
        <w:t>Shipping Route and Cost Analysis</w:t>
      </w:r>
      <w:r w:rsidR="008B0F58" w:rsidRPr="00707470">
        <w:rPr>
          <w:rFonts w:eastAsia="Graphik" w:cs="Graphik"/>
          <w:sz w:val="320"/>
          <w:szCs w:val="108"/>
        </w:rPr>
        <w:t xml:space="preserve"> </w:t>
      </w:r>
    </w:p>
    <w:p w14:paraId="4AE0AAFB" w14:textId="7213F769" w:rsidR="008B0F58" w:rsidRPr="008B0F58" w:rsidRDefault="008B0F58" w:rsidP="00707470">
      <w:pPr>
        <w:jc w:val="center"/>
        <w:rPr>
          <w:rFonts w:eastAsia="Graphik" w:cs="Graphik"/>
          <w:b/>
          <w:bCs/>
          <w:sz w:val="96"/>
          <w:szCs w:val="96"/>
        </w:rPr>
      </w:pPr>
      <w:r w:rsidRPr="008B0F58">
        <w:rPr>
          <w:rFonts w:eastAsia="Graphik" w:cs="Graphik"/>
          <w:b/>
          <w:bCs/>
          <w:sz w:val="96"/>
          <w:szCs w:val="96"/>
        </w:rPr>
        <w:t>CASE STUDY</w:t>
      </w:r>
    </w:p>
    <w:p w14:paraId="280C3A26" w14:textId="49CAEEC9" w:rsidR="008B0F58" w:rsidRPr="008B0F58" w:rsidRDefault="008B0F58" w:rsidP="008B0F58">
      <w:pPr>
        <w:rPr>
          <w:rFonts w:eastAsia="Graphik" w:cs="Graphik"/>
          <w:b/>
          <w:bCs/>
          <w:sz w:val="96"/>
          <w:szCs w:val="96"/>
        </w:rPr>
      </w:pPr>
    </w:p>
    <w:p w14:paraId="781F8AE9" w14:textId="77777777" w:rsidR="008B0F58" w:rsidRPr="008B0F58" w:rsidRDefault="008B0F58" w:rsidP="008B0F58">
      <w:pPr>
        <w:rPr>
          <w:rFonts w:eastAsia="Graphik" w:cs="Graphik"/>
          <w:b/>
          <w:bCs/>
          <w:sz w:val="96"/>
          <w:szCs w:val="96"/>
        </w:rPr>
      </w:pPr>
    </w:p>
    <w:p w14:paraId="2461BBC3" w14:textId="77777777" w:rsidR="008B0F58" w:rsidRPr="008B0F58" w:rsidRDefault="008B0F58" w:rsidP="008B0F58">
      <w:pPr>
        <w:rPr>
          <w:rFonts w:eastAsia="Graphik" w:cs="Graphik"/>
          <w:b/>
          <w:bCs/>
          <w:sz w:val="96"/>
          <w:szCs w:val="96"/>
        </w:rPr>
      </w:pPr>
      <w:r w:rsidRPr="008B0F58">
        <w:rPr>
          <w:rFonts w:eastAsia="Graphik" w:cs="Graphik"/>
          <w:b/>
          <w:bCs/>
          <w:sz w:val="96"/>
          <w:szCs w:val="96"/>
        </w:rPr>
        <w:br w:type="page"/>
      </w:r>
    </w:p>
    <w:p w14:paraId="1132316C" w14:textId="116F5065" w:rsidR="58B0988B" w:rsidRPr="00E07837" w:rsidRDefault="58B0988B" w:rsidP="75930353">
      <w:r w:rsidRPr="00E07837">
        <w:lastRenderedPageBreak/>
        <w:t>Table Of Contents</w:t>
      </w:r>
    </w:p>
    <w:p w14:paraId="7A916DD5" w14:textId="51D4DD1C" w:rsidR="55602AEA" w:rsidRPr="00E07837" w:rsidRDefault="55602AEA" w:rsidP="55602AEA"/>
    <w:sdt>
      <w:sdtPr>
        <w:id w:val="576144072"/>
        <w:docPartObj>
          <w:docPartGallery w:val="Table of Contents"/>
          <w:docPartUnique/>
        </w:docPartObj>
      </w:sdtPr>
      <w:sdtContent>
        <w:p w14:paraId="0F2BC93A" w14:textId="490DFF5D" w:rsidR="006D7DB9" w:rsidRDefault="75930353">
          <w:pPr>
            <w:pStyle w:val="TOC2"/>
            <w:tabs>
              <w:tab w:val="left" w:pos="660"/>
              <w:tab w:val="right" w:leader="dot" w:pos="9350"/>
            </w:tabs>
            <w:rPr>
              <w:rFonts w:eastAsiaTheme="minorEastAsia"/>
              <w:noProof/>
            </w:rPr>
          </w:pPr>
          <w:r w:rsidRPr="00E07837">
            <w:fldChar w:fldCharType="begin"/>
          </w:r>
          <w:r w:rsidRPr="00E07837">
            <w:instrText>TOC \o "1-2" \z \u \h</w:instrText>
          </w:r>
          <w:r w:rsidRPr="00E07837">
            <w:fldChar w:fldCharType="separate"/>
          </w:r>
          <w:hyperlink w:anchor="_Toc199508131" w:history="1">
            <w:r w:rsidR="006D7DB9" w:rsidRPr="00677E46">
              <w:rPr>
                <w:rStyle w:val="Hyperlink"/>
                <w:rFonts w:eastAsia="Aptos Display" w:cs="Aptos Display"/>
                <w:noProof/>
              </w:rPr>
              <w:t>1.</w:t>
            </w:r>
            <w:r w:rsidR="006D7DB9">
              <w:rPr>
                <w:rFonts w:eastAsiaTheme="minorEastAsia"/>
                <w:noProof/>
              </w:rPr>
              <w:tab/>
            </w:r>
            <w:r w:rsidR="006D7DB9" w:rsidRPr="00677E46">
              <w:rPr>
                <w:rStyle w:val="Hyperlink"/>
                <w:rFonts w:eastAsia="Aptos Display" w:cs="Aptos Display"/>
                <w:noProof/>
              </w:rPr>
              <w:t>Data Sources and Descriptions</w:t>
            </w:r>
            <w:r w:rsidR="006D7DB9">
              <w:rPr>
                <w:noProof/>
                <w:webHidden/>
              </w:rPr>
              <w:tab/>
            </w:r>
            <w:r w:rsidR="006D7DB9">
              <w:rPr>
                <w:noProof/>
                <w:webHidden/>
              </w:rPr>
              <w:fldChar w:fldCharType="begin"/>
            </w:r>
            <w:r w:rsidR="006D7DB9">
              <w:rPr>
                <w:noProof/>
                <w:webHidden/>
              </w:rPr>
              <w:instrText xml:space="preserve"> PAGEREF _Toc199508131 \h </w:instrText>
            </w:r>
            <w:r w:rsidR="006D7DB9">
              <w:rPr>
                <w:noProof/>
                <w:webHidden/>
              </w:rPr>
            </w:r>
            <w:r w:rsidR="006D7DB9">
              <w:rPr>
                <w:noProof/>
                <w:webHidden/>
              </w:rPr>
              <w:fldChar w:fldCharType="separate"/>
            </w:r>
            <w:r w:rsidR="006D7DB9">
              <w:rPr>
                <w:noProof/>
                <w:webHidden/>
              </w:rPr>
              <w:t>3</w:t>
            </w:r>
            <w:r w:rsidR="006D7DB9">
              <w:rPr>
                <w:noProof/>
                <w:webHidden/>
              </w:rPr>
              <w:fldChar w:fldCharType="end"/>
            </w:r>
          </w:hyperlink>
        </w:p>
        <w:p w14:paraId="1DD3650E" w14:textId="20113351" w:rsidR="006D7DB9" w:rsidRDefault="006D7DB9">
          <w:pPr>
            <w:pStyle w:val="TOC2"/>
            <w:tabs>
              <w:tab w:val="right" w:leader="dot" w:pos="9350"/>
            </w:tabs>
            <w:rPr>
              <w:rFonts w:eastAsiaTheme="minorEastAsia"/>
              <w:noProof/>
            </w:rPr>
          </w:pPr>
          <w:hyperlink w:anchor="_Toc199508132" w:history="1">
            <w:r w:rsidRPr="00677E46">
              <w:rPr>
                <w:rStyle w:val="Hyperlink"/>
                <w:noProof/>
              </w:rPr>
              <w:t xml:space="preserve">2. </w:t>
            </w:r>
            <w:r>
              <w:rPr>
                <w:rStyle w:val="Hyperlink"/>
                <w:noProof/>
              </w:rPr>
              <w:t xml:space="preserve">    </w:t>
            </w:r>
            <w:r w:rsidRPr="00677E46">
              <w:rPr>
                <w:rStyle w:val="Hyperlink"/>
                <w:noProof/>
              </w:rPr>
              <w:t>SQL queries for analysis</w:t>
            </w:r>
            <w:r>
              <w:rPr>
                <w:noProof/>
                <w:webHidden/>
              </w:rPr>
              <w:tab/>
            </w:r>
            <w:r>
              <w:rPr>
                <w:noProof/>
                <w:webHidden/>
              </w:rPr>
              <w:fldChar w:fldCharType="begin"/>
            </w:r>
            <w:r>
              <w:rPr>
                <w:noProof/>
                <w:webHidden/>
              </w:rPr>
              <w:instrText xml:space="preserve"> PAGEREF _Toc199508132 \h </w:instrText>
            </w:r>
            <w:r>
              <w:rPr>
                <w:noProof/>
                <w:webHidden/>
              </w:rPr>
            </w:r>
            <w:r>
              <w:rPr>
                <w:noProof/>
                <w:webHidden/>
              </w:rPr>
              <w:fldChar w:fldCharType="separate"/>
            </w:r>
            <w:r>
              <w:rPr>
                <w:noProof/>
                <w:webHidden/>
              </w:rPr>
              <w:t>4</w:t>
            </w:r>
            <w:r>
              <w:rPr>
                <w:noProof/>
                <w:webHidden/>
              </w:rPr>
              <w:fldChar w:fldCharType="end"/>
            </w:r>
          </w:hyperlink>
        </w:p>
        <w:p w14:paraId="51D8794A" w14:textId="63B1F3A4" w:rsidR="006D7DB9" w:rsidRDefault="006D7DB9">
          <w:pPr>
            <w:pStyle w:val="TOC2"/>
            <w:tabs>
              <w:tab w:val="right" w:leader="dot" w:pos="9350"/>
            </w:tabs>
            <w:rPr>
              <w:rFonts w:eastAsiaTheme="minorEastAsia"/>
              <w:noProof/>
            </w:rPr>
          </w:pPr>
          <w:hyperlink w:anchor="_Toc199508133" w:history="1">
            <w:r w:rsidRPr="00677E46">
              <w:rPr>
                <w:rStyle w:val="Hyperlink"/>
                <w:noProof/>
              </w:rPr>
              <w:t xml:space="preserve">3.  </w:t>
            </w:r>
            <w:r w:rsidR="007A79B8">
              <w:rPr>
                <w:rStyle w:val="Hyperlink"/>
                <w:noProof/>
              </w:rPr>
              <w:t xml:space="preserve">   </w:t>
            </w:r>
            <w:r w:rsidRPr="00677E46">
              <w:rPr>
                <w:rStyle w:val="Hyperlink"/>
                <w:noProof/>
              </w:rPr>
              <w:t>Functional,Volumetric Details &amp; (PI) concerns :</w:t>
            </w:r>
            <w:r>
              <w:rPr>
                <w:noProof/>
                <w:webHidden/>
              </w:rPr>
              <w:tab/>
            </w:r>
            <w:r>
              <w:rPr>
                <w:noProof/>
                <w:webHidden/>
              </w:rPr>
              <w:fldChar w:fldCharType="begin"/>
            </w:r>
            <w:r>
              <w:rPr>
                <w:noProof/>
                <w:webHidden/>
              </w:rPr>
              <w:instrText xml:space="preserve"> PAGEREF _Toc199508133 \h </w:instrText>
            </w:r>
            <w:r>
              <w:rPr>
                <w:noProof/>
                <w:webHidden/>
              </w:rPr>
            </w:r>
            <w:r>
              <w:rPr>
                <w:noProof/>
                <w:webHidden/>
              </w:rPr>
              <w:fldChar w:fldCharType="separate"/>
            </w:r>
            <w:r>
              <w:rPr>
                <w:noProof/>
                <w:webHidden/>
              </w:rPr>
              <w:t>17</w:t>
            </w:r>
            <w:r>
              <w:rPr>
                <w:noProof/>
                <w:webHidden/>
              </w:rPr>
              <w:fldChar w:fldCharType="end"/>
            </w:r>
          </w:hyperlink>
        </w:p>
        <w:p w14:paraId="78B1F65A" w14:textId="13947F1D" w:rsidR="006D7DB9" w:rsidRDefault="006D7DB9">
          <w:pPr>
            <w:pStyle w:val="TOC2"/>
            <w:tabs>
              <w:tab w:val="right" w:leader="dot" w:pos="9350"/>
            </w:tabs>
            <w:rPr>
              <w:rFonts w:eastAsiaTheme="minorEastAsia"/>
              <w:noProof/>
            </w:rPr>
          </w:pPr>
          <w:hyperlink w:anchor="_Toc199508134" w:history="1">
            <w:r w:rsidRPr="00677E46">
              <w:rPr>
                <w:rStyle w:val="Hyperlink"/>
                <w:noProof/>
              </w:rPr>
              <w:t xml:space="preserve">4. </w:t>
            </w:r>
            <w:r w:rsidR="007A79B8">
              <w:rPr>
                <w:rStyle w:val="Hyperlink"/>
                <w:noProof/>
              </w:rPr>
              <w:t xml:space="preserve">    </w:t>
            </w:r>
            <w:r w:rsidRPr="00677E46">
              <w:rPr>
                <w:rStyle w:val="Hyperlink"/>
                <w:noProof/>
              </w:rPr>
              <w:t>Methodology</w:t>
            </w:r>
            <w:r>
              <w:rPr>
                <w:noProof/>
                <w:webHidden/>
              </w:rPr>
              <w:tab/>
            </w:r>
            <w:r>
              <w:rPr>
                <w:noProof/>
                <w:webHidden/>
              </w:rPr>
              <w:fldChar w:fldCharType="begin"/>
            </w:r>
            <w:r>
              <w:rPr>
                <w:noProof/>
                <w:webHidden/>
              </w:rPr>
              <w:instrText xml:space="preserve"> PAGEREF _Toc199508134 \h </w:instrText>
            </w:r>
            <w:r>
              <w:rPr>
                <w:noProof/>
                <w:webHidden/>
              </w:rPr>
            </w:r>
            <w:r>
              <w:rPr>
                <w:noProof/>
                <w:webHidden/>
              </w:rPr>
              <w:fldChar w:fldCharType="separate"/>
            </w:r>
            <w:r>
              <w:rPr>
                <w:noProof/>
                <w:webHidden/>
              </w:rPr>
              <w:t>20</w:t>
            </w:r>
            <w:r>
              <w:rPr>
                <w:noProof/>
                <w:webHidden/>
              </w:rPr>
              <w:fldChar w:fldCharType="end"/>
            </w:r>
          </w:hyperlink>
        </w:p>
        <w:p w14:paraId="5E44DF2B" w14:textId="19C9DA42" w:rsidR="006D7DB9" w:rsidRDefault="006D7DB9">
          <w:pPr>
            <w:pStyle w:val="TOC2"/>
            <w:tabs>
              <w:tab w:val="right" w:leader="dot" w:pos="9350"/>
            </w:tabs>
            <w:rPr>
              <w:rFonts w:eastAsiaTheme="minorEastAsia"/>
              <w:noProof/>
            </w:rPr>
          </w:pPr>
          <w:hyperlink w:anchor="_Toc199508135" w:history="1">
            <w:r w:rsidRPr="00677E46">
              <w:rPr>
                <w:rStyle w:val="Hyperlink"/>
                <w:noProof/>
              </w:rPr>
              <w:t xml:space="preserve">5. </w:t>
            </w:r>
            <w:r w:rsidR="007A79B8">
              <w:rPr>
                <w:rStyle w:val="Hyperlink"/>
                <w:noProof/>
              </w:rPr>
              <w:t xml:space="preserve">    </w:t>
            </w:r>
            <w:r w:rsidRPr="00677E46">
              <w:rPr>
                <w:rStyle w:val="Hyperlink"/>
                <w:noProof/>
              </w:rPr>
              <w:t>Query-by-Query Findings &amp; Dataset Mappings</w:t>
            </w:r>
            <w:r>
              <w:rPr>
                <w:noProof/>
                <w:webHidden/>
              </w:rPr>
              <w:tab/>
            </w:r>
            <w:r>
              <w:rPr>
                <w:noProof/>
                <w:webHidden/>
              </w:rPr>
              <w:fldChar w:fldCharType="begin"/>
            </w:r>
            <w:r>
              <w:rPr>
                <w:noProof/>
                <w:webHidden/>
              </w:rPr>
              <w:instrText xml:space="preserve"> PAGEREF _Toc199508135 \h </w:instrText>
            </w:r>
            <w:r>
              <w:rPr>
                <w:noProof/>
                <w:webHidden/>
              </w:rPr>
            </w:r>
            <w:r>
              <w:rPr>
                <w:noProof/>
                <w:webHidden/>
              </w:rPr>
              <w:fldChar w:fldCharType="separate"/>
            </w:r>
            <w:r>
              <w:rPr>
                <w:noProof/>
                <w:webHidden/>
              </w:rPr>
              <w:t>23</w:t>
            </w:r>
            <w:r>
              <w:rPr>
                <w:noProof/>
                <w:webHidden/>
              </w:rPr>
              <w:fldChar w:fldCharType="end"/>
            </w:r>
          </w:hyperlink>
        </w:p>
        <w:p w14:paraId="133253DC" w14:textId="0DD9219A" w:rsidR="006D7DB9" w:rsidRDefault="006D7DB9">
          <w:pPr>
            <w:pStyle w:val="TOC2"/>
            <w:tabs>
              <w:tab w:val="left" w:pos="660"/>
              <w:tab w:val="right" w:leader="dot" w:pos="9350"/>
            </w:tabs>
            <w:rPr>
              <w:rFonts w:eastAsiaTheme="minorEastAsia"/>
              <w:noProof/>
            </w:rPr>
          </w:pPr>
          <w:hyperlink w:anchor="_Toc199508136" w:history="1">
            <w:r w:rsidRPr="00677E46">
              <w:rPr>
                <w:rStyle w:val="Hyperlink"/>
                <w:noProof/>
              </w:rPr>
              <w:t>6.</w:t>
            </w:r>
            <w:r>
              <w:rPr>
                <w:rFonts w:eastAsiaTheme="minorEastAsia"/>
                <w:noProof/>
              </w:rPr>
              <w:tab/>
            </w:r>
            <w:r w:rsidRPr="00677E46">
              <w:rPr>
                <w:rStyle w:val="Hyperlink"/>
                <w:noProof/>
              </w:rPr>
              <w:t>Conclusion</w:t>
            </w:r>
            <w:r>
              <w:rPr>
                <w:noProof/>
                <w:webHidden/>
              </w:rPr>
              <w:tab/>
            </w:r>
            <w:r>
              <w:rPr>
                <w:noProof/>
                <w:webHidden/>
              </w:rPr>
              <w:fldChar w:fldCharType="begin"/>
            </w:r>
            <w:r>
              <w:rPr>
                <w:noProof/>
                <w:webHidden/>
              </w:rPr>
              <w:instrText xml:space="preserve"> PAGEREF _Toc199508136 \h </w:instrText>
            </w:r>
            <w:r>
              <w:rPr>
                <w:noProof/>
                <w:webHidden/>
              </w:rPr>
            </w:r>
            <w:r>
              <w:rPr>
                <w:noProof/>
                <w:webHidden/>
              </w:rPr>
              <w:fldChar w:fldCharType="separate"/>
            </w:r>
            <w:r>
              <w:rPr>
                <w:noProof/>
                <w:webHidden/>
              </w:rPr>
              <w:t>31</w:t>
            </w:r>
            <w:r>
              <w:rPr>
                <w:noProof/>
                <w:webHidden/>
              </w:rPr>
              <w:fldChar w:fldCharType="end"/>
            </w:r>
          </w:hyperlink>
        </w:p>
        <w:p w14:paraId="50ED2F04" w14:textId="0CC7CD3B" w:rsidR="75930353" w:rsidRPr="00E07837" w:rsidRDefault="75930353" w:rsidP="006D7DB9">
          <w:pPr>
            <w:pStyle w:val="TOC2"/>
            <w:tabs>
              <w:tab w:val="right" w:leader="dot" w:pos="9360"/>
            </w:tabs>
            <w:ind w:left="0"/>
            <w:rPr>
              <w:rStyle w:val="Hyperlink"/>
            </w:rPr>
          </w:pPr>
          <w:r w:rsidRPr="00E07837">
            <w:fldChar w:fldCharType="end"/>
          </w:r>
        </w:p>
      </w:sdtContent>
    </w:sdt>
    <w:p w14:paraId="63484414" w14:textId="3C9E6256" w:rsidR="75930353" w:rsidRPr="00E07837" w:rsidRDefault="75930353" w:rsidP="75930353"/>
    <w:p w14:paraId="0B0D6639" w14:textId="46CD0822" w:rsidR="75930353" w:rsidRPr="00E07837" w:rsidRDefault="75930353">
      <w:r w:rsidRPr="00E07837">
        <w:br w:type="page"/>
      </w:r>
    </w:p>
    <w:p w14:paraId="4371D106" w14:textId="38E76ACC" w:rsidR="4E932EA5" w:rsidRPr="00E07837" w:rsidRDefault="4E932EA5" w:rsidP="75930353">
      <w:pPr>
        <w:pStyle w:val="Heading2"/>
        <w:numPr>
          <w:ilvl w:val="0"/>
          <w:numId w:val="1"/>
        </w:numPr>
        <w:rPr>
          <w:rFonts w:asciiTheme="minorHAnsi" w:eastAsia="Aptos Display" w:hAnsiTheme="minorHAnsi" w:cs="Aptos Display"/>
        </w:rPr>
      </w:pPr>
      <w:bookmarkStart w:id="0" w:name="_Toc1530311179"/>
      <w:bookmarkStart w:id="1" w:name="_Toc199508131"/>
      <w:r w:rsidRPr="00E07837">
        <w:rPr>
          <w:rFonts w:asciiTheme="minorHAnsi" w:eastAsia="Aptos Display" w:hAnsiTheme="minorHAnsi" w:cs="Aptos Display"/>
        </w:rPr>
        <w:t>Data Sources and Descriptions</w:t>
      </w:r>
      <w:bookmarkEnd w:id="0"/>
      <w:bookmarkEnd w:id="1"/>
    </w:p>
    <w:p w14:paraId="26829A36" w14:textId="2BAA36FC" w:rsidR="4E932EA5" w:rsidRPr="00E07837" w:rsidRDefault="4E932EA5" w:rsidP="31815F01">
      <w:pPr>
        <w:spacing w:line="276" w:lineRule="auto"/>
      </w:pPr>
      <w:r w:rsidRPr="00E07837">
        <w:rPr>
          <w:rFonts w:eastAsia="Aptos" w:cs="Aptos"/>
        </w:rPr>
        <w:t xml:space="preserve">This dataset consists of </w:t>
      </w:r>
      <w:r w:rsidRPr="00E07837">
        <w:rPr>
          <w:rFonts w:eastAsia="Aptos" w:cs="Aptos"/>
          <w:b/>
          <w:bCs/>
        </w:rPr>
        <w:t>seven interrelated tables</w:t>
      </w:r>
      <w:r w:rsidRPr="00E07837">
        <w:rPr>
          <w:rFonts w:eastAsia="Aptos" w:cs="Aptos"/>
        </w:rPr>
        <w:t xml:space="preserve">, designed to represent </w:t>
      </w:r>
      <w:r w:rsidR="6EBF0BE8" w:rsidRPr="00E07837">
        <w:rPr>
          <w:rFonts w:eastAsia="Aptos" w:cs="Aptos"/>
        </w:rPr>
        <w:t>real</w:t>
      </w:r>
      <w:r w:rsidRPr="00E07837">
        <w:rPr>
          <w:rFonts w:eastAsia="Aptos" w:cs="Aptos"/>
        </w:rPr>
        <w:t xml:space="preserve">-world </w:t>
      </w:r>
      <w:proofErr w:type="gramStart"/>
      <w:r w:rsidRPr="00E07837">
        <w:rPr>
          <w:rFonts w:eastAsia="Aptos" w:cs="Aptos"/>
        </w:rPr>
        <w:t>logistics</w:t>
      </w:r>
      <w:proofErr w:type="gramEnd"/>
      <w:r w:rsidRPr="00E07837">
        <w:rPr>
          <w:rFonts w:eastAsia="Aptos" w:cs="Aptos"/>
        </w:rPr>
        <w:t xml:space="preserve"> and supply chain optimization </w:t>
      </w:r>
      <w:r w:rsidR="6295D3E1" w:rsidRPr="00E07837">
        <w:rPr>
          <w:rFonts w:eastAsia="Aptos" w:cs="Aptos"/>
        </w:rPr>
        <w:t>problems</w:t>
      </w:r>
      <w:r w:rsidRPr="00E07837">
        <w:rPr>
          <w:rFonts w:eastAsia="Aptos" w:cs="Aptos"/>
        </w:rPr>
        <w:t xml:space="preserve">. The goal is to assign </w:t>
      </w:r>
      <w:r w:rsidRPr="00E07837">
        <w:rPr>
          <w:rFonts w:eastAsia="Aptos" w:cs="Aptos"/>
          <w:b/>
          <w:bCs/>
        </w:rPr>
        <w:t>shipping routes to customer orders</w:t>
      </w:r>
      <w:r w:rsidRPr="00E07837">
        <w:rPr>
          <w:rFonts w:eastAsia="Aptos" w:cs="Aptos"/>
        </w:rPr>
        <w:t xml:space="preserve"> while </w:t>
      </w:r>
      <w:proofErr w:type="gramStart"/>
      <w:r w:rsidRPr="00E07837">
        <w:rPr>
          <w:rFonts w:eastAsia="Aptos" w:cs="Aptos"/>
        </w:rPr>
        <w:t xml:space="preserve">satisfying multiple </w:t>
      </w:r>
      <w:r w:rsidRPr="00E07837">
        <w:rPr>
          <w:rFonts w:eastAsia="Aptos" w:cs="Aptos"/>
          <w:b/>
          <w:bCs/>
        </w:rPr>
        <w:t>operational constraints</w:t>
      </w:r>
      <w:r w:rsidRPr="00E07837">
        <w:rPr>
          <w:rFonts w:eastAsia="Aptos" w:cs="Aptos"/>
        </w:rPr>
        <w:t xml:space="preserve"> and minimizing </w:t>
      </w:r>
      <w:r w:rsidRPr="00E07837">
        <w:rPr>
          <w:rFonts w:eastAsia="Aptos" w:cs="Aptos"/>
          <w:b/>
          <w:bCs/>
        </w:rPr>
        <w:t>freight</w:t>
      </w:r>
      <w:proofErr w:type="gramEnd"/>
      <w:r w:rsidRPr="00E07837">
        <w:rPr>
          <w:rFonts w:eastAsia="Aptos" w:cs="Aptos"/>
          <w:b/>
          <w:bCs/>
        </w:rPr>
        <w:t xml:space="preserve"> and warehousing costs</w:t>
      </w:r>
      <w:r w:rsidRPr="00E07837">
        <w:rPr>
          <w:rFonts w:eastAsia="Aptos" w:cs="Aptos"/>
        </w:rPr>
        <w:t xml:space="preserve">. The data </w:t>
      </w:r>
      <w:proofErr w:type="gramStart"/>
      <w:r w:rsidRPr="00E07837">
        <w:rPr>
          <w:rFonts w:eastAsia="Aptos" w:cs="Aptos"/>
        </w:rPr>
        <w:t>is modeled</w:t>
      </w:r>
      <w:proofErr w:type="gramEnd"/>
      <w:r w:rsidRPr="00E07837">
        <w:rPr>
          <w:rFonts w:eastAsia="Aptos" w:cs="Aptos"/>
        </w:rPr>
        <w:t xml:space="preserve"> around a single day of operations and is deterministic in nature.</w:t>
      </w:r>
    </w:p>
    <w:p w14:paraId="563E3EA2" w14:textId="151BC3F3" w:rsidR="4E932EA5" w:rsidRPr="00E07837" w:rsidRDefault="4E932EA5" w:rsidP="31815F01">
      <w:pPr>
        <w:spacing w:line="276" w:lineRule="auto"/>
        <w:rPr>
          <w:rFonts w:eastAsia="Aptos" w:cs="Aptos"/>
        </w:rPr>
      </w:pPr>
      <w:r w:rsidRPr="00E07837">
        <w:rPr>
          <w:rFonts w:eastAsia="Aptos" w:cs="Aptos"/>
        </w:rPr>
        <w:t xml:space="preserve"> 1. </w:t>
      </w:r>
      <w:proofErr w:type="spellStart"/>
      <w:r w:rsidRPr="00E07837">
        <w:rPr>
          <w:rFonts w:eastAsia="Aptos" w:cs="Aptos"/>
        </w:rPr>
        <w:t>OrderList</w:t>
      </w:r>
      <w:proofErr w:type="spellEnd"/>
    </w:p>
    <w:p w14:paraId="765DB9D0" w14:textId="6C909E4D" w:rsidR="4E932EA5" w:rsidRPr="00E07837" w:rsidRDefault="4E932EA5" w:rsidP="31815F01">
      <w:pPr>
        <w:pStyle w:val="ListParagraph"/>
        <w:numPr>
          <w:ilvl w:val="0"/>
          <w:numId w:val="20"/>
        </w:numPr>
        <w:spacing w:after="0" w:line="276" w:lineRule="auto"/>
        <w:rPr>
          <w:rFonts w:eastAsia="Aptos" w:cs="Aptos"/>
        </w:rPr>
      </w:pPr>
      <w:r w:rsidRPr="00E07837">
        <w:rPr>
          <w:rFonts w:eastAsia="Aptos" w:cs="Aptos"/>
        </w:rPr>
        <w:t>Purpose: Central table containing historical data about customer orders and their assigned fulfillment routes.</w:t>
      </w:r>
    </w:p>
    <w:p w14:paraId="3C19B61A" w14:textId="66196A90" w:rsidR="4E932EA5" w:rsidRPr="00E07837" w:rsidRDefault="4E932EA5" w:rsidP="31815F01">
      <w:pPr>
        <w:pStyle w:val="ListParagraph"/>
        <w:numPr>
          <w:ilvl w:val="0"/>
          <w:numId w:val="20"/>
        </w:numPr>
        <w:spacing w:after="0" w:line="276" w:lineRule="auto"/>
        <w:rPr>
          <w:rFonts w:eastAsia="Aptos" w:cs="Aptos"/>
        </w:rPr>
      </w:pPr>
      <w:r w:rsidRPr="00E07837">
        <w:rPr>
          <w:rFonts w:eastAsia="Aptos" w:cs="Aptos"/>
        </w:rPr>
        <w:t>Key Fields: Order ID, Product ID, Customer ID, Order Quantity, Unit Weight, Warehouse (Plant), Port.</w:t>
      </w:r>
    </w:p>
    <w:p w14:paraId="550F5199" w14:textId="21BAF941" w:rsidR="4E932EA5" w:rsidRPr="00E07837" w:rsidRDefault="4E932EA5" w:rsidP="31815F01">
      <w:pPr>
        <w:spacing w:line="276" w:lineRule="auto"/>
      </w:pPr>
      <w:r w:rsidRPr="00E07837">
        <w:rPr>
          <w:rFonts w:eastAsia="Aptos" w:cs="Aptos"/>
        </w:rPr>
        <w:t xml:space="preserve">Notes: This is the primary table to </w:t>
      </w:r>
      <w:proofErr w:type="gramStart"/>
      <w:r w:rsidRPr="00E07837">
        <w:rPr>
          <w:rFonts w:eastAsia="Aptos" w:cs="Aptos"/>
        </w:rPr>
        <w:t>be optimized</w:t>
      </w:r>
      <w:proofErr w:type="gramEnd"/>
      <w:r w:rsidRPr="00E07837">
        <w:rPr>
          <w:rFonts w:eastAsia="Aptos" w:cs="Aptos"/>
        </w:rPr>
        <w:t xml:space="preserve">. It includes past routing choices which can </w:t>
      </w:r>
      <w:proofErr w:type="gramStart"/>
      <w:r w:rsidRPr="00E07837">
        <w:rPr>
          <w:rFonts w:eastAsia="Aptos" w:cs="Aptos"/>
        </w:rPr>
        <w:t>be compared</w:t>
      </w:r>
      <w:proofErr w:type="gramEnd"/>
      <w:r w:rsidRPr="00E07837">
        <w:rPr>
          <w:rFonts w:eastAsia="Aptos" w:cs="Aptos"/>
        </w:rPr>
        <w:t xml:space="preserve"> against optimized </w:t>
      </w:r>
      <w:proofErr w:type="gramStart"/>
      <w:r w:rsidRPr="00E07837">
        <w:rPr>
          <w:rFonts w:eastAsia="Aptos" w:cs="Aptos"/>
        </w:rPr>
        <w:t>outputs</w:t>
      </w:r>
      <w:proofErr w:type="gramEnd"/>
      <w:r w:rsidRPr="00E07837">
        <w:rPr>
          <w:rFonts w:eastAsia="Aptos" w:cs="Aptos"/>
        </w:rPr>
        <w:t xml:space="preserve"> under current constraints.</w:t>
      </w:r>
    </w:p>
    <w:p w14:paraId="737F43E7" w14:textId="34A76ED2" w:rsidR="4E932EA5" w:rsidRPr="00E07837" w:rsidRDefault="4E932EA5" w:rsidP="31815F01">
      <w:pPr>
        <w:spacing w:line="276" w:lineRule="auto"/>
      </w:pPr>
      <w:r w:rsidRPr="00E07837">
        <w:rPr>
          <w:rFonts w:eastAsia="Aptos" w:cs="Aptos"/>
        </w:rPr>
        <w:t xml:space="preserve">2. </w:t>
      </w:r>
      <w:proofErr w:type="spellStart"/>
      <w:r w:rsidRPr="00E07837">
        <w:rPr>
          <w:rFonts w:eastAsia="Aptos" w:cs="Aptos"/>
        </w:rPr>
        <w:t>FreightRates</w:t>
      </w:r>
      <w:proofErr w:type="spellEnd"/>
    </w:p>
    <w:p w14:paraId="418C2A75" w14:textId="6376DDD7" w:rsidR="4E932EA5" w:rsidRPr="00E07837" w:rsidRDefault="4E932EA5" w:rsidP="31815F01">
      <w:pPr>
        <w:pStyle w:val="ListParagraph"/>
        <w:numPr>
          <w:ilvl w:val="0"/>
          <w:numId w:val="19"/>
        </w:numPr>
        <w:spacing w:after="0" w:line="276" w:lineRule="auto"/>
        <w:rPr>
          <w:rFonts w:eastAsia="Aptos" w:cs="Aptos"/>
        </w:rPr>
      </w:pPr>
      <w:r w:rsidRPr="00E07837">
        <w:rPr>
          <w:rFonts w:eastAsia="Aptos" w:cs="Aptos"/>
        </w:rPr>
        <w:t>Purpose: Contains all available shipping options with associated constraints and costs.</w:t>
      </w:r>
    </w:p>
    <w:p w14:paraId="072D418A" w14:textId="1A3E0B10" w:rsidR="4E932EA5" w:rsidRPr="00E07837" w:rsidRDefault="4E932EA5" w:rsidP="31815F01">
      <w:pPr>
        <w:pStyle w:val="ListParagraph"/>
        <w:numPr>
          <w:ilvl w:val="0"/>
          <w:numId w:val="19"/>
        </w:numPr>
        <w:spacing w:after="0" w:line="276" w:lineRule="auto"/>
        <w:rPr>
          <w:rFonts w:eastAsia="Aptos" w:cs="Aptos"/>
        </w:rPr>
      </w:pPr>
      <w:r w:rsidRPr="00E07837">
        <w:rPr>
          <w:rFonts w:eastAsia="Aptos" w:cs="Aptos"/>
        </w:rPr>
        <w:t>Key Fields: Warehouse, Port, Min Weight, Max Weight, Freight Cost, Transport Day Count (</w:t>
      </w:r>
      <w:proofErr w:type="spellStart"/>
      <w:r w:rsidRPr="00E07837">
        <w:rPr>
          <w:rFonts w:eastAsia="Aptos" w:cs="Aptos"/>
        </w:rPr>
        <w:t>tpt_day_cnt</w:t>
      </w:r>
      <w:proofErr w:type="spellEnd"/>
      <w:r w:rsidRPr="00E07837">
        <w:rPr>
          <w:rFonts w:eastAsia="Aptos" w:cs="Aptos"/>
        </w:rPr>
        <w:t>).</w:t>
      </w:r>
    </w:p>
    <w:p w14:paraId="7B97289D" w14:textId="6ECAB43C" w:rsidR="4E932EA5" w:rsidRPr="00E07837" w:rsidRDefault="4E932EA5" w:rsidP="31815F01">
      <w:pPr>
        <w:spacing w:line="276" w:lineRule="auto"/>
      </w:pPr>
      <w:r w:rsidRPr="00E07837">
        <w:rPr>
          <w:rFonts w:eastAsia="Aptos" w:cs="Aptos"/>
        </w:rPr>
        <w:t>Notes: Used to determine valid weight-based shipping lanes and cost per shipment.</w:t>
      </w:r>
    </w:p>
    <w:p w14:paraId="07B8C3CA" w14:textId="28C48D61" w:rsidR="4E932EA5" w:rsidRPr="00E07837" w:rsidRDefault="4E932EA5" w:rsidP="31815F01">
      <w:pPr>
        <w:spacing w:line="276" w:lineRule="auto"/>
      </w:pPr>
      <w:r w:rsidRPr="00E07837">
        <w:rPr>
          <w:rFonts w:eastAsia="Aptos" w:cs="Aptos"/>
        </w:rPr>
        <w:t xml:space="preserve">3. </w:t>
      </w:r>
      <w:proofErr w:type="spellStart"/>
      <w:r w:rsidRPr="00E07837">
        <w:rPr>
          <w:rFonts w:eastAsia="Aptos" w:cs="Aptos"/>
        </w:rPr>
        <w:t>PlantPorts</w:t>
      </w:r>
      <w:proofErr w:type="spellEnd"/>
    </w:p>
    <w:p w14:paraId="0BDEC3F4" w14:textId="0986036B" w:rsidR="4E932EA5" w:rsidRPr="00E07837" w:rsidRDefault="4E932EA5" w:rsidP="31815F01">
      <w:pPr>
        <w:pStyle w:val="ListParagraph"/>
        <w:numPr>
          <w:ilvl w:val="0"/>
          <w:numId w:val="18"/>
        </w:numPr>
        <w:spacing w:after="0" w:line="276" w:lineRule="auto"/>
        <w:rPr>
          <w:rFonts w:eastAsia="Aptos" w:cs="Aptos"/>
        </w:rPr>
      </w:pPr>
      <w:r w:rsidRPr="00E07837">
        <w:rPr>
          <w:rFonts w:eastAsia="Aptos" w:cs="Aptos"/>
        </w:rPr>
        <w:t>Purpose: Lists valid warehouse-to-port connections.</w:t>
      </w:r>
    </w:p>
    <w:p w14:paraId="27F5B10C" w14:textId="7C5EF015" w:rsidR="4E932EA5" w:rsidRPr="00E07837" w:rsidRDefault="4E932EA5" w:rsidP="31815F01">
      <w:pPr>
        <w:pStyle w:val="ListParagraph"/>
        <w:numPr>
          <w:ilvl w:val="0"/>
          <w:numId w:val="18"/>
        </w:numPr>
        <w:spacing w:after="0" w:line="276" w:lineRule="auto"/>
        <w:rPr>
          <w:rFonts w:eastAsia="Aptos" w:cs="Aptos"/>
        </w:rPr>
      </w:pPr>
      <w:r w:rsidRPr="00E07837">
        <w:rPr>
          <w:rFonts w:eastAsia="Aptos" w:cs="Aptos"/>
        </w:rPr>
        <w:t>Key Fields: Warehouse, Port.</w:t>
      </w:r>
    </w:p>
    <w:p w14:paraId="377974BA" w14:textId="3DDB699B" w:rsidR="4E932EA5" w:rsidRPr="00E07837" w:rsidRDefault="4E932EA5" w:rsidP="31815F01">
      <w:pPr>
        <w:spacing w:line="276" w:lineRule="auto"/>
      </w:pPr>
      <w:r w:rsidRPr="00E07837">
        <w:rPr>
          <w:rFonts w:eastAsia="Aptos" w:cs="Aptos"/>
        </w:rPr>
        <w:t xml:space="preserve">Notes: Ensures that routing decisions only use physically </w:t>
      </w:r>
      <w:proofErr w:type="gramStart"/>
      <w:r w:rsidRPr="00E07837">
        <w:rPr>
          <w:rFonts w:eastAsia="Aptos" w:cs="Aptos"/>
        </w:rPr>
        <w:t>possible paths</w:t>
      </w:r>
      <w:proofErr w:type="gramEnd"/>
      <w:r w:rsidRPr="00E07837">
        <w:rPr>
          <w:rFonts w:eastAsia="Aptos" w:cs="Aptos"/>
        </w:rPr>
        <w:t>.</w:t>
      </w:r>
    </w:p>
    <w:p w14:paraId="1ACECDB1" w14:textId="5169DACB" w:rsidR="4E932EA5" w:rsidRPr="00E07837" w:rsidRDefault="4E932EA5" w:rsidP="31815F01">
      <w:pPr>
        <w:spacing w:line="276" w:lineRule="auto"/>
      </w:pPr>
      <w:r w:rsidRPr="00E07837">
        <w:rPr>
          <w:rFonts w:eastAsia="Aptos" w:cs="Aptos"/>
        </w:rPr>
        <w:t xml:space="preserve">4. </w:t>
      </w:r>
      <w:proofErr w:type="spellStart"/>
      <w:r w:rsidRPr="00E07837">
        <w:rPr>
          <w:rFonts w:eastAsia="Aptos" w:cs="Aptos"/>
        </w:rPr>
        <w:t>ProductsPerPlant</w:t>
      </w:r>
      <w:proofErr w:type="spellEnd"/>
    </w:p>
    <w:p w14:paraId="4CD3F2C0" w14:textId="0C4EFB9A" w:rsidR="4E932EA5" w:rsidRPr="00E07837" w:rsidRDefault="4E932EA5" w:rsidP="31815F01">
      <w:pPr>
        <w:pStyle w:val="ListParagraph"/>
        <w:numPr>
          <w:ilvl w:val="0"/>
          <w:numId w:val="17"/>
        </w:numPr>
        <w:spacing w:after="0" w:line="276" w:lineRule="auto"/>
        <w:rPr>
          <w:rFonts w:eastAsia="Aptos" w:cs="Aptos"/>
        </w:rPr>
      </w:pPr>
      <w:r w:rsidRPr="00E07837">
        <w:rPr>
          <w:rFonts w:eastAsia="Aptos" w:cs="Aptos"/>
        </w:rPr>
        <w:t xml:space="preserve">Purpose: Specifies which warehouses </w:t>
      </w:r>
      <w:proofErr w:type="gramStart"/>
      <w:r w:rsidRPr="00E07837">
        <w:rPr>
          <w:rFonts w:eastAsia="Aptos" w:cs="Aptos"/>
        </w:rPr>
        <w:t>are capable of fulfilling</w:t>
      </w:r>
      <w:proofErr w:type="gramEnd"/>
      <w:r w:rsidRPr="00E07837">
        <w:rPr>
          <w:rFonts w:eastAsia="Aptos" w:cs="Aptos"/>
        </w:rPr>
        <w:t xml:space="preserve"> specific product types.</w:t>
      </w:r>
    </w:p>
    <w:p w14:paraId="03C4219F" w14:textId="6FA803CC" w:rsidR="4E932EA5" w:rsidRPr="00E07837" w:rsidRDefault="4E932EA5" w:rsidP="31815F01">
      <w:pPr>
        <w:pStyle w:val="ListParagraph"/>
        <w:numPr>
          <w:ilvl w:val="0"/>
          <w:numId w:val="17"/>
        </w:numPr>
        <w:spacing w:after="0" w:line="276" w:lineRule="auto"/>
        <w:rPr>
          <w:rFonts w:eastAsia="Aptos" w:cs="Aptos"/>
        </w:rPr>
      </w:pPr>
      <w:r w:rsidRPr="00E07837">
        <w:rPr>
          <w:rFonts w:eastAsia="Aptos" w:cs="Aptos"/>
        </w:rPr>
        <w:t>Key Fields: Warehouse, Product ID.</w:t>
      </w:r>
    </w:p>
    <w:p w14:paraId="520B9195" w14:textId="428E1210" w:rsidR="4E932EA5" w:rsidRPr="00E07837" w:rsidRDefault="4E932EA5" w:rsidP="31815F01">
      <w:pPr>
        <w:spacing w:line="276" w:lineRule="auto"/>
      </w:pPr>
      <w:r w:rsidRPr="00E07837">
        <w:rPr>
          <w:rFonts w:eastAsia="Aptos" w:cs="Aptos"/>
        </w:rPr>
        <w:t xml:space="preserve">Notes: Prevents </w:t>
      </w:r>
      <w:proofErr w:type="gramStart"/>
      <w:r w:rsidRPr="00E07837">
        <w:rPr>
          <w:rFonts w:eastAsia="Aptos" w:cs="Aptos"/>
        </w:rPr>
        <w:t>routing</w:t>
      </w:r>
      <w:proofErr w:type="gramEnd"/>
      <w:r w:rsidRPr="00E07837">
        <w:rPr>
          <w:rFonts w:eastAsia="Aptos" w:cs="Aptos"/>
        </w:rPr>
        <w:t xml:space="preserve"> orders to warehouses that do not support the required product.</w:t>
      </w:r>
    </w:p>
    <w:p w14:paraId="3023004B" w14:textId="5D1F60BD" w:rsidR="4E932EA5" w:rsidRPr="00E07837" w:rsidRDefault="4E932EA5" w:rsidP="31815F01">
      <w:pPr>
        <w:spacing w:line="276" w:lineRule="auto"/>
      </w:pPr>
      <w:r w:rsidRPr="00E07837">
        <w:rPr>
          <w:rFonts w:eastAsia="Aptos" w:cs="Aptos"/>
        </w:rPr>
        <w:t xml:space="preserve">5. </w:t>
      </w:r>
      <w:proofErr w:type="spellStart"/>
      <w:r w:rsidRPr="00E07837">
        <w:rPr>
          <w:rFonts w:eastAsia="Aptos" w:cs="Aptos"/>
        </w:rPr>
        <w:t>VmiCustomers</w:t>
      </w:r>
      <w:proofErr w:type="spellEnd"/>
    </w:p>
    <w:p w14:paraId="33A5F1BA" w14:textId="6C47F984" w:rsidR="4E932EA5" w:rsidRPr="00E07837" w:rsidRDefault="4E932EA5" w:rsidP="31815F01">
      <w:pPr>
        <w:pStyle w:val="ListParagraph"/>
        <w:numPr>
          <w:ilvl w:val="0"/>
          <w:numId w:val="16"/>
        </w:numPr>
        <w:spacing w:after="0" w:line="276" w:lineRule="auto"/>
        <w:rPr>
          <w:rFonts w:eastAsia="Aptos" w:cs="Aptos"/>
        </w:rPr>
      </w:pPr>
      <w:r w:rsidRPr="00E07837">
        <w:rPr>
          <w:rFonts w:eastAsia="Aptos" w:cs="Aptos"/>
        </w:rPr>
        <w:t xml:space="preserve">Purpose: </w:t>
      </w:r>
      <w:proofErr w:type="gramStart"/>
      <w:r w:rsidRPr="00E07837">
        <w:rPr>
          <w:rFonts w:eastAsia="Aptos" w:cs="Aptos"/>
        </w:rPr>
        <w:t>Lists</w:t>
      </w:r>
      <w:proofErr w:type="gramEnd"/>
      <w:r w:rsidRPr="00E07837">
        <w:rPr>
          <w:rFonts w:eastAsia="Aptos" w:cs="Aptos"/>
        </w:rPr>
        <w:t xml:space="preserve"> special customers (VMI - Vendor Managed Inventory) who </w:t>
      </w:r>
      <w:proofErr w:type="gramStart"/>
      <w:r w:rsidRPr="00E07837">
        <w:rPr>
          <w:rFonts w:eastAsia="Aptos" w:cs="Aptos"/>
        </w:rPr>
        <w:t>are tied</w:t>
      </w:r>
      <w:proofErr w:type="gramEnd"/>
      <w:r w:rsidRPr="00E07837">
        <w:rPr>
          <w:rFonts w:eastAsia="Aptos" w:cs="Aptos"/>
        </w:rPr>
        <w:t xml:space="preserve"> to specific warehouses.</w:t>
      </w:r>
    </w:p>
    <w:p w14:paraId="3198B920" w14:textId="0124D6BB" w:rsidR="4E932EA5" w:rsidRPr="00E07837" w:rsidRDefault="4E932EA5" w:rsidP="31815F01">
      <w:pPr>
        <w:pStyle w:val="ListParagraph"/>
        <w:numPr>
          <w:ilvl w:val="0"/>
          <w:numId w:val="16"/>
        </w:numPr>
        <w:spacing w:after="0" w:line="276" w:lineRule="auto"/>
        <w:rPr>
          <w:rFonts w:eastAsia="Aptos" w:cs="Aptos"/>
        </w:rPr>
      </w:pPr>
      <w:r w:rsidRPr="00E07837">
        <w:rPr>
          <w:rFonts w:eastAsia="Aptos" w:cs="Aptos"/>
        </w:rPr>
        <w:t>Key Fields: Customer ID, Warehouse.</w:t>
      </w:r>
    </w:p>
    <w:p w14:paraId="69433D31" w14:textId="33C29283" w:rsidR="4E932EA5" w:rsidRPr="00E07837" w:rsidRDefault="4E932EA5" w:rsidP="31815F01">
      <w:pPr>
        <w:spacing w:line="276" w:lineRule="auto"/>
      </w:pPr>
      <w:r w:rsidRPr="00E07837">
        <w:rPr>
          <w:rFonts w:eastAsia="Aptos" w:cs="Aptos"/>
        </w:rPr>
        <w:t xml:space="preserve">Notes: These customers can only </w:t>
      </w:r>
      <w:proofErr w:type="gramStart"/>
      <w:r w:rsidRPr="00E07837">
        <w:rPr>
          <w:rFonts w:eastAsia="Aptos" w:cs="Aptos"/>
        </w:rPr>
        <w:t>be served</w:t>
      </w:r>
      <w:proofErr w:type="gramEnd"/>
      <w:r w:rsidRPr="00E07837">
        <w:rPr>
          <w:rFonts w:eastAsia="Aptos" w:cs="Aptos"/>
        </w:rPr>
        <w:t xml:space="preserve"> by listed warehouses. All others can </w:t>
      </w:r>
      <w:proofErr w:type="gramStart"/>
      <w:r w:rsidRPr="00E07837">
        <w:rPr>
          <w:rFonts w:eastAsia="Aptos" w:cs="Aptos"/>
        </w:rPr>
        <w:t>be served</w:t>
      </w:r>
      <w:proofErr w:type="gramEnd"/>
      <w:r w:rsidRPr="00E07837">
        <w:rPr>
          <w:rFonts w:eastAsia="Aptos" w:cs="Aptos"/>
        </w:rPr>
        <w:t xml:space="preserve"> by any warehouse not listed here.</w:t>
      </w:r>
    </w:p>
    <w:p w14:paraId="7B176532" w14:textId="292A37FD" w:rsidR="4E932EA5" w:rsidRPr="00E07837" w:rsidRDefault="4E932EA5" w:rsidP="31815F01">
      <w:pPr>
        <w:spacing w:line="276" w:lineRule="auto"/>
      </w:pPr>
      <w:r w:rsidRPr="00E07837">
        <w:rPr>
          <w:rFonts w:eastAsia="Aptos" w:cs="Aptos"/>
        </w:rPr>
        <w:t xml:space="preserve">6. </w:t>
      </w:r>
      <w:proofErr w:type="spellStart"/>
      <w:r w:rsidRPr="00E07837">
        <w:rPr>
          <w:rFonts w:eastAsia="Aptos" w:cs="Aptos"/>
        </w:rPr>
        <w:t>WhCapacities</w:t>
      </w:r>
      <w:proofErr w:type="spellEnd"/>
    </w:p>
    <w:p w14:paraId="17AB41FE" w14:textId="23DD4523" w:rsidR="4E932EA5" w:rsidRPr="00E07837" w:rsidRDefault="4E932EA5" w:rsidP="31815F01">
      <w:pPr>
        <w:pStyle w:val="ListParagraph"/>
        <w:numPr>
          <w:ilvl w:val="0"/>
          <w:numId w:val="15"/>
        </w:numPr>
        <w:spacing w:after="0" w:line="276" w:lineRule="auto"/>
        <w:rPr>
          <w:rFonts w:eastAsia="Aptos" w:cs="Aptos"/>
        </w:rPr>
      </w:pPr>
      <w:r w:rsidRPr="00E07837">
        <w:rPr>
          <w:rFonts w:eastAsia="Aptos" w:cs="Aptos"/>
        </w:rPr>
        <w:t>Purpose: Indicates the processing capacity of each warehouse.</w:t>
      </w:r>
    </w:p>
    <w:p w14:paraId="7D5D96BF" w14:textId="47BA3B31" w:rsidR="4E932EA5" w:rsidRPr="00E07837" w:rsidRDefault="4E932EA5" w:rsidP="31815F01">
      <w:pPr>
        <w:pStyle w:val="ListParagraph"/>
        <w:numPr>
          <w:ilvl w:val="0"/>
          <w:numId w:val="15"/>
        </w:numPr>
        <w:spacing w:after="0" w:line="276" w:lineRule="auto"/>
        <w:rPr>
          <w:rFonts w:eastAsia="Aptos" w:cs="Aptos"/>
        </w:rPr>
      </w:pPr>
      <w:r w:rsidRPr="00E07837">
        <w:rPr>
          <w:rFonts w:eastAsia="Aptos" w:cs="Aptos"/>
        </w:rPr>
        <w:t>Key Fields: Warehouse, Max Orders.</w:t>
      </w:r>
    </w:p>
    <w:p w14:paraId="10266185" w14:textId="0F375E6E" w:rsidR="4E932EA5" w:rsidRPr="00E07837" w:rsidRDefault="4E932EA5" w:rsidP="31815F01">
      <w:pPr>
        <w:spacing w:line="276" w:lineRule="auto"/>
      </w:pPr>
      <w:r w:rsidRPr="00E07837">
        <w:rPr>
          <w:rFonts w:eastAsia="Aptos" w:cs="Aptos"/>
        </w:rPr>
        <w:t xml:space="preserve">Notes: Capacity </w:t>
      </w:r>
      <w:proofErr w:type="gramStart"/>
      <w:r w:rsidRPr="00E07837">
        <w:rPr>
          <w:rFonts w:eastAsia="Aptos" w:cs="Aptos"/>
        </w:rPr>
        <w:t>is measured</w:t>
      </w:r>
      <w:proofErr w:type="gramEnd"/>
      <w:r w:rsidRPr="00E07837">
        <w:rPr>
          <w:rFonts w:eastAsia="Aptos" w:cs="Aptos"/>
        </w:rPr>
        <w:t xml:space="preserve"> in the number of distinct orders, not units. For example, if a plant has </w:t>
      </w:r>
      <w:r w:rsidR="39249135" w:rsidRPr="00E07837">
        <w:rPr>
          <w:rFonts w:eastAsia="Aptos" w:cs="Aptos"/>
        </w:rPr>
        <w:t>a capacity of</w:t>
      </w:r>
      <w:r w:rsidRPr="00E07837">
        <w:rPr>
          <w:rFonts w:eastAsia="Aptos" w:cs="Aptos"/>
        </w:rPr>
        <w:t xml:space="preserve"> </w:t>
      </w:r>
      <w:proofErr w:type="gramStart"/>
      <w:r w:rsidRPr="00E07837">
        <w:rPr>
          <w:rFonts w:eastAsia="Aptos" w:cs="Aptos"/>
        </w:rPr>
        <w:t>3</w:t>
      </w:r>
      <w:proofErr w:type="gramEnd"/>
      <w:r w:rsidRPr="00E07837">
        <w:rPr>
          <w:rFonts w:eastAsia="Aptos" w:cs="Aptos"/>
        </w:rPr>
        <w:t xml:space="preserve">, it can </w:t>
      </w:r>
      <w:proofErr w:type="gramStart"/>
      <w:r w:rsidRPr="00E07837">
        <w:rPr>
          <w:rFonts w:eastAsia="Aptos" w:cs="Aptos"/>
        </w:rPr>
        <w:t>handle</w:t>
      </w:r>
      <w:proofErr w:type="gramEnd"/>
      <w:r w:rsidRPr="00E07837">
        <w:rPr>
          <w:rFonts w:eastAsia="Aptos" w:cs="Aptos"/>
        </w:rPr>
        <w:t xml:space="preserve"> three orders regardless of the number of units in </w:t>
      </w:r>
      <w:r w:rsidR="66CF7004" w:rsidRPr="00E07837">
        <w:rPr>
          <w:rFonts w:eastAsia="Aptos" w:cs="Aptos"/>
        </w:rPr>
        <w:t>each plant</w:t>
      </w:r>
      <w:r w:rsidRPr="00E07837">
        <w:rPr>
          <w:rFonts w:eastAsia="Aptos" w:cs="Aptos"/>
        </w:rPr>
        <w:t>.</w:t>
      </w:r>
    </w:p>
    <w:p w14:paraId="6BE2EE36" w14:textId="68761F8D" w:rsidR="4E932EA5" w:rsidRPr="00E07837" w:rsidRDefault="4E932EA5" w:rsidP="31815F01">
      <w:pPr>
        <w:spacing w:line="276" w:lineRule="auto"/>
      </w:pPr>
      <w:r w:rsidRPr="00E07837">
        <w:rPr>
          <w:rFonts w:eastAsia="Aptos" w:cs="Aptos"/>
        </w:rPr>
        <w:t xml:space="preserve">7. </w:t>
      </w:r>
      <w:proofErr w:type="spellStart"/>
      <w:r w:rsidRPr="00E07837">
        <w:rPr>
          <w:rFonts w:eastAsia="Aptos" w:cs="Aptos"/>
        </w:rPr>
        <w:t>WhCosts</w:t>
      </w:r>
      <w:proofErr w:type="spellEnd"/>
    </w:p>
    <w:p w14:paraId="3B3094A1" w14:textId="0E6983E9" w:rsidR="4E932EA5" w:rsidRPr="00E07837" w:rsidRDefault="4E932EA5" w:rsidP="31815F01">
      <w:pPr>
        <w:pStyle w:val="ListParagraph"/>
        <w:numPr>
          <w:ilvl w:val="0"/>
          <w:numId w:val="14"/>
        </w:numPr>
        <w:spacing w:after="0" w:line="276" w:lineRule="auto"/>
        <w:rPr>
          <w:rFonts w:eastAsia="Aptos" w:cs="Aptos"/>
        </w:rPr>
      </w:pPr>
      <w:r w:rsidRPr="00E07837">
        <w:rPr>
          <w:rFonts w:eastAsia="Aptos" w:cs="Aptos"/>
        </w:rPr>
        <w:t>Purpose: Represents the storage cost per unit for each warehouse.</w:t>
      </w:r>
    </w:p>
    <w:p w14:paraId="516643E5" w14:textId="527FB712" w:rsidR="4E932EA5" w:rsidRPr="00E07837" w:rsidRDefault="4E932EA5" w:rsidP="31815F01">
      <w:pPr>
        <w:pStyle w:val="ListParagraph"/>
        <w:numPr>
          <w:ilvl w:val="0"/>
          <w:numId w:val="14"/>
        </w:numPr>
        <w:spacing w:after="0" w:line="276" w:lineRule="auto"/>
        <w:rPr>
          <w:rFonts w:eastAsia="Aptos" w:cs="Aptos"/>
        </w:rPr>
      </w:pPr>
      <w:r w:rsidRPr="00E07837">
        <w:rPr>
          <w:rFonts w:eastAsia="Aptos" w:cs="Aptos"/>
        </w:rPr>
        <w:t>Key Fields: Warehouse, Cost per Unit.</w:t>
      </w:r>
    </w:p>
    <w:p w14:paraId="732B51D1" w14:textId="652F33CA" w:rsidR="4E932EA5" w:rsidRPr="00E07837" w:rsidRDefault="4E932EA5" w:rsidP="31815F01">
      <w:pPr>
        <w:spacing w:line="276" w:lineRule="auto"/>
      </w:pPr>
      <w:r w:rsidRPr="00E07837">
        <w:rPr>
          <w:rFonts w:eastAsia="Aptos" w:cs="Aptos"/>
        </w:rPr>
        <w:t>Notes: Used in calculating the warehousing cost as part of the optimization objective.</w:t>
      </w:r>
    </w:p>
    <w:p w14:paraId="40503828" w14:textId="398CB9F1" w:rsidR="31815F01" w:rsidRPr="00E07837" w:rsidRDefault="31815F01" w:rsidP="31815F01">
      <w:pPr>
        <w:spacing w:line="276" w:lineRule="auto"/>
        <w:rPr>
          <w:rFonts w:eastAsia="Aptos" w:cs="Aptos"/>
        </w:rPr>
      </w:pPr>
    </w:p>
    <w:p w14:paraId="45A71292" w14:textId="6121E38E" w:rsidR="2F089EE8" w:rsidRPr="00E07837" w:rsidRDefault="6AA4F0A9" w:rsidP="31815F01">
      <w:pPr>
        <w:pStyle w:val="Heading2"/>
        <w:rPr>
          <w:rFonts w:asciiTheme="minorHAnsi" w:eastAsia="Aptos" w:hAnsiTheme="minorHAnsi" w:cs="Aptos"/>
          <w:b/>
          <w:bCs/>
          <w:sz w:val="24"/>
          <w:szCs w:val="24"/>
        </w:rPr>
      </w:pPr>
      <w:bookmarkStart w:id="2" w:name="_Toc1594452749"/>
      <w:bookmarkStart w:id="3" w:name="_Toc1343867929"/>
      <w:bookmarkStart w:id="4" w:name="_Toc199508132"/>
      <w:r w:rsidRPr="00E07837">
        <w:rPr>
          <w:rFonts w:asciiTheme="minorHAnsi" w:hAnsiTheme="minorHAnsi"/>
        </w:rPr>
        <w:t>2.</w:t>
      </w:r>
      <w:r w:rsidR="1E98558B" w:rsidRPr="00E07837">
        <w:rPr>
          <w:rFonts w:asciiTheme="minorHAnsi" w:hAnsiTheme="minorHAnsi"/>
        </w:rPr>
        <w:t xml:space="preserve"> </w:t>
      </w:r>
      <w:r w:rsidR="2F089EE8" w:rsidRPr="00E07837">
        <w:rPr>
          <w:rFonts w:asciiTheme="minorHAnsi" w:hAnsiTheme="minorHAnsi"/>
        </w:rPr>
        <w:t>SQL queries for analysis</w:t>
      </w:r>
      <w:bookmarkEnd w:id="2"/>
      <w:bookmarkEnd w:id="3"/>
      <w:bookmarkEnd w:id="4"/>
    </w:p>
    <w:p w14:paraId="7B466876" w14:textId="5EE434F1" w:rsidR="2F089EE8" w:rsidRPr="00E07837" w:rsidRDefault="02670465" w:rsidP="75930353">
      <w:pPr>
        <w:pStyle w:val="Heading3"/>
        <w:rPr>
          <w:rFonts w:eastAsia="Aptos" w:cs="Aptos"/>
          <w:sz w:val="24"/>
          <w:szCs w:val="24"/>
        </w:rPr>
      </w:pPr>
      <w:r w:rsidRPr="00E07837">
        <w:t>1</w:t>
      </w:r>
      <w:proofErr w:type="gramStart"/>
      <w:r w:rsidRPr="00E07837">
        <w:t xml:space="preserve">. </w:t>
      </w:r>
      <w:r w:rsidR="2F089EE8" w:rsidRPr="00E07837">
        <w:t xml:space="preserve"> </w:t>
      </w:r>
      <w:r w:rsidR="50775C6D" w:rsidRPr="00E07837">
        <w:t>Total</w:t>
      </w:r>
      <w:proofErr w:type="gramEnd"/>
      <w:r w:rsidR="50775C6D" w:rsidRPr="00E07837">
        <w:t xml:space="preserve"> Units and Order Count by Plant.</w:t>
      </w:r>
    </w:p>
    <w:p w14:paraId="7CE46F38" w14:textId="5BEEF15E" w:rsidR="50775C6D" w:rsidRPr="00E07837" w:rsidRDefault="50775C6D" w:rsidP="31815F01">
      <w:pPr>
        <w:spacing w:line="276" w:lineRule="auto"/>
        <w:rPr>
          <w:rFonts w:eastAsia="Aptos" w:cs="Aptos"/>
        </w:rPr>
      </w:pPr>
      <w:r w:rsidRPr="00E07837">
        <w:rPr>
          <w:rFonts w:eastAsia="Aptos" w:cs="Aptos"/>
        </w:rPr>
        <w:t xml:space="preserve">SELECT </w:t>
      </w:r>
    </w:p>
    <w:p w14:paraId="6A93E3EB" w14:textId="74155445" w:rsidR="50775C6D" w:rsidRPr="00E07837" w:rsidRDefault="50775C6D" w:rsidP="31815F01">
      <w:pPr>
        <w:spacing w:line="276" w:lineRule="auto"/>
      </w:pPr>
      <w:r w:rsidRPr="00E07837">
        <w:rPr>
          <w:rFonts w:eastAsia="Aptos" w:cs="Aptos"/>
        </w:rPr>
        <w:t xml:space="preserve">  </w:t>
      </w:r>
      <w:proofErr w:type="spellStart"/>
      <w:r w:rsidRPr="00E07837">
        <w:rPr>
          <w:rFonts w:eastAsia="Aptos" w:cs="Aptos"/>
        </w:rPr>
        <w:t>Plant_Code</w:t>
      </w:r>
      <w:proofErr w:type="spellEnd"/>
      <w:r w:rsidRPr="00E07837">
        <w:rPr>
          <w:rFonts w:eastAsia="Aptos" w:cs="Aptos"/>
        </w:rPr>
        <w:t xml:space="preserve">, </w:t>
      </w:r>
    </w:p>
    <w:p w14:paraId="3EDFC62E" w14:textId="213A84D6" w:rsidR="50775C6D" w:rsidRPr="00E07837" w:rsidRDefault="50775C6D" w:rsidP="31815F01">
      <w:pPr>
        <w:spacing w:line="276" w:lineRule="auto"/>
      </w:pPr>
      <w:r w:rsidRPr="00E07837">
        <w:rPr>
          <w:rFonts w:eastAsia="Aptos" w:cs="Aptos"/>
        </w:rPr>
        <w:t xml:space="preserve">  COUNT(</w:t>
      </w:r>
      <w:proofErr w:type="spellStart"/>
      <w:r w:rsidRPr="00E07837">
        <w:rPr>
          <w:rFonts w:eastAsia="Aptos" w:cs="Aptos"/>
        </w:rPr>
        <w:t>Plant_Code</w:t>
      </w:r>
      <w:proofErr w:type="spellEnd"/>
      <w:r w:rsidRPr="00E07837">
        <w:rPr>
          <w:rFonts w:eastAsia="Aptos" w:cs="Aptos"/>
        </w:rPr>
        <w:t xml:space="preserve">) AS </w:t>
      </w:r>
      <w:proofErr w:type="spellStart"/>
      <w:r w:rsidRPr="00E07837">
        <w:rPr>
          <w:rFonts w:eastAsia="Aptos" w:cs="Aptos"/>
        </w:rPr>
        <w:t>Plant_Count</w:t>
      </w:r>
      <w:proofErr w:type="spellEnd"/>
      <w:r w:rsidRPr="00E07837">
        <w:rPr>
          <w:rFonts w:eastAsia="Aptos" w:cs="Aptos"/>
        </w:rPr>
        <w:t xml:space="preserve">, </w:t>
      </w:r>
    </w:p>
    <w:p w14:paraId="064BB5C7" w14:textId="7BF9659F" w:rsidR="50775C6D" w:rsidRPr="00E07837" w:rsidRDefault="50775C6D" w:rsidP="31815F01">
      <w:pPr>
        <w:spacing w:line="276" w:lineRule="auto"/>
      </w:pPr>
      <w:r w:rsidRPr="00E07837">
        <w:rPr>
          <w:rFonts w:eastAsia="Aptos" w:cs="Aptos"/>
        </w:rPr>
        <w:t xml:space="preserve">  SUM(</w:t>
      </w:r>
      <w:proofErr w:type="spellStart"/>
      <w:r w:rsidRPr="00E07837">
        <w:rPr>
          <w:rFonts w:eastAsia="Aptos" w:cs="Aptos"/>
        </w:rPr>
        <w:t>Unit_Quantity</w:t>
      </w:r>
      <w:proofErr w:type="spellEnd"/>
      <w:r w:rsidRPr="00E07837">
        <w:rPr>
          <w:rFonts w:eastAsia="Aptos" w:cs="Aptos"/>
        </w:rPr>
        <w:t xml:space="preserve">) AS </w:t>
      </w:r>
      <w:proofErr w:type="spellStart"/>
      <w:r w:rsidRPr="00E07837">
        <w:rPr>
          <w:rFonts w:eastAsia="Aptos" w:cs="Aptos"/>
        </w:rPr>
        <w:t>Unit_Count</w:t>
      </w:r>
      <w:proofErr w:type="spellEnd"/>
      <w:r w:rsidRPr="00E07837">
        <w:rPr>
          <w:rFonts w:eastAsia="Aptos" w:cs="Aptos"/>
        </w:rPr>
        <w:t xml:space="preserve"> </w:t>
      </w:r>
    </w:p>
    <w:p w14:paraId="3FE30422" w14:textId="5226DFEF" w:rsidR="50775C6D" w:rsidRPr="00E07837" w:rsidRDefault="50775C6D" w:rsidP="31815F01">
      <w:pPr>
        <w:spacing w:line="276" w:lineRule="auto"/>
      </w:pPr>
      <w:r w:rsidRPr="00E07837">
        <w:rPr>
          <w:rFonts w:eastAsia="Aptos" w:cs="Aptos"/>
        </w:rPr>
        <w:t xml:space="preserve">FROM </w:t>
      </w:r>
    </w:p>
    <w:p w14:paraId="4023F684" w14:textId="6EFA0394" w:rsidR="50775C6D" w:rsidRPr="00E07837" w:rsidRDefault="50775C6D" w:rsidP="31815F01">
      <w:pPr>
        <w:spacing w:line="276" w:lineRule="auto"/>
      </w:pPr>
      <w:r w:rsidRPr="00E07837">
        <w:rPr>
          <w:rFonts w:eastAsia="Aptos" w:cs="Aptos"/>
        </w:rPr>
        <w:t xml:space="preserve">  shipping-logistics-</w:t>
      </w:r>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chain.OrderList</w:t>
      </w:r>
      <w:proofErr w:type="gramEnd"/>
      <w:r w:rsidRPr="00E07837">
        <w:rPr>
          <w:rFonts w:eastAsia="Aptos" w:cs="Aptos"/>
        </w:rPr>
        <w:t xml:space="preserve">_table_new </w:t>
      </w:r>
    </w:p>
    <w:p w14:paraId="4FBE1FE7" w14:textId="6E760085" w:rsidR="50775C6D" w:rsidRPr="00E07837" w:rsidRDefault="50775C6D" w:rsidP="31815F01">
      <w:pPr>
        <w:spacing w:line="276" w:lineRule="auto"/>
      </w:pPr>
      <w:r w:rsidRPr="00E07837">
        <w:rPr>
          <w:rFonts w:eastAsia="Aptos" w:cs="Aptos"/>
        </w:rPr>
        <w:t xml:space="preserve">GROUP BY </w:t>
      </w:r>
    </w:p>
    <w:p w14:paraId="662C5CBC" w14:textId="48A3D026" w:rsidR="666BB260" w:rsidRPr="00E07837" w:rsidRDefault="50775C6D" w:rsidP="75930353">
      <w:pPr>
        <w:spacing w:line="276" w:lineRule="auto"/>
      </w:pPr>
      <w:r w:rsidRPr="00E07837">
        <w:rPr>
          <w:rFonts w:eastAsia="Aptos" w:cs="Aptos"/>
        </w:rPr>
        <w:t xml:space="preserve">  </w:t>
      </w:r>
      <w:proofErr w:type="spellStart"/>
      <w:r w:rsidRPr="00E07837">
        <w:rPr>
          <w:rFonts w:eastAsia="Aptos" w:cs="Aptos"/>
        </w:rPr>
        <w:t>Plant_Code</w:t>
      </w:r>
      <w:proofErr w:type="spellEnd"/>
      <w:r w:rsidRPr="00E07837">
        <w:rPr>
          <w:rFonts w:eastAsia="Aptos" w:cs="Aptos"/>
        </w:rPr>
        <w:t>;</w:t>
      </w:r>
      <w:r w:rsidR="666BB260" w:rsidRPr="00E07837">
        <w:rPr>
          <w:noProof/>
        </w:rPr>
        <w:drawing>
          <wp:inline distT="0" distB="0" distL="0" distR="0" wp14:anchorId="79490BD2" wp14:editId="798B7774">
            <wp:extent cx="5943600" cy="2943225"/>
            <wp:effectExtent l="0" t="0" r="0" b="0"/>
            <wp:docPr id="1671103884" name="Picture 167110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66B148C7" w14:textId="6A334B34" w:rsidR="522EDA7E" w:rsidRPr="00E07837" w:rsidRDefault="522EDA7E" w:rsidP="31815F01">
      <w:pPr>
        <w:pStyle w:val="Heading4"/>
      </w:pPr>
      <w:r w:rsidRPr="00E07837">
        <w:t xml:space="preserve">Explanation of query logic   </w:t>
      </w:r>
    </w:p>
    <w:p w14:paraId="712C3F06" w14:textId="62340C9B" w:rsidR="522EDA7E" w:rsidRPr="00E07837" w:rsidRDefault="522EDA7E" w:rsidP="31815F01">
      <w:pPr>
        <w:spacing w:line="276" w:lineRule="auto"/>
        <w:jc w:val="both"/>
      </w:pPr>
      <w:r w:rsidRPr="00E07837">
        <w:rPr>
          <w:rFonts w:eastAsia="Aptos" w:cs="Aptos"/>
        </w:rPr>
        <w:t xml:space="preserve">This query calculates the total number of orders and the total units shipped from each plant in the supply chain. It groups the data by </w:t>
      </w:r>
      <w:proofErr w:type="spellStart"/>
      <w:r w:rsidRPr="00E07837">
        <w:rPr>
          <w:rFonts w:eastAsia="Consolas" w:cs="Consolas"/>
        </w:rPr>
        <w:t>Plant_Code</w:t>
      </w:r>
      <w:proofErr w:type="spellEnd"/>
      <w:r w:rsidRPr="00E07837">
        <w:rPr>
          <w:rFonts w:eastAsia="Aptos" w:cs="Aptos"/>
        </w:rPr>
        <w:t xml:space="preserve">, then uses </w:t>
      </w:r>
      <w:r w:rsidRPr="00E07837">
        <w:rPr>
          <w:rFonts w:eastAsia="Consolas" w:cs="Consolas"/>
        </w:rPr>
        <w:t>COUNT(</w:t>
      </w:r>
      <w:proofErr w:type="spellStart"/>
      <w:r w:rsidRPr="00E07837">
        <w:rPr>
          <w:rFonts w:eastAsia="Consolas" w:cs="Consolas"/>
        </w:rPr>
        <w:t>Plant_Code</w:t>
      </w:r>
      <w:proofErr w:type="spellEnd"/>
      <w:r w:rsidRPr="00E07837">
        <w:rPr>
          <w:rFonts w:eastAsia="Consolas" w:cs="Consolas"/>
        </w:rPr>
        <w:t>)</w:t>
      </w:r>
      <w:r w:rsidRPr="00E07837">
        <w:rPr>
          <w:rFonts w:eastAsia="Aptos" w:cs="Aptos"/>
        </w:rPr>
        <w:t xml:space="preserve"> to determine how </w:t>
      </w:r>
      <w:proofErr w:type="gramStart"/>
      <w:r w:rsidRPr="00E07837">
        <w:rPr>
          <w:rFonts w:eastAsia="Aptos" w:cs="Aptos"/>
        </w:rPr>
        <w:t>many</w:t>
      </w:r>
      <w:proofErr w:type="gramEnd"/>
      <w:r w:rsidRPr="00E07837">
        <w:rPr>
          <w:rFonts w:eastAsia="Aptos" w:cs="Aptos"/>
        </w:rPr>
        <w:t xml:space="preserve"> orders are associated with each plant and </w:t>
      </w:r>
      <w:r w:rsidRPr="00E07837">
        <w:rPr>
          <w:rFonts w:eastAsia="Consolas" w:cs="Consolas"/>
        </w:rPr>
        <w:t>SUM(</w:t>
      </w:r>
      <w:proofErr w:type="spellStart"/>
      <w:r w:rsidRPr="00E07837">
        <w:rPr>
          <w:rFonts w:eastAsia="Consolas" w:cs="Consolas"/>
        </w:rPr>
        <w:t>Unit_Quantity</w:t>
      </w:r>
      <w:proofErr w:type="spellEnd"/>
      <w:r w:rsidRPr="00E07837">
        <w:rPr>
          <w:rFonts w:eastAsia="Consolas" w:cs="Consolas"/>
        </w:rPr>
        <w:t>)</w:t>
      </w:r>
      <w:r w:rsidRPr="00E07837">
        <w:rPr>
          <w:rFonts w:eastAsia="Aptos" w:cs="Aptos"/>
        </w:rPr>
        <w:t xml:space="preserve"> to compute the total number of units shipped. The result provides a summary of shipping activity per plant, showing how active each plant is in terms of order frequency and shipment volume.</w:t>
      </w:r>
    </w:p>
    <w:p w14:paraId="4FB452B4" w14:textId="64E0C9F0" w:rsidR="31815F01" w:rsidRPr="00E07837" w:rsidRDefault="31815F01" w:rsidP="31815F01">
      <w:pPr>
        <w:spacing w:line="276" w:lineRule="auto"/>
        <w:jc w:val="both"/>
        <w:rPr>
          <w:rFonts w:eastAsia="Aptos" w:cs="Aptos"/>
        </w:rPr>
      </w:pPr>
    </w:p>
    <w:p w14:paraId="71296DA9" w14:textId="3E9184B6" w:rsidR="50775C6D" w:rsidRPr="00E07837" w:rsidRDefault="136F2933" w:rsidP="31815F01">
      <w:pPr>
        <w:pStyle w:val="Heading3"/>
        <w:rPr>
          <w:rFonts w:eastAsia="Aptos" w:cs="Aptos"/>
          <w:sz w:val="24"/>
          <w:szCs w:val="24"/>
        </w:rPr>
      </w:pPr>
      <w:r w:rsidRPr="00E07837">
        <w:t>2.</w:t>
      </w:r>
      <w:r w:rsidR="50775C6D" w:rsidRPr="00E07837">
        <w:t xml:space="preserve"> Total Weight Shipped by Plant</w:t>
      </w:r>
      <w:r w:rsidR="693FBC55" w:rsidRPr="00E07837">
        <w:t>.</w:t>
      </w:r>
      <w:r w:rsidR="50775C6D" w:rsidRPr="00E07837">
        <w:t xml:space="preserve"> </w:t>
      </w:r>
    </w:p>
    <w:p w14:paraId="4866F3D9" w14:textId="3CCE5B44" w:rsidR="50775C6D" w:rsidRPr="00E07837" w:rsidRDefault="50775C6D" w:rsidP="31815F01">
      <w:pPr>
        <w:spacing w:line="276" w:lineRule="auto"/>
        <w:rPr>
          <w:rFonts w:eastAsia="Aptos" w:cs="Aptos"/>
        </w:rPr>
      </w:pPr>
      <w:r w:rsidRPr="00E07837">
        <w:rPr>
          <w:rFonts w:eastAsia="Aptos" w:cs="Aptos"/>
        </w:rPr>
        <w:t xml:space="preserve">SELECT </w:t>
      </w:r>
    </w:p>
    <w:p w14:paraId="4C5C6D0A" w14:textId="5239ED7B" w:rsidR="50775C6D" w:rsidRPr="00E07837" w:rsidRDefault="50775C6D" w:rsidP="31815F01">
      <w:pPr>
        <w:spacing w:line="276" w:lineRule="auto"/>
      </w:pPr>
      <w:r w:rsidRPr="00E07837">
        <w:rPr>
          <w:rFonts w:eastAsia="Aptos" w:cs="Aptos"/>
        </w:rPr>
        <w:t xml:space="preserve">  </w:t>
      </w:r>
      <w:proofErr w:type="spellStart"/>
      <w:r w:rsidRPr="00E07837">
        <w:rPr>
          <w:rFonts w:eastAsia="Aptos" w:cs="Aptos"/>
        </w:rPr>
        <w:t>Plant_Code</w:t>
      </w:r>
      <w:proofErr w:type="spellEnd"/>
      <w:r w:rsidRPr="00E07837">
        <w:rPr>
          <w:rFonts w:eastAsia="Aptos" w:cs="Aptos"/>
        </w:rPr>
        <w:t xml:space="preserve">, </w:t>
      </w:r>
    </w:p>
    <w:p w14:paraId="1FDADAA4" w14:textId="7785BB16" w:rsidR="50775C6D" w:rsidRPr="00E07837" w:rsidRDefault="50775C6D" w:rsidP="31815F01">
      <w:pPr>
        <w:spacing w:line="276" w:lineRule="auto"/>
      </w:pPr>
      <w:r w:rsidRPr="00E07837">
        <w:rPr>
          <w:rFonts w:eastAsia="Aptos" w:cs="Aptos"/>
        </w:rPr>
        <w:t xml:space="preserve">  SUM(Weight) as </w:t>
      </w:r>
      <w:proofErr w:type="spellStart"/>
      <w:r w:rsidRPr="00E07837">
        <w:rPr>
          <w:rFonts w:eastAsia="Aptos" w:cs="Aptos"/>
        </w:rPr>
        <w:t>Total_Weight</w:t>
      </w:r>
      <w:proofErr w:type="spellEnd"/>
      <w:r w:rsidRPr="00E07837">
        <w:rPr>
          <w:rFonts w:eastAsia="Aptos" w:cs="Aptos"/>
        </w:rPr>
        <w:t xml:space="preserve"> </w:t>
      </w:r>
    </w:p>
    <w:p w14:paraId="74543D06" w14:textId="0B196CFF" w:rsidR="50775C6D" w:rsidRPr="00E07837" w:rsidRDefault="50775C6D" w:rsidP="31815F01">
      <w:pPr>
        <w:spacing w:line="276" w:lineRule="auto"/>
      </w:pPr>
      <w:r w:rsidRPr="00E07837">
        <w:rPr>
          <w:rFonts w:eastAsia="Aptos" w:cs="Aptos"/>
        </w:rPr>
        <w:t xml:space="preserve">FROM </w:t>
      </w:r>
    </w:p>
    <w:p w14:paraId="7EC6C6EE" w14:textId="3570D96B" w:rsidR="50775C6D" w:rsidRPr="00E07837" w:rsidRDefault="50775C6D" w:rsidP="31815F01">
      <w:pPr>
        <w:spacing w:line="276" w:lineRule="auto"/>
      </w:pPr>
      <w:r w:rsidRPr="00E07837">
        <w:rPr>
          <w:rFonts w:eastAsia="Aptos" w:cs="Aptos"/>
        </w:rPr>
        <w:t xml:space="preserve">  shipping-logistics-</w:t>
      </w:r>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chain.OrderList</w:t>
      </w:r>
      <w:proofErr w:type="gramEnd"/>
      <w:r w:rsidRPr="00E07837">
        <w:rPr>
          <w:rFonts w:eastAsia="Aptos" w:cs="Aptos"/>
        </w:rPr>
        <w:t xml:space="preserve">_table_new </w:t>
      </w:r>
    </w:p>
    <w:p w14:paraId="722AB6E0" w14:textId="20C2A5BE" w:rsidR="50775C6D" w:rsidRPr="00E07837" w:rsidRDefault="50775C6D" w:rsidP="31815F01">
      <w:pPr>
        <w:spacing w:line="276" w:lineRule="auto"/>
      </w:pPr>
      <w:r w:rsidRPr="00E07837">
        <w:rPr>
          <w:rFonts w:eastAsia="Aptos" w:cs="Aptos"/>
        </w:rPr>
        <w:t xml:space="preserve">GROUP BY </w:t>
      </w:r>
    </w:p>
    <w:p w14:paraId="56908202" w14:textId="1370244E" w:rsidR="50775C6D" w:rsidRPr="00E07837" w:rsidRDefault="50775C6D" w:rsidP="31815F01">
      <w:pPr>
        <w:spacing w:line="276" w:lineRule="auto"/>
      </w:pPr>
      <w:r w:rsidRPr="00E07837">
        <w:rPr>
          <w:rFonts w:eastAsia="Aptos" w:cs="Aptos"/>
        </w:rPr>
        <w:t xml:space="preserve">  </w:t>
      </w:r>
      <w:proofErr w:type="spellStart"/>
      <w:r w:rsidRPr="00E07837">
        <w:rPr>
          <w:rFonts w:eastAsia="Aptos" w:cs="Aptos"/>
        </w:rPr>
        <w:t>Plant_</w:t>
      </w:r>
      <w:proofErr w:type="gramStart"/>
      <w:r w:rsidRPr="00E07837">
        <w:rPr>
          <w:rFonts w:eastAsia="Aptos" w:cs="Aptos"/>
        </w:rPr>
        <w:t>Code</w:t>
      </w:r>
      <w:proofErr w:type="spellEnd"/>
      <w:r w:rsidRPr="00E07837">
        <w:rPr>
          <w:rFonts w:eastAsia="Aptos" w:cs="Aptos"/>
        </w:rPr>
        <w:t>;</w:t>
      </w:r>
      <w:proofErr w:type="gramEnd"/>
    </w:p>
    <w:p w14:paraId="78E2DDEF" w14:textId="5DC5DC7B" w:rsidR="30FEC0F0" w:rsidRPr="00E07837" w:rsidRDefault="30FEC0F0" w:rsidP="31815F01">
      <w:pPr>
        <w:spacing w:line="276" w:lineRule="auto"/>
        <w:jc w:val="both"/>
      </w:pPr>
      <w:r w:rsidRPr="00E07837">
        <w:rPr>
          <w:noProof/>
        </w:rPr>
        <w:drawing>
          <wp:inline distT="0" distB="0" distL="0" distR="0" wp14:anchorId="493BBEF0" wp14:editId="4CCFB512">
            <wp:extent cx="5943600" cy="2733675"/>
            <wp:effectExtent l="0" t="0" r="0" b="0"/>
            <wp:docPr id="1838892720" name="Picture 183889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2C621D96" w14:textId="14F0F21F" w:rsidR="766F2F37" w:rsidRPr="00E07837" w:rsidRDefault="2C9FC91B" w:rsidP="31815F01">
      <w:pPr>
        <w:pStyle w:val="Heading4"/>
      </w:pPr>
      <w:r w:rsidRPr="00E07837">
        <w:t xml:space="preserve"> </w:t>
      </w:r>
      <w:r w:rsidR="766F2F37" w:rsidRPr="00E07837">
        <w:t xml:space="preserve">Explanation of query logic  </w:t>
      </w:r>
    </w:p>
    <w:p w14:paraId="08840FAB" w14:textId="7A913982" w:rsidR="6B4B8D06" w:rsidRPr="00E07837" w:rsidRDefault="6B4B8D06" w:rsidP="31815F01">
      <w:pPr>
        <w:spacing w:line="276" w:lineRule="auto"/>
        <w:jc w:val="both"/>
      </w:pPr>
      <w:r w:rsidRPr="00E07837">
        <w:rPr>
          <w:rFonts w:eastAsia="Aptos" w:cs="Aptos"/>
        </w:rPr>
        <w:t xml:space="preserve">This query calculates the total weight of all shipments made from each plant by grouping the data based on </w:t>
      </w:r>
      <w:proofErr w:type="spellStart"/>
      <w:r w:rsidRPr="00E07837">
        <w:rPr>
          <w:rFonts w:eastAsia="Consolas" w:cs="Consolas"/>
        </w:rPr>
        <w:t>Plant_Code</w:t>
      </w:r>
      <w:proofErr w:type="spellEnd"/>
      <w:r w:rsidRPr="00E07837">
        <w:rPr>
          <w:rFonts w:eastAsia="Aptos" w:cs="Aptos"/>
        </w:rPr>
        <w:t xml:space="preserve"> and summing the </w:t>
      </w:r>
      <w:r w:rsidRPr="00E07837">
        <w:rPr>
          <w:rFonts w:eastAsia="Consolas" w:cs="Consolas"/>
        </w:rPr>
        <w:t>Weight</w:t>
      </w:r>
      <w:r w:rsidRPr="00E07837">
        <w:rPr>
          <w:rFonts w:eastAsia="Aptos" w:cs="Aptos"/>
        </w:rPr>
        <w:t xml:space="preserve"> column for each group. The result shows the cumulative weight of products shipped from each plant, helping to assess the shipping load and distribution volume </w:t>
      </w:r>
      <w:proofErr w:type="gramStart"/>
      <w:r w:rsidRPr="00E07837">
        <w:rPr>
          <w:rFonts w:eastAsia="Aptos" w:cs="Aptos"/>
        </w:rPr>
        <w:t>handled</w:t>
      </w:r>
      <w:proofErr w:type="gramEnd"/>
      <w:r w:rsidRPr="00E07837">
        <w:rPr>
          <w:rFonts w:eastAsia="Aptos" w:cs="Aptos"/>
        </w:rPr>
        <w:t xml:space="preserve"> by different plant locations.</w:t>
      </w:r>
    </w:p>
    <w:p w14:paraId="13983FDA" w14:textId="1726B251" w:rsidR="31815F01" w:rsidRPr="00E07837" w:rsidRDefault="31815F01" w:rsidP="31815F01">
      <w:pPr>
        <w:spacing w:line="276" w:lineRule="auto"/>
        <w:rPr>
          <w:rFonts w:eastAsia="Aptos" w:cs="Aptos"/>
        </w:rPr>
      </w:pPr>
    </w:p>
    <w:p w14:paraId="4D8BCEC5" w14:textId="40401F4F" w:rsidR="3DE10C3F" w:rsidRPr="00E07837" w:rsidRDefault="3DE10C3F" w:rsidP="31815F01">
      <w:pPr>
        <w:pStyle w:val="Heading3"/>
        <w:rPr>
          <w:rFonts w:eastAsia="Aptos" w:cs="Aptos"/>
          <w:sz w:val="24"/>
          <w:szCs w:val="24"/>
        </w:rPr>
      </w:pPr>
      <w:r w:rsidRPr="00E07837">
        <w:t>3. Product Shipment Volume and Distribution Across Warehouses</w:t>
      </w:r>
      <w:r w:rsidR="1AF94BC8" w:rsidRPr="00E07837">
        <w:t>.</w:t>
      </w:r>
      <w:r w:rsidRPr="00E07837">
        <w:t xml:space="preserve"> </w:t>
      </w:r>
    </w:p>
    <w:p w14:paraId="37F25550" w14:textId="10AAA755" w:rsidR="3DE10C3F" w:rsidRPr="00E07837" w:rsidRDefault="3DE10C3F" w:rsidP="31815F01">
      <w:pPr>
        <w:spacing w:line="276" w:lineRule="auto"/>
        <w:rPr>
          <w:rFonts w:eastAsia="Aptos" w:cs="Aptos"/>
        </w:rPr>
      </w:pPr>
      <w:r w:rsidRPr="00E07837">
        <w:rPr>
          <w:rFonts w:eastAsia="Aptos" w:cs="Aptos"/>
        </w:rPr>
        <w:t xml:space="preserve">SELECT </w:t>
      </w:r>
    </w:p>
    <w:p w14:paraId="38DB7812" w14:textId="16DF553D" w:rsidR="3DE10C3F" w:rsidRPr="00E07837" w:rsidRDefault="3DE10C3F" w:rsidP="31815F01">
      <w:pPr>
        <w:spacing w:line="276" w:lineRule="auto"/>
      </w:pPr>
      <w:r w:rsidRPr="00E07837">
        <w:rPr>
          <w:rFonts w:eastAsia="Aptos" w:cs="Aptos"/>
        </w:rPr>
        <w:t xml:space="preserve">  </w:t>
      </w:r>
      <w:proofErr w:type="spellStart"/>
      <w:r w:rsidRPr="00E07837">
        <w:rPr>
          <w:rFonts w:eastAsia="Aptos" w:cs="Aptos"/>
        </w:rPr>
        <w:t>Product_Id</w:t>
      </w:r>
      <w:proofErr w:type="spellEnd"/>
      <w:r w:rsidRPr="00E07837">
        <w:rPr>
          <w:rFonts w:eastAsia="Aptos" w:cs="Aptos"/>
        </w:rPr>
        <w:t>,</w:t>
      </w:r>
    </w:p>
    <w:p w14:paraId="6ED9B67D" w14:textId="47D9B669" w:rsidR="3DE10C3F" w:rsidRPr="00E07837" w:rsidRDefault="3DE10C3F" w:rsidP="31815F01">
      <w:pPr>
        <w:spacing w:line="276" w:lineRule="auto"/>
      </w:pPr>
      <w:r w:rsidRPr="00E07837">
        <w:rPr>
          <w:rFonts w:eastAsia="Aptos" w:cs="Aptos"/>
        </w:rPr>
        <w:t xml:space="preserve">  SUM(</w:t>
      </w:r>
      <w:proofErr w:type="spellStart"/>
      <w:r w:rsidRPr="00E07837">
        <w:rPr>
          <w:rFonts w:eastAsia="Aptos" w:cs="Aptos"/>
        </w:rPr>
        <w:t>Unit_</w:t>
      </w:r>
      <w:proofErr w:type="gramStart"/>
      <w:r w:rsidRPr="00E07837">
        <w:rPr>
          <w:rFonts w:eastAsia="Aptos" w:cs="Aptos"/>
        </w:rPr>
        <w:t>Quantity</w:t>
      </w:r>
      <w:proofErr w:type="spellEnd"/>
      <w:r w:rsidRPr="00E07837">
        <w:rPr>
          <w:rFonts w:eastAsia="Aptos" w:cs="Aptos"/>
        </w:rPr>
        <w:t>)AS</w:t>
      </w:r>
      <w:proofErr w:type="gramEnd"/>
      <w:r w:rsidRPr="00E07837">
        <w:rPr>
          <w:rFonts w:eastAsia="Aptos" w:cs="Aptos"/>
        </w:rPr>
        <w:t xml:space="preserve"> Volume,</w:t>
      </w:r>
    </w:p>
    <w:p w14:paraId="7FD47379" w14:textId="536D46FC" w:rsidR="3DE10C3F" w:rsidRPr="00E07837" w:rsidRDefault="3DE10C3F" w:rsidP="31815F01">
      <w:pPr>
        <w:spacing w:line="276" w:lineRule="auto"/>
      </w:pPr>
      <w:r w:rsidRPr="00E07837">
        <w:rPr>
          <w:rFonts w:eastAsia="Aptos" w:cs="Aptos"/>
        </w:rPr>
        <w:t xml:space="preserve">  COUNT(</w:t>
      </w:r>
      <w:proofErr w:type="spellStart"/>
      <w:r w:rsidRPr="00E07837">
        <w:rPr>
          <w:rFonts w:eastAsia="Aptos" w:cs="Aptos"/>
        </w:rPr>
        <w:t>Plant_Code</w:t>
      </w:r>
      <w:proofErr w:type="spellEnd"/>
      <w:r w:rsidRPr="00E07837">
        <w:rPr>
          <w:rFonts w:eastAsia="Aptos" w:cs="Aptos"/>
        </w:rPr>
        <w:t xml:space="preserve">) AS </w:t>
      </w:r>
      <w:proofErr w:type="spellStart"/>
      <w:r w:rsidRPr="00E07837">
        <w:rPr>
          <w:rFonts w:eastAsia="Aptos" w:cs="Aptos"/>
        </w:rPr>
        <w:t>No_Of_Warehouses</w:t>
      </w:r>
      <w:proofErr w:type="spellEnd"/>
    </w:p>
    <w:p w14:paraId="3B7632E9" w14:textId="7D681734" w:rsidR="3DE10C3F" w:rsidRPr="00E07837" w:rsidRDefault="3DE10C3F" w:rsidP="31815F01">
      <w:pPr>
        <w:spacing w:line="276" w:lineRule="auto"/>
      </w:pPr>
      <w:r w:rsidRPr="00E07837">
        <w:rPr>
          <w:rFonts w:eastAsia="Aptos" w:cs="Aptos"/>
        </w:rPr>
        <w:t xml:space="preserve">FROM </w:t>
      </w:r>
    </w:p>
    <w:p w14:paraId="135A3E46" w14:textId="62D152B6" w:rsidR="3DE10C3F" w:rsidRPr="00E07837" w:rsidRDefault="3DE10C3F" w:rsidP="31815F01">
      <w:pPr>
        <w:spacing w:line="276" w:lineRule="auto"/>
      </w:pPr>
      <w:r w:rsidRPr="00E07837">
        <w:rPr>
          <w:rFonts w:eastAsia="Aptos" w:cs="Aptos"/>
        </w:rPr>
        <w:t xml:space="preserve">  `shipping-logistics-</w:t>
      </w:r>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chain.OrderList</w:t>
      </w:r>
      <w:proofErr w:type="gramEnd"/>
      <w:r w:rsidRPr="00E07837">
        <w:rPr>
          <w:rFonts w:eastAsia="Aptos" w:cs="Aptos"/>
        </w:rPr>
        <w:t>_table_new`</w:t>
      </w:r>
    </w:p>
    <w:p w14:paraId="1CF30F64" w14:textId="1745D117" w:rsidR="3DE10C3F" w:rsidRPr="00E07837" w:rsidRDefault="3DE10C3F" w:rsidP="31815F01">
      <w:pPr>
        <w:spacing w:line="276" w:lineRule="auto"/>
      </w:pPr>
      <w:r w:rsidRPr="00E07837">
        <w:rPr>
          <w:rFonts w:eastAsia="Aptos" w:cs="Aptos"/>
        </w:rPr>
        <w:t xml:space="preserve">GROUP BY </w:t>
      </w:r>
    </w:p>
    <w:p w14:paraId="18C9DA2B" w14:textId="7D1EB99F" w:rsidR="3DE10C3F" w:rsidRPr="00E07837" w:rsidRDefault="3DE10C3F" w:rsidP="31815F01">
      <w:pPr>
        <w:spacing w:line="276" w:lineRule="auto"/>
      </w:pPr>
      <w:r w:rsidRPr="00E07837">
        <w:rPr>
          <w:rFonts w:eastAsia="Aptos" w:cs="Aptos"/>
        </w:rPr>
        <w:t xml:space="preserve">  </w:t>
      </w:r>
      <w:proofErr w:type="spellStart"/>
      <w:r w:rsidRPr="00E07837">
        <w:rPr>
          <w:rFonts w:eastAsia="Aptos" w:cs="Aptos"/>
        </w:rPr>
        <w:t>Product_Id</w:t>
      </w:r>
      <w:proofErr w:type="spellEnd"/>
    </w:p>
    <w:p w14:paraId="26B31184" w14:textId="0C26BC7E" w:rsidR="3DE10C3F" w:rsidRPr="00E07837" w:rsidRDefault="3DE10C3F" w:rsidP="31815F01">
      <w:pPr>
        <w:spacing w:line="276" w:lineRule="auto"/>
      </w:pPr>
      <w:r w:rsidRPr="00E07837">
        <w:rPr>
          <w:rFonts w:eastAsia="Aptos" w:cs="Aptos"/>
        </w:rPr>
        <w:t xml:space="preserve">ORDER BY </w:t>
      </w:r>
    </w:p>
    <w:p w14:paraId="7FAD59EF" w14:textId="5F412ACF" w:rsidR="3DE10C3F" w:rsidRPr="00E07837" w:rsidRDefault="3DE10C3F" w:rsidP="31815F01">
      <w:pPr>
        <w:spacing w:line="276" w:lineRule="auto"/>
      </w:pPr>
      <w:r w:rsidRPr="00E07837">
        <w:rPr>
          <w:rFonts w:eastAsia="Aptos" w:cs="Aptos"/>
        </w:rPr>
        <w:t xml:space="preserve">  Volume </w:t>
      </w:r>
      <w:proofErr w:type="gramStart"/>
      <w:r w:rsidRPr="00E07837">
        <w:rPr>
          <w:rFonts w:eastAsia="Aptos" w:cs="Aptos"/>
        </w:rPr>
        <w:t>DESC;</w:t>
      </w:r>
      <w:proofErr w:type="gramEnd"/>
    </w:p>
    <w:p w14:paraId="492079B8" w14:textId="6C14EF1A" w:rsidR="3C7E1645" w:rsidRPr="00E07837" w:rsidRDefault="3C7E1645" w:rsidP="31815F01">
      <w:pPr>
        <w:spacing w:line="276" w:lineRule="auto"/>
      </w:pPr>
      <w:r w:rsidRPr="00E07837">
        <w:rPr>
          <w:noProof/>
        </w:rPr>
        <w:drawing>
          <wp:inline distT="0" distB="0" distL="0" distR="0" wp14:anchorId="4CFDCA2E" wp14:editId="4A593A2B">
            <wp:extent cx="5943600" cy="3019425"/>
            <wp:effectExtent l="0" t="0" r="0" b="0"/>
            <wp:docPr id="2054157769" name="Picture 2054157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5B810E1B" w14:textId="5B1F9CD7" w:rsidR="51074118" w:rsidRPr="00E07837" w:rsidRDefault="51074118" w:rsidP="31815F01">
      <w:pPr>
        <w:pStyle w:val="Heading4"/>
      </w:pPr>
      <w:r w:rsidRPr="00E07837">
        <w:t xml:space="preserve">Explanation of query logic  </w:t>
      </w:r>
    </w:p>
    <w:p w14:paraId="3E77DD3C" w14:textId="0B1796C9" w:rsidR="0210F246" w:rsidRPr="00E07837" w:rsidRDefault="0210F246" w:rsidP="31815F01">
      <w:pPr>
        <w:jc w:val="both"/>
        <w:rPr>
          <w:rFonts w:eastAsia="Aptos" w:cs="Aptos"/>
        </w:rPr>
      </w:pPr>
      <w:r w:rsidRPr="00E07837">
        <w:rPr>
          <w:rFonts w:eastAsia="Aptos" w:cs="Aptos"/>
        </w:rPr>
        <w:t xml:space="preserve">This query analyzes the shipment volume and distribution reach of each product by grouping the data by </w:t>
      </w:r>
      <w:proofErr w:type="spellStart"/>
      <w:r w:rsidRPr="00E07837">
        <w:rPr>
          <w:rFonts w:eastAsia="Consolas" w:cs="Consolas"/>
        </w:rPr>
        <w:t>Product_Id</w:t>
      </w:r>
      <w:proofErr w:type="spellEnd"/>
      <w:r w:rsidRPr="00E07837">
        <w:rPr>
          <w:rFonts w:eastAsia="Aptos" w:cs="Aptos"/>
        </w:rPr>
        <w:t xml:space="preserve">. It calculates the total number of units shipped using </w:t>
      </w:r>
      <w:r w:rsidRPr="00E07837">
        <w:rPr>
          <w:rFonts w:eastAsia="Consolas" w:cs="Consolas"/>
        </w:rPr>
        <w:t>SUM(</w:t>
      </w:r>
      <w:proofErr w:type="spellStart"/>
      <w:r w:rsidRPr="00E07837">
        <w:rPr>
          <w:rFonts w:eastAsia="Consolas" w:cs="Consolas"/>
        </w:rPr>
        <w:t>Unit_Quantity</w:t>
      </w:r>
      <w:proofErr w:type="spellEnd"/>
      <w:r w:rsidRPr="00E07837">
        <w:rPr>
          <w:rFonts w:eastAsia="Consolas" w:cs="Consolas"/>
        </w:rPr>
        <w:t>)</w:t>
      </w:r>
      <w:r w:rsidRPr="00E07837">
        <w:rPr>
          <w:rFonts w:eastAsia="Aptos" w:cs="Aptos"/>
        </w:rPr>
        <w:t xml:space="preserve"> as </w:t>
      </w:r>
      <w:r w:rsidRPr="00E07837">
        <w:rPr>
          <w:rFonts w:eastAsia="Consolas" w:cs="Consolas"/>
        </w:rPr>
        <w:t>Volume</w:t>
      </w:r>
      <w:r w:rsidRPr="00E07837">
        <w:rPr>
          <w:rFonts w:eastAsia="Aptos" w:cs="Aptos"/>
        </w:rPr>
        <w:t xml:space="preserve"> and counts how </w:t>
      </w:r>
      <w:proofErr w:type="gramStart"/>
      <w:r w:rsidRPr="00E07837">
        <w:rPr>
          <w:rFonts w:eastAsia="Aptos" w:cs="Aptos"/>
        </w:rPr>
        <w:t>many</w:t>
      </w:r>
      <w:proofErr w:type="gramEnd"/>
      <w:r w:rsidRPr="00E07837">
        <w:rPr>
          <w:rFonts w:eastAsia="Aptos" w:cs="Aptos"/>
        </w:rPr>
        <w:t xml:space="preserve"> different </w:t>
      </w:r>
      <w:proofErr w:type="spellStart"/>
      <w:r w:rsidRPr="00E07837">
        <w:rPr>
          <w:rFonts w:eastAsia="Consolas" w:cs="Consolas"/>
        </w:rPr>
        <w:t>Plant_Code</w:t>
      </w:r>
      <w:proofErr w:type="spellEnd"/>
      <w:r w:rsidRPr="00E07837">
        <w:rPr>
          <w:rFonts w:eastAsia="Aptos" w:cs="Aptos"/>
        </w:rPr>
        <w:t xml:space="preserve"> entries are associated with each product using </w:t>
      </w:r>
      <w:r w:rsidRPr="00E07837">
        <w:rPr>
          <w:rFonts w:eastAsia="Consolas" w:cs="Consolas"/>
        </w:rPr>
        <w:t>COUNT(</w:t>
      </w:r>
      <w:proofErr w:type="spellStart"/>
      <w:r w:rsidRPr="00E07837">
        <w:rPr>
          <w:rFonts w:eastAsia="Consolas" w:cs="Consolas"/>
        </w:rPr>
        <w:t>Plant_Code</w:t>
      </w:r>
      <w:proofErr w:type="spellEnd"/>
      <w:r w:rsidRPr="00E07837">
        <w:rPr>
          <w:rFonts w:eastAsia="Consolas" w:cs="Consolas"/>
        </w:rPr>
        <w:t>)</w:t>
      </w:r>
      <w:r w:rsidRPr="00E07837">
        <w:rPr>
          <w:rFonts w:eastAsia="Aptos" w:cs="Aptos"/>
        </w:rPr>
        <w:t xml:space="preserve"> as </w:t>
      </w:r>
      <w:proofErr w:type="spellStart"/>
      <w:r w:rsidRPr="00E07837">
        <w:rPr>
          <w:rFonts w:eastAsia="Consolas" w:cs="Consolas"/>
        </w:rPr>
        <w:t>No_Of_Warehouses</w:t>
      </w:r>
      <w:proofErr w:type="spellEnd"/>
      <w:r w:rsidRPr="00E07837">
        <w:rPr>
          <w:rFonts w:eastAsia="Aptos" w:cs="Aptos"/>
        </w:rPr>
        <w:t xml:space="preserve">, indicating how widely each product </w:t>
      </w:r>
      <w:proofErr w:type="gramStart"/>
      <w:r w:rsidRPr="00E07837">
        <w:rPr>
          <w:rFonts w:eastAsia="Aptos" w:cs="Aptos"/>
        </w:rPr>
        <w:t>is distributed</w:t>
      </w:r>
      <w:proofErr w:type="gramEnd"/>
      <w:r w:rsidRPr="00E07837">
        <w:rPr>
          <w:rFonts w:eastAsia="Aptos" w:cs="Aptos"/>
        </w:rPr>
        <w:t xml:space="preserve"> across plants. The results </w:t>
      </w:r>
      <w:proofErr w:type="gramStart"/>
      <w:r w:rsidRPr="00E07837">
        <w:rPr>
          <w:rFonts w:eastAsia="Aptos" w:cs="Aptos"/>
        </w:rPr>
        <w:t>are ordered</w:t>
      </w:r>
      <w:proofErr w:type="gramEnd"/>
      <w:r w:rsidRPr="00E07837">
        <w:rPr>
          <w:rFonts w:eastAsia="Aptos" w:cs="Aptos"/>
        </w:rPr>
        <w:t xml:space="preserve"> in descending order of shipment volume to highlight the most frequently shipped products.</w:t>
      </w:r>
    </w:p>
    <w:p w14:paraId="49C93449" w14:textId="59091981" w:rsidR="31815F01" w:rsidRPr="00E07837" w:rsidRDefault="31815F01" w:rsidP="31815F01">
      <w:pPr>
        <w:spacing w:line="276" w:lineRule="auto"/>
        <w:rPr>
          <w:rFonts w:eastAsia="Aptos" w:cs="Aptos"/>
        </w:rPr>
      </w:pPr>
    </w:p>
    <w:p w14:paraId="3179DE3D" w14:textId="3792A0B8" w:rsidR="2590E278" w:rsidRPr="00E07837" w:rsidRDefault="2590E278" w:rsidP="31815F01">
      <w:pPr>
        <w:pStyle w:val="Heading3"/>
        <w:rPr>
          <w:rFonts w:eastAsia="Aptos" w:cs="Aptos"/>
          <w:sz w:val="24"/>
          <w:szCs w:val="24"/>
        </w:rPr>
      </w:pPr>
      <w:r w:rsidRPr="00E07837">
        <w:t>4. Average Freight Rate and Total Quantity by Carrier.</w:t>
      </w:r>
    </w:p>
    <w:p w14:paraId="5AD938A7" w14:textId="51BFEC11" w:rsidR="2590E278" w:rsidRPr="00E07837" w:rsidRDefault="2590E278" w:rsidP="31815F01">
      <w:pPr>
        <w:spacing w:line="276" w:lineRule="auto"/>
        <w:rPr>
          <w:rFonts w:eastAsia="Aptos" w:cs="Aptos"/>
        </w:rPr>
      </w:pPr>
      <w:r w:rsidRPr="00E07837">
        <w:rPr>
          <w:rFonts w:eastAsia="Aptos" w:cs="Aptos"/>
        </w:rPr>
        <w:t>SELECT</w:t>
      </w:r>
    </w:p>
    <w:p w14:paraId="249F2843" w14:textId="71F63DCD" w:rsidR="2590E278" w:rsidRPr="00E07837" w:rsidRDefault="2590E278" w:rsidP="31815F01">
      <w:pPr>
        <w:spacing w:line="276" w:lineRule="auto"/>
      </w:pPr>
      <w:r w:rsidRPr="00E07837">
        <w:rPr>
          <w:rFonts w:eastAsia="Aptos" w:cs="Aptos"/>
        </w:rPr>
        <w:t xml:space="preserve">  DISTINCT </w:t>
      </w:r>
      <w:proofErr w:type="spellStart"/>
      <w:proofErr w:type="gramStart"/>
      <w:r w:rsidRPr="00E07837">
        <w:rPr>
          <w:rFonts w:eastAsia="Aptos" w:cs="Aptos"/>
        </w:rPr>
        <w:t>f.Carrier</w:t>
      </w:r>
      <w:proofErr w:type="spellEnd"/>
      <w:proofErr w:type="gramEnd"/>
      <w:r w:rsidRPr="00E07837">
        <w:rPr>
          <w:rFonts w:eastAsia="Aptos" w:cs="Aptos"/>
        </w:rPr>
        <w:t>,</w:t>
      </w:r>
    </w:p>
    <w:p w14:paraId="5E159BD7" w14:textId="02F0CEC8" w:rsidR="2590E278" w:rsidRPr="00E07837" w:rsidRDefault="2590E278" w:rsidP="31815F01">
      <w:pPr>
        <w:spacing w:line="276" w:lineRule="auto"/>
      </w:pPr>
      <w:r w:rsidRPr="00E07837">
        <w:rPr>
          <w:rFonts w:eastAsia="Aptos" w:cs="Aptos"/>
        </w:rPr>
        <w:t xml:space="preserve">  ROUND(AVG(</w:t>
      </w:r>
      <w:proofErr w:type="spellStart"/>
      <w:proofErr w:type="gramStart"/>
      <w:r w:rsidRPr="00E07837">
        <w:rPr>
          <w:rFonts w:eastAsia="Aptos" w:cs="Aptos"/>
        </w:rPr>
        <w:t>f.Rate</w:t>
      </w:r>
      <w:proofErr w:type="spellEnd"/>
      <w:proofErr w:type="gramEnd"/>
      <w:r w:rsidRPr="00E07837">
        <w:rPr>
          <w:rFonts w:eastAsia="Aptos" w:cs="Aptos"/>
        </w:rPr>
        <w:t>), 3) AS RATE,</w:t>
      </w:r>
    </w:p>
    <w:p w14:paraId="3E031B44" w14:textId="67D0C5CC" w:rsidR="2590E278" w:rsidRPr="000C244D" w:rsidRDefault="2590E278" w:rsidP="31815F01">
      <w:pPr>
        <w:spacing w:line="276" w:lineRule="auto"/>
        <w:rPr>
          <w:lang w:val="pt-BR"/>
        </w:rPr>
      </w:pPr>
      <w:r w:rsidRPr="00E07837">
        <w:rPr>
          <w:rFonts w:eastAsia="Aptos" w:cs="Aptos"/>
        </w:rPr>
        <w:t xml:space="preserve">  </w:t>
      </w:r>
      <w:r w:rsidRPr="000C244D">
        <w:rPr>
          <w:rFonts w:eastAsia="Aptos" w:cs="Aptos"/>
          <w:lang w:val="pt-BR"/>
        </w:rPr>
        <w:t>SUM(o.Unit_Quantity) AS Total_Quantity</w:t>
      </w:r>
    </w:p>
    <w:p w14:paraId="3187A90A" w14:textId="00E9EC8E" w:rsidR="2590E278" w:rsidRPr="00E07837" w:rsidRDefault="2590E278" w:rsidP="31815F01">
      <w:pPr>
        <w:spacing w:line="276" w:lineRule="auto"/>
      </w:pPr>
      <w:r w:rsidRPr="00E07837">
        <w:rPr>
          <w:rFonts w:eastAsia="Aptos" w:cs="Aptos"/>
        </w:rPr>
        <w:t>FROM</w:t>
      </w:r>
    </w:p>
    <w:p w14:paraId="385A65AC" w14:textId="55B55BD6" w:rsidR="2590E278" w:rsidRPr="00E07837" w:rsidRDefault="2590E278" w:rsidP="31815F01">
      <w:pPr>
        <w:spacing w:line="276" w:lineRule="auto"/>
      </w:pPr>
      <w:r w:rsidRPr="00E07837">
        <w:rPr>
          <w:rFonts w:eastAsia="Aptos" w:cs="Aptos"/>
        </w:rPr>
        <w:t xml:space="preserve">  shipping-logistics-</w:t>
      </w:r>
      <w:proofErr w:type="spellStart"/>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chain.FreighRates</w:t>
      </w:r>
      <w:proofErr w:type="gramEnd"/>
      <w:r w:rsidRPr="00E07837">
        <w:rPr>
          <w:rFonts w:eastAsia="Aptos" w:cs="Aptos"/>
        </w:rPr>
        <w:t>_table</w:t>
      </w:r>
      <w:proofErr w:type="spellEnd"/>
      <w:r w:rsidRPr="00E07837">
        <w:rPr>
          <w:rFonts w:eastAsia="Aptos" w:cs="Aptos"/>
        </w:rPr>
        <w:t xml:space="preserve"> f</w:t>
      </w:r>
    </w:p>
    <w:p w14:paraId="666B8ADD" w14:textId="101AF456" w:rsidR="2590E278" w:rsidRPr="00E07837" w:rsidRDefault="2590E278" w:rsidP="31815F01">
      <w:pPr>
        <w:spacing w:line="276" w:lineRule="auto"/>
      </w:pPr>
      <w:r w:rsidRPr="00E07837">
        <w:rPr>
          <w:rFonts w:eastAsia="Aptos" w:cs="Aptos"/>
        </w:rPr>
        <w:t>JOIN</w:t>
      </w:r>
    </w:p>
    <w:p w14:paraId="3B960CBC" w14:textId="2198F17D" w:rsidR="2590E278" w:rsidRPr="00E07837" w:rsidRDefault="2590E278" w:rsidP="31815F01">
      <w:pPr>
        <w:spacing w:line="276" w:lineRule="auto"/>
      </w:pPr>
      <w:r w:rsidRPr="00E07837">
        <w:rPr>
          <w:rFonts w:eastAsia="Aptos" w:cs="Aptos"/>
        </w:rPr>
        <w:t xml:space="preserve">  shipping-logistics-</w:t>
      </w:r>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chain.OrderList</w:t>
      </w:r>
      <w:proofErr w:type="gramEnd"/>
      <w:r w:rsidRPr="00E07837">
        <w:rPr>
          <w:rFonts w:eastAsia="Aptos" w:cs="Aptos"/>
        </w:rPr>
        <w:t>_table_new o</w:t>
      </w:r>
    </w:p>
    <w:p w14:paraId="1A0C3C62" w14:textId="4CCC3840" w:rsidR="2590E278" w:rsidRPr="00E07837" w:rsidRDefault="2590E278" w:rsidP="31815F01">
      <w:pPr>
        <w:spacing w:line="276" w:lineRule="auto"/>
      </w:pPr>
      <w:r w:rsidRPr="00E07837">
        <w:rPr>
          <w:rFonts w:eastAsia="Aptos" w:cs="Aptos"/>
        </w:rPr>
        <w:t>ON</w:t>
      </w:r>
    </w:p>
    <w:p w14:paraId="48902D52" w14:textId="5FD2ACED" w:rsidR="2590E278" w:rsidRPr="00E07837" w:rsidRDefault="2590E278" w:rsidP="31815F01">
      <w:pPr>
        <w:spacing w:line="276" w:lineRule="auto"/>
      </w:pPr>
      <w:r w:rsidRPr="00E07837">
        <w:rPr>
          <w:rFonts w:eastAsia="Aptos" w:cs="Aptos"/>
        </w:rPr>
        <w:t xml:space="preserve">  </w:t>
      </w:r>
      <w:proofErr w:type="spellStart"/>
      <w:proofErr w:type="gramStart"/>
      <w:r w:rsidRPr="00E07837">
        <w:rPr>
          <w:rFonts w:eastAsia="Aptos" w:cs="Aptos"/>
        </w:rPr>
        <w:t>f.Carrier</w:t>
      </w:r>
      <w:proofErr w:type="spellEnd"/>
      <w:proofErr w:type="gramEnd"/>
      <w:r w:rsidRPr="00E07837">
        <w:rPr>
          <w:rFonts w:eastAsia="Aptos" w:cs="Aptos"/>
        </w:rPr>
        <w:t xml:space="preserve"> = </w:t>
      </w:r>
      <w:proofErr w:type="spellStart"/>
      <w:proofErr w:type="gramStart"/>
      <w:r w:rsidRPr="00E07837">
        <w:rPr>
          <w:rFonts w:eastAsia="Aptos" w:cs="Aptos"/>
        </w:rPr>
        <w:t>o.Carrier</w:t>
      </w:r>
      <w:proofErr w:type="spellEnd"/>
      <w:proofErr w:type="gramEnd"/>
    </w:p>
    <w:p w14:paraId="358B6990" w14:textId="0C9968FA" w:rsidR="2590E278" w:rsidRPr="00E07837" w:rsidRDefault="2590E278" w:rsidP="31815F01">
      <w:pPr>
        <w:spacing w:line="276" w:lineRule="auto"/>
      </w:pPr>
      <w:r w:rsidRPr="00E07837">
        <w:rPr>
          <w:rFonts w:eastAsia="Aptos" w:cs="Aptos"/>
        </w:rPr>
        <w:t>GROUP BY</w:t>
      </w:r>
    </w:p>
    <w:p w14:paraId="6112AB2B" w14:textId="03A5EA44" w:rsidR="2590E278" w:rsidRPr="00E07837" w:rsidRDefault="2590E278" w:rsidP="31815F01">
      <w:pPr>
        <w:spacing w:line="276" w:lineRule="auto"/>
      </w:pPr>
      <w:r w:rsidRPr="00E07837">
        <w:rPr>
          <w:rFonts w:eastAsia="Aptos" w:cs="Aptos"/>
        </w:rPr>
        <w:t xml:space="preserve">  </w:t>
      </w:r>
      <w:proofErr w:type="spellStart"/>
      <w:proofErr w:type="gramStart"/>
      <w:r w:rsidRPr="00E07837">
        <w:rPr>
          <w:rFonts w:eastAsia="Aptos" w:cs="Aptos"/>
        </w:rPr>
        <w:t>f.Carrier</w:t>
      </w:r>
      <w:proofErr w:type="spellEnd"/>
      <w:proofErr w:type="gramEnd"/>
      <w:r w:rsidRPr="00E07837">
        <w:rPr>
          <w:rFonts w:eastAsia="Aptos" w:cs="Aptos"/>
        </w:rPr>
        <w:t>;</w:t>
      </w:r>
    </w:p>
    <w:p w14:paraId="716D6AD4" w14:textId="44C59FB3" w:rsidR="74EFAFF6" w:rsidRPr="00E07837" w:rsidRDefault="74EFAFF6" w:rsidP="31815F01">
      <w:pPr>
        <w:spacing w:line="276" w:lineRule="auto"/>
      </w:pPr>
      <w:r w:rsidRPr="00E07837">
        <w:rPr>
          <w:noProof/>
        </w:rPr>
        <w:drawing>
          <wp:inline distT="0" distB="0" distL="0" distR="0" wp14:anchorId="70F8E08D" wp14:editId="23EF1D01">
            <wp:extent cx="5943600" cy="2305050"/>
            <wp:effectExtent l="0" t="0" r="0" b="0"/>
            <wp:docPr id="1022824417" name="Picture 102282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4C677938" w14:textId="5DDD837C" w:rsidR="1BD4F2BC" w:rsidRPr="00E07837" w:rsidRDefault="1BD4F2BC" w:rsidP="31815F01">
      <w:pPr>
        <w:pStyle w:val="Heading4"/>
      </w:pPr>
      <w:r w:rsidRPr="00E07837">
        <w:rPr>
          <w:rFonts w:eastAsia="Aptos" w:cs="Aptos"/>
        </w:rPr>
        <w:t xml:space="preserve">Explanation of query logic   </w:t>
      </w:r>
    </w:p>
    <w:p w14:paraId="0764370A" w14:textId="78E0B683" w:rsidR="51DEA23E" w:rsidRPr="00E07837" w:rsidRDefault="51DEA23E" w:rsidP="31815F01">
      <w:pPr>
        <w:spacing w:line="276" w:lineRule="auto"/>
        <w:jc w:val="both"/>
      </w:pPr>
      <w:r w:rsidRPr="00E07837">
        <w:rPr>
          <w:rFonts w:eastAsia="Aptos" w:cs="Aptos"/>
        </w:rPr>
        <w:t xml:space="preserve">This query provides insights into carrier performance by joining the freight rates and order details based on the </w:t>
      </w:r>
      <w:r w:rsidRPr="00E07837">
        <w:rPr>
          <w:rFonts w:eastAsia="Consolas" w:cs="Consolas"/>
        </w:rPr>
        <w:t>Carrier</w:t>
      </w:r>
      <w:r w:rsidRPr="00E07837">
        <w:rPr>
          <w:rFonts w:eastAsia="Aptos" w:cs="Aptos"/>
        </w:rPr>
        <w:t xml:space="preserve"> field. It selects each unique carrier, calculates the average freight rate using </w:t>
      </w:r>
      <w:r w:rsidRPr="00E07837">
        <w:rPr>
          <w:rFonts w:eastAsia="Consolas" w:cs="Consolas"/>
        </w:rPr>
        <w:t>AVG(</w:t>
      </w:r>
      <w:proofErr w:type="spellStart"/>
      <w:proofErr w:type="gramStart"/>
      <w:r w:rsidRPr="00E07837">
        <w:rPr>
          <w:rFonts w:eastAsia="Consolas" w:cs="Consolas"/>
        </w:rPr>
        <w:t>f.Rate</w:t>
      </w:r>
      <w:proofErr w:type="spellEnd"/>
      <w:proofErr w:type="gramEnd"/>
      <w:r w:rsidRPr="00E07837">
        <w:rPr>
          <w:rFonts w:eastAsia="Consolas" w:cs="Consolas"/>
        </w:rPr>
        <w:t>)</w:t>
      </w:r>
      <w:r w:rsidRPr="00E07837">
        <w:rPr>
          <w:rFonts w:eastAsia="Aptos" w:cs="Aptos"/>
        </w:rPr>
        <w:t xml:space="preserve"> rounded to three decimal places, and computes the total quantity of units shipped through each carrier using </w:t>
      </w:r>
      <w:r w:rsidRPr="00E07837">
        <w:rPr>
          <w:rFonts w:eastAsia="Consolas" w:cs="Consolas"/>
        </w:rPr>
        <w:t>SUM(</w:t>
      </w:r>
      <w:proofErr w:type="spellStart"/>
      <w:proofErr w:type="gramStart"/>
      <w:r w:rsidRPr="00E07837">
        <w:rPr>
          <w:rFonts w:eastAsia="Consolas" w:cs="Consolas"/>
        </w:rPr>
        <w:t>o.Unit</w:t>
      </w:r>
      <w:proofErr w:type="gramEnd"/>
      <w:r w:rsidRPr="00E07837">
        <w:rPr>
          <w:rFonts w:eastAsia="Consolas" w:cs="Consolas"/>
        </w:rPr>
        <w:t>_Quantity</w:t>
      </w:r>
      <w:proofErr w:type="spellEnd"/>
      <w:r w:rsidRPr="00E07837">
        <w:rPr>
          <w:rFonts w:eastAsia="Consolas" w:cs="Consolas"/>
        </w:rPr>
        <w:t>)</w:t>
      </w:r>
      <w:r w:rsidRPr="00E07837">
        <w:rPr>
          <w:rFonts w:eastAsia="Aptos" w:cs="Aptos"/>
        </w:rPr>
        <w:t xml:space="preserve">. By grouping the results by </w:t>
      </w:r>
      <w:proofErr w:type="spellStart"/>
      <w:proofErr w:type="gramStart"/>
      <w:r w:rsidRPr="00E07837">
        <w:rPr>
          <w:rFonts w:eastAsia="Consolas" w:cs="Consolas"/>
        </w:rPr>
        <w:t>f.Carrier</w:t>
      </w:r>
      <w:proofErr w:type="spellEnd"/>
      <w:proofErr w:type="gramEnd"/>
      <w:r w:rsidRPr="00E07837">
        <w:rPr>
          <w:rFonts w:eastAsia="Aptos" w:cs="Aptos"/>
        </w:rPr>
        <w:t>, the query summarizes both cost efficiency and shipping volume for each carrier.</w:t>
      </w:r>
    </w:p>
    <w:p w14:paraId="3E3D91EC" w14:textId="1214C7FA" w:rsidR="31815F01" w:rsidRPr="00E07837" w:rsidRDefault="31815F01" w:rsidP="31815F01">
      <w:pPr>
        <w:spacing w:line="276" w:lineRule="auto"/>
        <w:jc w:val="both"/>
        <w:rPr>
          <w:rFonts w:eastAsia="Aptos" w:cs="Aptos"/>
        </w:rPr>
      </w:pPr>
    </w:p>
    <w:p w14:paraId="0E8F1198" w14:textId="221F50E4" w:rsidR="2590E278" w:rsidRPr="00E07837" w:rsidRDefault="2590E278" w:rsidP="31815F01">
      <w:pPr>
        <w:pStyle w:val="Heading3"/>
        <w:rPr>
          <w:rFonts w:eastAsia="Aptos" w:cs="Aptos"/>
          <w:sz w:val="24"/>
          <w:szCs w:val="24"/>
        </w:rPr>
      </w:pPr>
      <w:r w:rsidRPr="00E07837">
        <w:t>5. Top 10 Customers by Number of Orders.</w:t>
      </w:r>
    </w:p>
    <w:p w14:paraId="31E95BC6" w14:textId="0DE339B5" w:rsidR="2590E278" w:rsidRPr="00E07837" w:rsidRDefault="2590E278" w:rsidP="31815F01">
      <w:pPr>
        <w:spacing w:line="276" w:lineRule="auto"/>
        <w:rPr>
          <w:rFonts w:eastAsia="Aptos" w:cs="Aptos"/>
        </w:rPr>
      </w:pPr>
      <w:r w:rsidRPr="00E07837">
        <w:rPr>
          <w:rFonts w:eastAsia="Aptos" w:cs="Aptos"/>
        </w:rPr>
        <w:t xml:space="preserve">SELECT </w:t>
      </w:r>
    </w:p>
    <w:p w14:paraId="5B27C57C" w14:textId="489B9522" w:rsidR="2590E278" w:rsidRPr="00E07837" w:rsidRDefault="2590E278" w:rsidP="31815F01">
      <w:pPr>
        <w:spacing w:line="276" w:lineRule="auto"/>
      </w:pPr>
      <w:r w:rsidRPr="00E07837">
        <w:rPr>
          <w:rFonts w:eastAsia="Aptos" w:cs="Aptos"/>
        </w:rPr>
        <w:t xml:space="preserve">  DISTINCT Customer, </w:t>
      </w:r>
    </w:p>
    <w:p w14:paraId="24B5DDBB" w14:textId="00BBBB91" w:rsidR="2590E278" w:rsidRPr="00E07837" w:rsidRDefault="2590E278" w:rsidP="31815F01">
      <w:pPr>
        <w:spacing w:line="276" w:lineRule="auto"/>
      </w:pPr>
      <w:r w:rsidRPr="00E07837">
        <w:rPr>
          <w:rFonts w:eastAsia="Aptos" w:cs="Aptos"/>
        </w:rPr>
        <w:t xml:space="preserve">  COUNT(</w:t>
      </w:r>
      <w:proofErr w:type="spellStart"/>
      <w:r w:rsidRPr="00E07837">
        <w:rPr>
          <w:rFonts w:eastAsia="Aptos" w:cs="Aptos"/>
        </w:rPr>
        <w:t>Order_Id</w:t>
      </w:r>
      <w:proofErr w:type="spellEnd"/>
      <w:r w:rsidRPr="00E07837">
        <w:rPr>
          <w:rFonts w:eastAsia="Aptos" w:cs="Aptos"/>
        </w:rPr>
        <w:t xml:space="preserve">) AS </w:t>
      </w:r>
      <w:proofErr w:type="spellStart"/>
      <w:r w:rsidRPr="00E07837">
        <w:rPr>
          <w:rFonts w:eastAsia="Aptos" w:cs="Aptos"/>
        </w:rPr>
        <w:t>No_of_</w:t>
      </w:r>
      <w:proofErr w:type="gramStart"/>
      <w:r w:rsidRPr="00E07837">
        <w:rPr>
          <w:rFonts w:eastAsia="Aptos" w:cs="Aptos"/>
        </w:rPr>
        <w:t>Orders</w:t>
      </w:r>
      <w:proofErr w:type="spellEnd"/>
      <w:proofErr w:type="gramEnd"/>
    </w:p>
    <w:p w14:paraId="5967D2E1" w14:textId="62DCBCA1" w:rsidR="2590E278" w:rsidRPr="00E07837" w:rsidRDefault="2590E278" w:rsidP="31815F01">
      <w:pPr>
        <w:spacing w:line="276" w:lineRule="auto"/>
      </w:pPr>
      <w:proofErr w:type="gramStart"/>
      <w:r w:rsidRPr="00E07837">
        <w:rPr>
          <w:rFonts w:eastAsia="Aptos" w:cs="Aptos"/>
        </w:rPr>
        <w:t>from</w:t>
      </w:r>
      <w:proofErr w:type="gramEnd"/>
      <w:r w:rsidRPr="00E07837">
        <w:rPr>
          <w:rFonts w:eastAsia="Aptos" w:cs="Aptos"/>
        </w:rPr>
        <w:t xml:space="preserve"> </w:t>
      </w:r>
    </w:p>
    <w:p w14:paraId="377AB21C" w14:textId="0968EB35" w:rsidR="2590E278" w:rsidRPr="00E07837" w:rsidRDefault="2590E278" w:rsidP="31815F01">
      <w:pPr>
        <w:spacing w:line="276" w:lineRule="auto"/>
      </w:pPr>
      <w:r w:rsidRPr="00E07837">
        <w:rPr>
          <w:rFonts w:eastAsia="Aptos" w:cs="Aptos"/>
        </w:rPr>
        <w:t xml:space="preserve">  shipping-logistics-</w:t>
      </w:r>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chain.OrderList</w:t>
      </w:r>
      <w:proofErr w:type="gramEnd"/>
      <w:r w:rsidRPr="00E07837">
        <w:rPr>
          <w:rFonts w:eastAsia="Aptos" w:cs="Aptos"/>
        </w:rPr>
        <w:t xml:space="preserve">_table_new </w:t>
      </w:r>
    </w:p>
    <w:p w14:paraId="61538166" w14:textId="4146321D" w:rsidR="2590E278" w:rsidRPr="00E07837" w:rsidRDefault="2590E278" w:rsidP="31815F01">
      <w:pPr>
        <w:spacing w:line="276" w:lineRule="auto"/>
      </w:pPr>
      <w:r w:rsidRPr="00E07837">
        <w:rPr>
          <w:rFonts w:eastAsia="Aptos" w:cs="Aptos"/>
        </w:rPr>
        <w:t xml:space="preserve">Group by </w:t>
      </w:r>
    </w:p>
    <w:p w14:paraId="63BE63A4" w14:textId="23908293" w:rsidR="2590E278" w:rsidRPr="00E07837" w:rsidRDefault="2590E278" w:rsidP="31815F01">
      <w:pPr>
        <w:spacing w:line="276" w:lineRule="auto"/>
      </w:pPr>
      <w:r w:rsidRPr="00E07837">
        <w:rPr>
          <w:rFonts w:eastAsia="Aptos" w:cs="Aptos"/>
        </w:rPr>
        <w:t xml:space="preserve">  Customer</w:t>
      </w:r>
    </w:p>
    <w:p w14:paraId="7CA06BD7" w14:textId="7FB10D61" w:rsidR="2590E278" w:rsidRPr="00E07837" w:rsidRDefault="2590E278" w:rsidP="31815F01">
      <w:pPr>
        <w:spacing w:line="276" w:lineRule="auto"/>
      </w:pPr>
      <w:r w:rsidRPr="00E07837">
        <w:rPr>
          <w:rFonts w:eastAsia="Aptos" w:cs="Aptos"/>
        </w:rPr>
        <w:t xml:space="preserve">ORDER BY </w:t>
      </w:r>
    </w:p>
    <w:p w14:paraId="5012F584" w14:textId="7DC8B150" w:rsidR="2590E278" w:rsidRPr="00E07837" w:rsidRDefault="2590E278" w:rsidP="31815F01">
      <w:pPr>
        <w:spacing w:line="276" w:lineRule="auto"/>
      </w:pPr>
      <w:r w:rsidRPr="00E07837">
        <w:rPr>
          <w:rFonts w:eastAsia="Aptos" w:cs="Aptos"/>
        </w:rPr>
        <w:t xml:space="preserve">  </w:t>
      </w:r>
      <w:proofErr w:type="spellStart"/>
      <w:r w:rsidRPr="00E07837">
        <w:rPr>
          <w:rFonts w:eastAsia="Aptos" w:cs="Aptos"/>
        </w:rPr>
        <w:t>No_of_Orders</w:t>
      </w:r>
      <w:proofErr w:type="spellEnd"/>
      <w:r w:rsidRPr="00E07837">
        <w:rPr>
          <w:rFonts w:eastAsia="Aptos" w:cs="Aptos"/>
        </w:rPr>
        <w:t xml:space="preserve"> DESC</w:t>
      </w:r>
    </w:p>
    <w:p w14:paraId="4BAE933A" w14:textId="54DDB11F" w:rsidR="2590E278" w:rsidRPr="00E07837" w:rsidRDefault="2590E278" w:rsidP="31815F01">
      <w:pPr>
        <w:spacing w:line="276" w:lineRule="auto"/>
      </w:pPr>
      <w:r w:rsidRPr="00E07837">
        <w:rPr>
          <w:rFonts w:eastAsia="Aptos" w:cs="Aptos"/>
        </w:rPr>
        <w:t xml:space="preserve">LIMIT </w:t>
      </w:r>
      <w:proofErr w:type="gramStart"/>
      <w:r w:rsidRPr="00E07837">
        <w:rPr>
          <w:rFonts w:eastAsia="Aptos" w:cs="Aptos"/>
        </w:rPr>
        <w:t>10;</w:t>
      </w:r>
      <w:proofErr w:type="gramEnd"/>
    </w:p>
    <w:p w14:paraId="28259FDF" w14:textId="639ACD60" w:rsidR="2340B243" w:rsidRPr="00E07837" w:rsidRDefault="2340B243" w:rsidP="31815F01">
      <w:pPr>
        <w:spacing w:line="276" w:lineRule="auto"/>
      </w:pPr>
      <w:r w:rsidRPr="00E07837">
        <w:rPr>
          <w:noProof/>
        </w:rPr>
        <w:drawing>
          <wp:inline distT="0" distB="0" distL="0" distR="0" wp14:anchorId="1A318557" wp14:editId="75864C38">
            <wp:extent cx="5943600" cy="2895600"/>
            <wp:effectExtent l="0" t="0" r="0" b="0"/>
            <wp:docPr id="1877823253" name="Picture 187782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6EC73A30" w14:textId="124E4F99" w:rsidR="1EEFD498" w:rsidRPr="00E07837" w:rsidRDefault="1EEFD498" w:rsidP="31815F01">
      <w:pPr>
        <w:pStyle w:val="Heading4"/>
      </w:pPr>
      <w:r w:rsidRPr="00E07837">
        <w:rPr>
          <w:rFonts w:eastAsia="Aptos" w:cs="Aptos"/>
        </w:rPr>
        <w:t xml:space="preserve">Explanation of query logic   </w:t>
      </w:r>
    </w:p>
    <w:p w14:paraId="1AF9E373" w14:textId="774C5DC4" w:rsidR="7EF6B0CF" w:rsidRPr="00E07837" w:rsidRDefault="7EF6B0CF" w:rsidP="31815F01">
      <w:pPr>
        <w:spacing w:line="276" w:lineRule="auto"/>
        <w:jc w:val="both"/>
      </w:pPr>
      <w:r w:rsidRPr="00E07837">
        <w:rPr>
          <w:rFonts w:eastAsia="Aptos" w:cs="Aptos"/>
        </w:rPr>
        <w:t xml:space="preserve">This query identifies the top </w:t>
      </w:r>
      <w:proofErr w:type="gramStart"/>
      <w:r w:rsidRPr="00E07837">
        <w:rPr>
          <w:rFonts w:eastAsia="Aptos" w:cs="Aptos"/>
        </w:rPr>
        <w:t>10</w:t>
      </w:r>
      <w:proofErr w:type="gramEnd"/>
      <w:r w:rsidRPr="00E07837">
        <w:rPr>
          <w:rFonts w:eastAsia="Aptos" w:cs="Aptos"/>
        </w:rPr>
        <w:t xml:space="preserve"> customers based on the number of orders they have placed. It groups the data by </w:t>
      </w:r>
      <w:r w:rsidRPr="00E07837">
        <w:rPr>
          <w:rFonts w:eastAsia="Consolas" w:cs="Consolas"/>
        </w:rPr>
        <w:t>Customer</w:t>
      </w:r>
      <w:r w:rsidRPr="00E07837">
        <w:rPr>
          <w:rFonts w:eastAsia="Aptos" w:cs="Aptos"/>
        </w:rPr>
        <w:t xml:space="preserve">, counts the total number of orders for each using </w:t>
      </w:r>
      <w:r w:rsidRPr="00E07837">
        <w:rPr>
          <w:rFonts w:eastAsia="Consolas" w:cs="Consolas"/>
        </w:rPr>
        <w:t>COUNT(</w:t>
      </w:r>
      <w:proofErr w:type="spellStart"/>
      <w:r w:rsidRPr="00E07837">
        <w:rPr>
          <w:rFonts w:eastAsia="Consolas" w:cs="Consolas"/>
        </w:rPr>
        <w:t>Order_Id</w:t>
      </w:r>
      <w:proofErr w:type="spellEnd"/>
      <w:r w:rsidRPr="00E07837">
        <w:rPr>
          <w:rFonts w:eastAsia="Consolas" w:cs="Consolas"/>
        </w:rPr>
        <w:t>)</w:t>
      </w:r>
      <w:r w:rsidRPr="00E07837">
        <w:rPr>
          <w:rFonts w:eastAsia="Aptos" w:cs="Aptos"/>
        </w:rPr>
        <w:t xml:space="preserve"> as </w:t>
      </w:r>
      <w:proofErr w:type="spellStart"/>
      <w:r w:rsidRPr="00E07837">
        <w:rPr>
          <w:rFonts w:eastAsia="Consolas" w:cs="Consolas"/>
        </w:rPr>
        <w:t>No_of_Orders</w:t>
      </w:r>
      <w:proofErr w:type="spellEnd"/>
      <w:r w:rsidRPr="00E07837">
        <w:rPr>
          <w:rFonts w:eastAsia="Aptos" w:cs="Aptos"/>
        </w:rPr>
        <w:t xml:space="preserve">, and orders the results in descending order to highlight the most frequent customers. The </w:t>
      </w:r>
      <w:r w:rsidRPr="00E07837">
        <w:rPr>
          <w:rFonts w:eastAsia="Consolas" w:cs="Consolas"/>
        </w:rPr>
        <w:t>LIMIT 10</w:t>
      </w:r>
      <w:r w:rsidRPr="00E07837">
        <w:rPr>
          <w:rFonts w:eastAsia="Aptos" w:cs="Aptos"/>
        </w:rPr>
        <w:t xml:space="preserve"> clause ensures only the top </w:t>
      </w:r>
      <w:proofErr w:type="gramStart"/>
      <w:r w:rsidRPr="00E07837">
        <w:rPr>
          <w:rFonts w:eastAsia="Aptos" w:cs="Aptos"/>
        </w:rPr>
        <w:t>10</w:t>
      </w:r>
      <w:proofErr w:type="gramEnd"/>
      <w:r w:rsidRPr="00E07837">
        <w:rPr>
          <w:rFonts w:eastAsia="Aptos" w:cs="Aptos"/>
        </w:rPr>
        <w:t xml:space="preserve"> customers </w:t>
      </w:r>
      <w:proofErr w:type="gramStart"/>
      <w:r w:rsidRPr="00E07837">
        <w:rPr>
          <w:rFonts w:eastAsia="Aptos" w:cs="Aptos"/>
        </w:rPr>
        <w:t>are displayed</w:t>
      </w:r>
      <w:proofErr w:type="gramEnd"/>
      <w:r w:rsidRPr="00E07837">
        <w:rPr>
          <w:rFonts w:eastAsia="Aptos" w:cs="Aptos"/>
        </w:rPr>
        <w:t>.</w:t>
      </w:r>
    </w:p>
    <w:p w14:paraId="75B27741" w14:textId="35955E7A" w:rsidR="31815F01" w:rsidRPr="00E07837" w:rsidRDefault="31815F01" w:rsidP="31815F01">
      <w:pPr>
        <w:spacing w:line="276" w:lineRule="auto"/>
        <w:jc w:val="both"/>
        <w:rPr>
          <w:rFonts w:eastAsia="Aptos" w:cs="Aptos"/>
        </w:rPr>
      </w:pPr>
    </w:p>
    <w:p w14:paraId="4A9F0AD5" w14:textId="796D3577" w:rsidR="2590E278" w:rsidRPr="00E07837" w:rsidRDefault="2590E278" w:rsidP="31815F01">
      <w:pPr>
        <w:pStyle w:val="Heading3"/>
        <w:rPr>
          <w:rFonts w:eastAsia="Aptos" w:cs="Aptos"/>
          <w:sz w:val="24"/>
          <w:szCs w:val="24"/>
        </w:rPr>
      </w:pPr>
      <w:r w:rsidRPr="00E07837">
        <w:t>6.</w:t>
      </w:r>
      <w:r w:rsidR="1383640A" w:rsidRPr="00E07837">
        <w:t xml:space="preserve"> Average Freight Weight Range by Carrier.</w:t>
      </w:r>
    </w:p>
    <w:p w14:paraId="7813FB76" w14:textId="7DB6169E" w:rsidR="2590E278" w:rsidRPr="00E07837" w:rsidRDefault="2590E278" w:rsidP="31815F01">
      <w:pPr>
        <w:spacing w:line="276" w:lineRule="auto"/>
        <w:rPr>
          <w:rFonts w:eastAsia="Aptos" w:cs="Aptos"/>
        </w:rPr>
      </w:pPr>
      <w:r w:rsidRPr="00E07837">
        <w:rPr>
          <w:rFonts w:eastAsia="Aptos" w:cs="Aptos"/>
        </w:rPr>
        <w:t xml:space="preserve">select </w:t>
      </w:r>
    </w:p>
    <w:p w14:paraId="1C9D2989" w14:textId="439ED0CC" w:rsidR="2590E278" w:rsidRPr="00E07837" w:rsidRDefault="2590E278" w:rsidP="31815F01">
      <w:pPr>
        <w:spacing w:line="276" w:lineRule="auto"/>
      </w:pPr>
      <w:r w:rsidRPr="00E07837">
        <w:rPr>
          <w:rFonts w:eastAsia="Aptos" w:cs="Aptos"/>
        </w:rPr>
        <w:t xml:space="preserve">  Carrier,</w:t>
      </w:r>
    </w:p>
    <w:p w14:paraId="61025B9F" w14:textId="38B797F9" w:rsidR="2590E278" w:rsidRPr="00E07837" w:rsidRDefault="2590E278" w:rsidP="31815F01">
      <w:pPr>
        <w:spacing w:line="276" w:lineRule="auto"/>
      </w:pPr>
      <w:r w:rsidRPr="00E07837">
        <w:rPr>
          <w:rFonts w:eastAsia="Aptos" w:cs="Aptos"/>
        </w:rPr>
        <w:t xml:space="preserve">  </w:t>
      </w:r>
      <w:proofErr w:type="gramStart"/>
      <w:r w:rsidRPr="00E07837">
        <w:rPr>
          <w:rFonts w:eastAsia="Aptos" w:cs="Aptos"/>
        </w:rPr>
        <w:t>ROUND(AVG(</w:t>
      </w:r>
      <w:proofErr w:type="gramEnd"/>
      <w:r w:rsidRPr="00E07837">
        <w:rPr>
          <w:rFonts w:eastAsia="Aptos" w:cs="Aptos"/>
        </w:rPr>
        <w:t>(</w:t>
      </w:r>
      <w:proofErr w:type="spellStart"/>
      <w:r w:rsidRPr="00E07837">
        <w:rPr>
          <w:rFonts w:eastAsia="Aptos" w:cs="Aptos"/>
        </w:rPr>
        <w:t>Minm_wgh_qty</w:t>
      </w:r>
      <w:proofErr w:type="spellEnd"/>
      <w:r w:rsidRPr="00E07837">
        <w:rPr>
          <w:rFonts w:eastAsia="Aptos" w:cs="Aptos"/>
        </w:rPr>
        <w:t xml:space="preserve"> + </w:t>
      </w:r>
      <w:proofErr w:type="spellStart"/>
      <w:r w:rsidRPr="00E07837">
        <w:rPr>
          <w:rFonts w:eastAsia="Aptos" w:cs="Aptos"/>
        </w:rPr>
        <w:t>Max_wgh_qty</w:t>
      </w:r>
      <w:proofErr w:type="spellEnd"/>
      <w:r w:rsidRPr="00E07837">
        <w:rPr>
          <w:rFonts w:eastAsia="Aptos" w:cs="Aptos"/>
        </w:rPr>
        <w:t xml:space="preserve">)/2), 3) as </w:t>
      </w:r>
      <w:proofErr w:type="spellStart"/>
      <w:r w:rsidRPr="00E07837">
        <w:rPr>
          <w:rFonts w:eastAsia="Aptos" w:cs="Aptos"/>
        </w:rPr>
        <w:t>Average_wgt_qty</w:t>
      </w:r>
      <w:proofErr w:type="spellEnd"/>
    </w:p>
    <w:p w14:paraId="0986976D" w14:textId="2DF336D8" w:rsidR="2590E278" w:rsidRPr="00E07837" w:rsidRDefault="2590E278" w:rsidP="31815F01">
      <w:pPr>
        <w:spacing w:line="276" w:lineRule="auto"/>
      </w:pPr>
      <w:proofErr w:type="gramStart"/>
      <w:r w:rsidRPr="00E07837">
        <w:rPr>
          <w:rFonts w:eastAsia="Aptos" w:cs="Aptos"/>
        </w:rPr>
        <w:t>from</w:t>
      </w:r>
      <w:proofErr w:type="gramEnd"/>
    </w:p>
    <w:p w14:paraId="05B52D09" w14:textId="42001CA6" w:rsidR="2590E278" w:rsidRPr="00E07837" w:rsidRDefault="2590E278" w:rsidP="31815F01">
      <w:pPr>
        <w:spacing w:line="276" w:lineRule="auto"/>
      </w:pPr>
      <w:r w:rsidRPr="00E07837">
        <w:rPr>
          <w:rFonts w:eastAsia="Aptos" w:cs="Aptos"/>
        </w:rPr>
        <w:t xml:space="preserve">  shipping-logistics-</w:t>
      </w:r>
      <w:proofErr w:type="spellStart"/>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chain.FreighRates</w:t>
      </w:r>
      <w:proofErr w:type="gramEnd"/>
      <w:r w:rsidRPr="00E07837">
        <w:rPr>
          <w:rFonts w:eastAsia="Aptos" w:cs="Aptos"/>
        </w:rPr>
        <w:t>_table</w:t>
      </w:r>
      <w:proofErr w:type="spellEnd"/>
    </w:p>
    <w:p w14:paraId="3022FA25" w14:textId="4B62D5D8" w:rsidR="2590E278" w:rsidRPr="00E07837" w:rsidRDefault="2590E278" w:rsidP="31815F01">
      <w:pPr>
        <w:spacing w:line="276" w:lineRule="auto"/>
      </w:pPr>
      <w:r w:rsidRPr="00E07837">
        <w:rPr>
          <w:rFonts w:eastAsia="Aptos" w:cs="Aptos"/>
        </w:rPr>
        <w:t xml:space="preserve">group by </w:t>
      </w:r>
      <w:proofErr w:type="gramStart"/>
      <w:r w:rsidRPr="00E07837">
        <w:rPr>
          <w:rFonts w:eastAsia="Aptos" w:cs="Aptos"/>
        </w:rPr>
        <w:t>Carrier;</w:t>
      </w:r>
      <w:proofErr w:type="gramEnd"/>
    </w:p>
    <w:p w14:paraId="174E1ECB" w14:textId="630E1045" w:rsidR="50D75FFD" w:rsidRPr="00E07837" w:rsidRDefault="50D75FFD" w:rsidP="31815F01">
      <w:pPr>
        <w:spacing w:line="276" w:lineRule="auto"/>
      </w:pPr>
      <w:r w:rsidRPr="00E07837">
        <w:rPr>
          <w:noProof/>
        </w:rPr>
        <w:drawing>
          <wp:inline distT="0" distB="0" distL="0" distR="0" wp14:anchorId="6E853AB7" wp14:editId="2AA5FCBF">
            <wp:extent cx="5943600" cy="3000375"/>
            <wp:effectExtent l="0" t="0" r="0" b="0"/>
            <wp:docPr id="140818746" name="Picture 14081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6C294519" w14:textId="1CF75106" w:rsidR="533B84E1" w:rsidRPr="00E07837" w:rsidRDefault="533B84E1" w:rsidP="75930353">
      <w:pPr>
        <w:pStyle w:val="Heading4"/>
        <w:spacing w:before="0" w:after="160" w:line="276" w:lineRule="auto"/>
        <w:rPr>
          <w:rFonts w:eastAsia="Aptos" w:cs="Aptos"/>
        </w:rPr>
      </w:pPr>
      <w:r w:rsidRPr="00E07837">
        <w:rPr>
          <w:rFonts w:eastAsia="Aptos" w:cs="Aptos"/>
        </w:rPr>
        <w:t>Explanation of query logic</w:t>
      </w:r>
    </w:p>
    <w:p w14:paraId="15EA11D0" w14:textId="512476D4" w:rsidR="0F617DC0" w:rsidRPr="00E07837" w:rsidRDefault="0F617DC0" w:rsidP="31815F01">
      <w:pPr>
        <w:jc w:val="both"/>
      </w:pPr>
      <w:r w:rsidRPr="00E07837">
        <w:rPr>
          <w:rFonts w:eastAsia="Aptos" w:cs="Aptos"/>
        </w:rPr>
        <w:t xml:space="preserve">This query calculates the average freight weight range for each carrier by taking the </w:t>
      </w:r>
      <w:proofErr w:type="gramStart"/>
      <w:r w:rsidRPr="00E07837">
        <w:rPr>
          <w:rFonts w:eastAsia="Aptos" w:cs="Aptos"/>
        </w:rPr>
        <w:t>mean</w:t>
      </w:r>
      <w:proofErr w:type="gramEnd"/>
      <w:r w:rsidRPr="00E07837">
        <w:rPr>
          <w:rFonts w:eastAsia="Aptos" w:cs="Aptos"/>
        </w:rPr>
        <w:t xml:space="preserve"> of the </w:t>
      </w:r>
      <w:proofErr w:type="spellStart"/>
      <w:r w:rsidRPr="00E07837">
        <w:rPr>
          <w:rFonts w:eastAsia="Consolas" w:cs="Consolas"/>
        </w:rPr>
        <w:t>Minm_wgh_qty</w:t>
      </w:r>
      <w:proofErr w:type="spellEnd"/>
      <w:r w:rsidRPr="00E07837">
        <w:rPr>
          <w:rFonts w:eastAsia="Aptos" w:cs="Aptos"/>
        </w:rPr>
        <w:t xml:space="preserve"> and </w:t>
      </w:r>
      <w:proofErr w:type="spellStart"/>
      <w:r w:rsidRPr="00E07837">
        <w:rPr>
          <w:rFonts w:eastAsia="Consolas" w:cs="Consolas"/>
        </w:rPr>
        <w:t>Max_wgh_qty</w:t>
      </w:r>
      <w:proofErr w:type="spellEnd"/>
      <w:r w:rsidRPr="00E07837">
        <w:rPr>
          <w:rFonts w:eastAsia="Aptos" w:cs="Aptos"/>
        </w:rPr>
        <w:t xml:space="preserve"> fields for each record, then averaging that result across all records per </w:t>
      </w:r>
      <w:r w:rsidRPr="00E07837">
        <w:rPr>
          <w:rFonts w:eastAsia="Consolas" w:cs="Consolas"/>
        </w:rPr>
        <w:t>Carrier</w:t>
      </w:r>
      <w:r w:rsidRPr="00E07837">
        <w:rPr>
          <w:rFonts w:eastAsia="Aptos" w:cs="Aptos"/>
        </w:rPr>
        <w:t>. The result, rounded to three decimal places, provides an estimate of the typical shipment weight each carrier handles, offering insights into carrier capacity and load tendencies.</w:t>
      </w:r>
    </w:p>
    <w:p w14:paraId="37E576F3" w14:textId="2CDE7AC2" w:rsidR="31815F01" w:rsidRPr="00E07837" w:rsidRDefault="31815F01" w:rsidP="31815F01">
      <w:pPr>
        <w:jc w:val="both"/>
        <w:rPr>
          <w:rFonts w:eastAsia="Aptos" w:cs="Aptos"/>
        </w:rPr>
      </w:pPr>
    </w:p>
    <w:p w14:paraId="3B6AEC43" w14:textId="7CD8B663" w:rsidR="6AAAF879" w:rsidRPr="00E07837" w:rsidRDefault="6AAAF879" w:rsidP="31815F01">
      <w:pPr>
        <w:pStyle w:val="Heading3"/>
        <w:rPr>
          <w:rFonts w:eastAsia="Aptos" w:cs="Aptos"/>
          <w:sz w:val="24"/>
          <w:szCs w:val="24"/>
        </w:rPr>
      </w:pPr>
      <w:r w:rsidRPr="00E07837">
        <w:t>7.</w:t>
      </w:r>
      <w:r w:rsidR="0B7C4CC9" w:rsidRPr="00E07837">
        <w:t xml:space="preserve"> Average Freight Weight Range by Plant.</w:t>
      </w:r>
    </w:p>
    <w:p w14:paraId="229CE4F9" w14:textId="14DB5F8F" w:rsidR="6AAAF879" w:rsidRPr="00E07837" w:rsidRDefault="6AAAF879" w:rsidP="31815F01">
      <w:pPr>
        <w:spacing w:line="276" w:lineRule="auto"/>
        <w:rPr>
          <w:rFonts w:eastAsia="Aptos" w:cs="Aptos"/>
        </w:rPr>
      </w:pPr>
      <w:r w:rsidRPr="00E07837">
        <w:rPr>
          <w:rFonts w:eastAsia="Aptos" w:cs="Aptos"/>
        </w:rPr>
        <w:t>SELECT</w:t>
      </w:r>
    </w:p>
    <w:p w14:paraId="0E36F503" w14:textId="47BECA2B" w:rsidR="6AAAF879" w:rsidRPr="00E07837" w:rsidRDefault="6AAAF879" w:rsidP="31815F01">
      <w:pPr>
        <w:spacing w:line="276" w:lineRule="auto"/>
      </w:pPr>
      <w:r w:rsidRPr="00E07837">
        <w:rPr>
          <w:rFonts w:eastAsia="Aptos" w:cs="Aptos"/>
        </w:rPr>
        <w:t xml:space="preserve">  </w:t>
      </w:r>
      <w:proofErr w:type="spellStart"/>
      <w:proofErr w:type="gramStart"/>
      <w:r w:rsidRPr="00E07837">
        <w:rPr>
          <w:rFonts w:eastAsia="Aptos" w:cs="Aptos"/>
        </w:rPr>
        <w:t>o.Plant</w:t>
      </w:r>
      <w:proofErr w:type="gramEnd"/>
      <w:r w:rsidRPr="00E07837">
        <w:rPr>
          <w:rFonts w:eastAsia="Aptos" w:cs="Aptos"/>
        </w:rPr>
        <w:t>_Code</w:t>
      </w:r>
      <w:proofErr w:type="spellEnd"/>
      <w:r w:rsidRPr="00E07837">
        <w:rPr>
          <w:rFonts w:eastAsia="Aptos" w:cs="Aptos"/>
        </w:rPr>
        <w:t>,</w:t>
      </w:r>
    </w:p>
    <w:p w14:paraId="6F634EBE" w14:textId="22CBDCF4" w:rsidR="6AAAF879" w:rsidRPr="00E07837" w:rsidRDefault="6AAAF879" w:rsidP="31815F01">
      <w:pPr>
        <w:spacing w:line="276" w:lineRule="auto"/>
      </w:pPr>
      <w:r w:rsidRPr="00E07837">
        <w:rPr>
          <w:rFonts w:eastAsia="Aptos" w:cs="Aptos"/>
        </w:rPr>
        <w:t xml:space="preserve">  </w:t>
      </w:r>
      <w:proofErr w:type="gramStart"/>
      <w:r w:rsidRPr="00E07837">
        <w:rPr>
          <w:rFonts w:eastAsia="Aptos" w:cs="Aptos"/>
        </w:rPr>
        <w:t>ROUND(AVG(</w:t>
      </w:r>
      <w:proofErr w:type="gramEnd"/>
      <w:r w:rsidRPr="00E07837">
        <w:rPr>
          <w:rFonts w:eastAsia="Aptos" w:cs="Aptos"/>
        </w:rPr>
        <w:t>(</w:t>
      </w:r>
      <w:proofErr w:type="spellStart"/>
      <w:proofErr w:type="gramStart"/>
      <w:r w:rsidRPr="00E07837">
        <w:rPr>
          <w:rFonts w:eastAsia="Aptos" w:cs="Aptos"/>
        </w:rPr>
        <w:t>f.Minm</w:t>
      </w:r>
      <w:proofErr w:type="gramEnd"/>
      <w:r w:rsidRPr="00E07837">
        <w:rPr>
          <w:rFonts w:eastAsia="Aptos" w:cs="Aptos"/>
        </w:rPr>
        <w:t>_wgh_qty</w:t>
      </w:r>
      <w:proofErr w:type="spellEnd"/>
      <w:r w:rsidRPr="00E07837">
        <w:rPr>
          <w:rFonts w:eastAsia="Aptos" w:cs="Aptos"/>
        </w:rPr>
        <w:t xml:space="preserve"> + </w:t>
      </w:r>
      <w:proofErr w:type="spellStart"/>
      <w:proofErr w:type="gramStart"/>
      <w:r w:rsidRPr="00E07837">
        <w:rPr>
          <w:rFonts w:eastAsia="Aptos" w:cs="Aptos"/>
        </w:rPr>
        <w:t>f.Max</w:t>
      </w:r>
      <w:proofErr w:type="gramEnd"/>
      <w:r w:rsidRPr="00E07837">
        <w:rPr>
          <w:rFonts w:eastAsia="Aptos" w:cs="Aptos"/>
        </w:rPr>
        <w:t>_wgh_qty</w:t>
      </w:r>
      <w:proofErr w:type="spellEnd"/>
      <w:r w:rsidRPr="00E07837">
        <w:rPr>
          <w:rFonts w:eastAsia="Aptos" w:cs="Aptos"/>
        </w:rPr>
        <w:t xml:space="preserve">)/2), 3) as </w:t>
      </w:r>
      <w:proofErr w:type="spellStart"/>
      <w:r w:rsidRPr="00E07837">
        <w:rPr>
          <w:rFonts w:eastAsia="Aptos" w:cs="Aptos"/>
        </w:rPr>
        <w:t>Average_wgt_qty</w:t>
      </w:r>
      <w:proofErr w:type="spellEnd"/>
      <w:r w:rsidRPr="00E07837">
        <w:rPr>
          <w:rFonts w:eastAsia="Aptos" w:cs="Aptos"/>
        </w:rPr>
        <w:t>,</w:t>
      </w:r>
    </w:p>
    <w:p w14:paraId="2A2A7ABB" w14:textId="34992EB2" w:rsidR="6AAAF879" w:rsidRPr="00E07837" w:rsidRDefault="6AAAF879" w:rsidP="31815F01">
      <w:pPr>
        <w:spacing w:line="276" w:lineRule="auto"/>
      </w:pPr>
      <w:r w:rsidRPr="00E07837">
        <w:rPr>
          <w:rFonts w:eastAsia="Aptos" w:cs="Aptos"/>
        </w:rPr>
        <w:t>FROM</w:t>
      </w:r>
    </w:p>
    <w:p w14:paraId="42307B15" w14:textId="348CFED3" w:rsidR="6AAAF879" w:rsidRPr="00E07837" w:rsidRDefault="6AAAF879" w:rsidP="31815F01">
      <w:pPr>
        <w:spacing w:line="276" w:lineRule="auto"/>
      </w:pPr>
      <w:r w:rsidRPr="00E07837">
        <w:rPr>
          <w:rFonts w:eastAsia="Aptos" w:cs="Aptos"/>
        </w:rPr>
        <w:t xml:space="preserve">  shipping-logistics-</w:t>
      </w:r>
      <w:proofErr w:type="spellStart"/>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chain.FreighRates</w:t>
      </w:r>
      <w:proofErr w:type="gramEnd"/>
      <w:r w:rsidRPr="00E07837">
        <w:rPr>
          <w:rFonts w:eastAsia="Aptos" w:cs="Aptos"/>
        </w:rPr>
        <w:t>_table</w:t>
      </w:r>
      <w:proofErr w:type="spellEnd"/>
      <w:r w:rsidRPr="00E07837">
        <w:rPr>
          <w:rFonts w:eastAsia="Aptos" w:cs="Aptos"/>
        </w:rPr>
        <w:t xml:space="preserve"> f</w:t>
      </w:r>
    </w:p>
    <w:p w14:paraId="5CE6584E" w14:textId="698D518C" w:rsidR="6AAAF879" w:rsidRPr="00E07837" w:rsidRDefault="6AAAF879" w:rsidP="31815F01">
      <w:pPr>
        <w:spacing w:line="276" w:lineRule="auto"/>
      </w:pPr>
      <w:r w:rsidRPr="00E07837">
        <w:rPr>
          <w:rFonts w:eastAsia="Aptos" w:cs="Aptos"/>
        </w:rPr>
        <w:t>JOIN</w:t>
      </w:r>
    </w:p>
    <w:p w14:paraId="5899CE9B" w14:textId="2878EA59" w:rsidR="6AAAF879" w:rsidRPr="00E07837" w:rsidRDefault="6AAAF879" w:rsidP="31815F01">
      <w:pPr>
        <w:spacing w:line="276" w:lineRule="auto"/>
      </w:pPr>
      <w:r w:rsidRPr="00E07837">
        <w:rPr>
          <w:rFonts w:eastAsia="Aptos" w:cs="Aptos"/>
        </w:rPr>
        <w:t xml:space="preserve">  shipping-logistics-</w:t>
      </w:r>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chain.OrderList</w:t>
      </w:r>
      <w:proofErr w:type="gramEnd"/>
      <w:r w:rsidRPr="00E07837">
        <w:rPr>
          <w:rFonts w:eastAsia="Aptos" w:cs="Aptos"/>
        </w:rPr>
        <w:t>_table_new o</w:t>
      </w:r>
    </w:p>
    <w:p w14:paraId="0DA4807B" w14:textId="7883F660" w:rsidR="6AAAF879" w:rsidRPr="00E07837" w:rsidRDefault="6AAAF879" w:rsidP="31815F01">
      <w:pPr>
        <w:spacing w:line="276" w:lineRule="auto"/>
      </w:pPr>
      <w:r w:rsidRPr="00E07837">
        <w:rPr>
          <w:rFonts w:eastAsia="Aptos" w:cs="Aptos"/>
        </w:rPr>
        <w:t>ON</w:t>
      </w:r>
    </w:p>
    <w:p w14:paraId="6311B203" w14:textId="28D82546" w:rsidR="6AAAF879" w:rsidRPr="00E07837" w:rsidRDefault="6AAAF879" w:rsidP="31815F01">
      <w:pPr>
        <w:spacing w:line="276" w:lineRule="auto"/>
      </w:pPr>
      <w:r w:rsidRPr="00E07837">
        <w:rPr>
          <w:rFonts w:eastAsia="Aptos" w:cs="Aptos"/>
        </w:rPr>
        <w:t xml:space="preserve">  </w:t>
      </w:r>
      <w:proofErr w:type="spellStart"/>
      <w:proofErr w:type="gramStart"/>
      <w:r w:rsidRPr="00E07837">
        <w:rPr>
          <w:rFonts w:eastAsia="Aptos" w:cs="Aptos"/>
        </w:rPr>
        <w:t>f.Carrier</w:t>
      </w:r>
      <w:proofErr w:type="spellEnd"/>
      <w:proofErr w:type="gramEnd"/>
      <w:r w:rsidRPr="00E07837">
        <w:rPr>
          <w:rFonts w:eastAsia="Aptos" w:cs="Aptos"/>
        </w:rPr>
        <w:t xml:space="preserve"> = </w:t>
      </w:r>
      <w:proofErr w:type="spellStart"/>
      <w:proofErr w:type="gramStart"/>
      <w:r w:rsidRPr="00E07837">
        <w:rPr>
          <w:rFonts w:eastAsia="Aptos" w:cs="Aptos"/>
        </w:rPr>
        <w:t>o.Carrier</w:t>
      </w:r>
      <w:proofErr w:type="spellEnd"/>
      <w:proofErr w:type="gramEnd"/>
    </w:p>
    <w:p w14:paraId="427FC6EA" w14:textId="3479E6DD" w:rsidR="6AAAF879" w:rsidRPr="00E07837" w:rsidRDefault="6AAAF879" w:rsidP="31815F01">
      <w:pPr>
        <w:spacing w:line="276" w:lineRule="auto"/>
      </w:pPr>
      <w:r w:rsidRPr="00E07837">
        <w:rPr>
          <w:rFonts w:eastAsia="Aptos" w:cs="Aptos"/>
        </w:rPr>
        <w:t>GROUP BY</w:t>
      </w:r>
    </w:p>
    <w:p w14:paraId="050E4634" w14:textId="707C06FC" w:rsidR="6AAAF879" w:rsidRPr="00E07837" w:rsidRDefault="6AAAF879" w:rsidP="31815F01">
      <w:pPr>
        <w:spacing w:line="276" w:lineRule="auto"/>
      </w:pPr>
      <w:r w:rsidRPr="00E07837">
        <w:rPr>
          <w:rFonts w:eastAsia="Aptos" w:cs="Aptos"/>
        </w:rPr>
        <w:t xml:space="preserve">  </w:t>
      </w:r>
      <w:proofErr w:type="spellStart"/>
      <w:proofErr w:type="gramStart"/>
      <w:r w:rsidRPr="00E07837">
        <w:rPr>
          <w:rFonts w:eastAsia="Aptos" w:cs="Aptos"/>
        </w:rPr>
        <w:t>o.Plant</w:t>
      </w:r>
      <w:proofErr w:type="gramEnd"/>
      <w:r w:rsidRPr="00E07837">
        <w:rPr>
          <w:rFonts w:eastAsia="Aptos" w:cs="Aptos"/>
        </w:rPr>
        <w:t>_</w:t>
      </w:r>
      <w:proofErr w:type="gramStart"/>
      <w:r w:rsidRPr="00E07837">
        <w:rPr>
          <w:rFonts w:eastAsia="Aptos" w:cs="Aptos"/>
        </w:rPr>
        <w:t>Code</w:t>
      </w:r>
      <w:proofErr w:type="spellEnd"/>
      <w:r w:rsidRPr="00E07837">
        <w:rPr>
          <w:rFonts w:eastAsia="Aptos" w:cs="Aptos"/>
        </w:rPr>
        <w:t>;</w:t>
      </w:r>
      <w:proofErr w:type="gramEnd"/>
    </w:p>
    <w:p w14:paraId="18A0AB88" w14:textId="75E81BAE" w:rsidR="77E10B47" w:rsidRPr="00E07837" w:rsidRDefault="77E10B47" w:rsidP="31815F01">
      <w:pPr>
        <w:spacing w:line="276" w:lineRule="auto"/>
      </w:pPr>
      <w:r w:rsidRPr="00E07837">
        <w:rPr>
          <w:noProof/>
        </w:rPr>
        <w:drawing>
          <wp:inline distT="0" distB="0" distL="0" distR="0" wp14:anchorId="35366683" wp14:editId="3E78DC66">
            <wp:extent cx="5943600" cy="2581275"/>
            <wp:effectExtent l="0" t="0" r="0" b="0"/>
            <wp:docPr id="1629058682" name="Picture 162905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7F80D61F" w14:textId="11A1C6F8" w:rsidR="2C246E80" w:rsidRPr="00E07837" w:rsidRDefault="2C246E80" w:rsidP="75930353">
      <w:pPr>
        <w:pStyle w:val="Heading4"/>
        <w:spacing w:before="0" w:after="160" w:line="276" w:lineRule="auto"/>
        <w:rPr>
          <w:rFonts w:eastAsia="Aptos" w:cs="Aptos"/>
        </w:rPr>
      </w:pPr>
      <w:r w:rsidRPr="00E07837">
        <w:rPr>
          <w:rFonts w:eastAsia="Aptos" w:cs="Aptos"/>
        </w:rPr>
        <w:t>Explanation of query logic</w:t>
      </w:r>
    </w:p>
    <w:p w14:paraId="77B5403B" w14:textId="2D9BD413" w:rsidR="3DF5787E" w:rsidRPr="00E07837" w:rsidRDefault="3DF5787E" w:rsidP="31815F01">
      <w:pPr>
        <w:jc w:val="both"/>
      </w:pPr>
      <w:r w:rsidRPr="00E07837">
        <w:rPr>
          <w:rFonts w:eastAsia="Aptos" w:cs="Aptos"/>
        </w:rPr>
        <w:t xml:space="preserve">This query calculates the average freight weight range </w:t>
      </w:r>
      <w:proofErr w:type="gramStart"/>
      <w:r w:rsidRPr="00E07837">
        <w:rPr>
          <w:rFonts w:eastAsia="Aptos" w:cs="Aptos"/>
        </w:rPr>
        <w:t>handled</w:t>
      </w:r>
      <w:proofErr w:type="gramEnd"/>
      <w:r w:rsidRPr="00E07837">
        <w:rPr>
          <w:rFonts w:eastAsia="Aptos" w:cs="Aptos"/>
        </w:rPr>
        <w:t xml:space="preserve"> by each plant by joining the freight rates and order list tables on the </w:t>
      </w:r>
      <w:r w:rsidRPr="00E07837">
        <w:rPr>
          <w:rFonts w:eastAsia="Consolas" w:cs="Consolas"/>
        </w:rPr>
        <w:t>Carrier</w:t>
      </w:r>
      <w:r w:rsidRPr="00E07837">
        <w:rPr>
          <w:rFonts w:eastAsia="Aptos" w:cs="Aptos"/>
        </w:rPr>
        <w:t xml:space="preserve"> field. For each </w:t>
      </w:r>
      <w:proofErr w:type="spellStart"/>
      <w:r w:rsidRPr="00E07837">
        <w:rPr>
          <w:rFonts w:eastAsia="Consolas" w:cs="Consolas"/>
        </w:rPr>
        <w:t>Plant_Code</w:t>
      </w:r>
      <w:proofErr w:type="spellEnd"/>
      <w:r w:rsidRPr="00E07837">
        <w:rPr>
          <w:rFonts w:eastAsia="Aptos" w:cs="Aptos"/>
        </w:rPr>
        <w:t xml:space="preserve">, it computes the average of the midpoint between </w:t>
      </w:r>
      <w:proofErr w:type="spellStart"/>
      <w:r w:rsidRPr="00E07837">
        <w:rPr>
          <w:rFonts w:eastAsia="Consolas" w:cs="Consolas"/>
        </w:rPr>
        <w:t>Minm_wgh_qty</w:t>
      </w:r>
      <w:proofErr w:type="spellEnd"/>
      <w:r w:rsidRPr="00E07837">
        <w:rPr>
          <w:rFonts w:eastAsia="Aptos" w:cs="Aptos"/>
        </w:rPr>
        <w:t xml:space="preserve"> and </w:t>
      </w:r>
      <w:proofErr w:type="spellStart"/>
      <w:r w:rsidRPr="00E07837">
        <w:rPr>
          <w:rFonts w:eastAsia="Consolas" w:cs="Consolas"/>
        </w:rPr>
        <w:t>Max_wgh_qty</w:t>
      </w:r>
      <w:proofErr w:type="spellEnd"/>
      <w:r w:rsidRPr="00E07837">
        <w:rPr>
          <w:rFonts w:eastAsia="Aptos" w:cs="Aptos"/>
        </w:rPr>
        <w:t xml:space="preserve"> from the freight rates data, giving an estimate of the typical shipment weight associated with each plant. </w:t>
      </w:r>
      <w:r w:rsidR="4037AF0D" w:rsidRPr="00E07837">
        <w:rPr>
          <w:rFonts w:eastAsia="Aptos" w:cs="Aptos"/>
        </w:rPr>
        <w:t>The result</w:t>
      </w:r>
      <w:r w:rsidRPr="00E07837">
        <w:rPr>
          <w:rFonts w:eastAsia="Aptos" w:cs="Aptos"/>
        </w:rPr>
        <w:t xml:space="preserve"> </w:t>
      </w:r>
      <w:proofErr w:type="gramStart"/>
      <w:r w:rsidRPr="00E07837">
        <w:rPr>
          <w:rFonts w:eastAsia="Aptos" w:cs="Aptos"/>
        </w:rPr>
        <w:t>is rounded</w:t>
      </w:r>
      <w:proofErr w:type="gramEnd"/>
      <w:r w:rsidRPr="00E07837">
        <w:rPr>
          <w:rFonts w:eastAsia="Aptos" w:cs="Aptos"/>
        </w:rPr>
        <w:t xml:space="preserve"> to three decimal places and grouped by plant to reflect shipping capacity or trends at the plant level.</w:t>
      </w:r>
    </w:p>
    <w:p w14:paraId="550F2B35" w14:textId="7789E576" w:rsidR="31815F01" w:rsidRPr="00E07837" w:rsidRDefault="31815F01" w:rsidP="31815F01">
      <w:pPr>
        <w:jc w:val="both"/>
        <w:rPr>
          <w:rFonts w:eastAsia="Aptos" w:cs="Aptos"/>
        </w:rPr>
      </w:pPr>
    </w:p>
    <w:p w14:paraId="6F0B1092" w14:textId="2F505F22" w:rsidR="6AAAF879" w:rsidRPr="00E07837" w:rsidRDefault="6AAAF879" w:rsidP="31815F01">
      <w:pPr>
        <w:pStyle w:val="Heading3"/>
        <w:rPr>
          <w:rFonts w:eastAsia="Aptos" w:cs="Aptos"/>
          <w:sz w:val="24"/>
          <w:szCs w:val="24"/>
        </w:rPr>
      </w:pPr>
      <w:r w:rsidRPr="00E07837">
        <w:t>8.</w:t>
      </w:r>
      <w:r w:rsidR="034A9290" w:rsidRPr="00E07837">
        <w:t xml:space="preserve"> Total Warehouse Volume and Cost by Warehouse ID.</w:t>
      </w:r>
    </w:p>
    <w:p w14:paraId="7BB2899B" w14:textId="351F03E6" w:rsidR="6AAAF879" w:rsidRPr="00E07837" w:rsidRDefault="6AAAF879" w:rsidP="31815F01">
      <w:pPr>
        <w:spacing w:line="276" w:lineRule="auto"/>
        <w:rPr>
          <w:rFonts w:eastAsia="Aptos" w:cs="Aptos"/>
        </w:rPr>
      </w:pPr>
      <w:r w:rsidRPr="00E07837">
        <w:rPr>
          <w:rFonts w:eastAsia="Aptos" w:cs="Aptos"/>
        </w:rPr>
        <w:t>SELECT</w:t>
      </w:r>
    </w:p>
    <w:p w14:paraId="6DC5F918" w14:textId="69574741" w:rsidR="6AAAF879" w:rsidRPr="00E07837" w:rsidRDefault="6AAAF879" w:rsidP="31815F01">
      <w:pPr>
        <w:spacing w:line="276" w:lineRule="auto"/>
      </w:pPr>
      <w:r w:rsidRPr="00E07837">
        <w:rPr>
          <w:rFonts w:eastAsia="Aptos" w:cs="Aptos"/>
        </w:rPr>
        <w:t xml:space="preserve">  </w:t>
      </w:r>
      <w:proofErr w:type="spellStart"/>
      <w:proofErr w:type="gramStart"/>
      <w:r w:rsidRPr="00E07837">
        <w:rPr>
          <w:rFonts w:eastAsia="Aptos" w:cs="Aptos"/>
        </w:rPr>
        <w:t>w.Wh</w:t>
      </w:r>
      <w:proofErr w:type="spellEnd"/>
      <w:proofErr w:type="gramEnd"/>
      <w:r w:rsidRPr="00E07837">
        <w:rPr>
          <w:rFonts w:eastAsia="Aptos" w:cs="Aptos"/>
        </w:rPr>
        <w:t>,</w:t>
      </w:r>
    </w:p>
    <w:p w14:paraId="30B35AA6" w14:textId="23AC5D48" w:rsidR="6AAAF879" w:rsidRPr="00E07837" w:rsidRDefault="6AAAF879" w:rsidP="31815F01">
      <w:pPr>
        <w:spacing w:line="276" w:lineRule="auto"/>
      </w:pPr>
      <w:r w:rsidRPr="00E07837">
        <w:rPr>
          <w:rFonts w:eastAsia="Aptos" w:cs="Aptos"/>
        </w:rPr>
        <w:t xml:space="preserve">  SUM(</w:t>
      </w:r>
      <w:proofErr w:type="spellStart"/>
      <w:proofErr w:type="gramStart"/>
      <w:r w:rsidRPr="00E07837">
        <w:rPr>
          <w:rFonts w:eastAsia="Aptos" w:cs="Aptos"/>
        </w:rPr>
        <w:t>p.Daily</w:t>
      </w:r>
      <w:proofErr w:type="gramEnd"/>
      <w:r w:rsidRPr="00E07837">
        <w:rPr>
          <w:rFonts w:eastAsia="Aptos" w:cs="Aptos"/>
        </w:rPr>
        <w:t>_capacity</w:t>
      </w:r>
      <w:proofErr w:type="spellEnd"/>
      <w:r w:rsidRPr="00E07837">
        <w:rPr>
          <w:rFonts w:eastAsia="Aptos" w:cs="Aptos"/>
        </w:rPr>
        <w:t xml:space="preserve">) AS </w:t>
      </w:r>
      <w:proofErr w:type="spellStart"/>
      <w:r w:rsidRPr="00E07837">
        <w:rPr>
          <w:rFonts w:eastAsia="Aptos" w:cs="Aptos"/>
        </w:rPr>
        <w:t>total_volume</w:t>
      </w:r>
      <w:proofErr w:type="spellEnd"/>
      <w:r w:rsidRPr="00E07837">
        <w:rPr>
          <w:rFonts w:eastAsia="Aptos" w:cs="Aptos"/>
        </w:rPr>
        <w:t>,</w:t>
      </w:r>
    </w:p>
    <w:p w14:paraId="03C87615" w14:textId="38E00D5D" w:rsidR="6AAAF879" w:rsidRPr="00E07837" w:rsidRDefault="6AAAF879" w:rsidP="31815F01">
      <w:pPr>
        <w:spacing w:line="276" w:lineRule="auto"/>
      </w:pPr>
      <w:r w:rsidRPr="00E07837">
        <w:rPr>
          <w:rFonts w:eastAsia="Aptos" w:cs="Aptos"/>
        </w:rPr>
        <w:t xml:space="preserve">  </w:t>
      </w:r>
      <w:proofErr w:type="gramStart"/>
      <w:r w:rsidRPr="00E07837">
        <w:rPr>
          <w:rFonts w:eastAsia="Aptos" w:cs="Aptos"/>
        </w:rPr>
        <w:t>SUM(</w:t>
      </w:r>
      <w:proofErr w:type="spellStart"/>
      <w:r w:rsidRPr="00E07837">
        <w:rPr>
          <w:rFonts w:eastAsia="Aptos" w:cs="Aptos"/>
        </w:rPr>
        <w:t>p.Daily</w:t>
      </w:r>
      <w:proofErr w:type="gramEnd"/>
      <w:r w:rsidRPr="00E07837">
        <w:rPr>
          <w:rFonts w:eastAsia="Aptos" w:cs="Aptos"/>
        </w:rPr>
        <w:t>_capacity</w:t>
      </w:r>
      <w:proofErr w:type="spellEnd"/>
      <w:r w:rsidRPr="00E07837">
        <w:rPr>
          <w:rFonts w:eastAsia="Aptos" w:cs="Aptos"/>
        </w:rPr>
        <w:t xml:space="preserve"> * </w:t>
      </w:r>
      <w:proofErr w:type="spellStart"/>
      <w:proofErr w:type="gramStart"/>
      <w:r w:rsidRPr="00E07837">
        <w:rPr>
          <w:rFonts w:eastAsia="Aptos" w:cs="Aptos"/>
        </w:rPr>
        <w:t>w.Cost</w:t>
      </w:r>
      <w:proofErr w:type="gramEnd"/>
      <w:r w:rsidRPr="00E07837">
        <w:rPr>
          <w:rFonts w:eastAsia="Aptos" w:cs="Aptos"/>
        </w:rPr>
        <w:t>_per_unit</w:t>
      </w:r>
      <w:proofErr w:type="spellEnd"/>
      <w:r w:rsidRPr="00E07837">
        <w:rPr>
          <w:rFonts w:eastAsia="Aptos" w:cs="Aptos"/>
        </w:rPr>
        <w:t xml:space="preserve">) AS </w:t>
      </w:r>
      <w:proofErr w:type="spellStart"/>
      <w:r w:rsidRPr="00E07837">
        <w:rPr>
          <w:rFonts w:eastAsia="Aptos" w:cs="Aptos"/>
        </w:rPr>
        <w:t>total_value</w:t>
      </w:r>
      <w:proofErr w:type="spellEnd"/>
    </w:p>
    <w:p w14:paraId="64AE56A2" w14:textId="438BA20D" w:rsidR="6AAAF879" w:rsidRPr="00E07837" w:rsidRDefault="6AAAF879" w:rsidP="31815F01">
      <w:pPr>
        <w:spacing w:line="276" w:lineRule="auto"/>
      </w:pPr>
      <w:r w:rsidRPr="00E07837">
        <w:rPr>
          <w:rFonts w:eastAsia="Aptos" w:cs="Aptos"/>
        </w:rPr>
        <w:t>FROM</w:t>
      </w:r>
    </w:p>
    <w:p w14:paraId="332B3C67" w14:textId="01478B5D" w:rsidR="6AAAF879" w:rsidRPr="00E07837" w:rsidRDefault="6AAAF879" w:rsidP="31815F01">
      <w:pPr>
        <w:spacing w:line="276" w:lineRule="auto"/>
      </w:pPr>
      <w:r w:rsidRPr="00E07837">
        <w:rPr>
          <w:rFonts w:eastAsia="Aptos" w:cs="Aptos"/>
        </w:rPr>
        <w:t xml:space="preserve">  shipping-logistics-</w:t>
      </w:r>
      <w:proofErr w:type="spellStart"/>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chain.WhCosts</w:t>
      </w:r>
      <w:proofErr w:type="gramEnd"/>
      <w:r w:rsidRPr="00E07837">
        <w:rPr>
          <w:rFonts w:eastAsia="Aptos" w:cs="Aptos"/>
        </w:rPr>
        <w:t>_table</w:t>
      </w:r>
      <w:proofErr w:type="spellEnd"/>
      <w:r w:rsidRPr="00E07837">
        <w:rPr>
          <w:rFonts w:eastAsia="Aptos" w:cs="Aptos"/>
        </w:rPr>
        <w:t xml:space="preserve"> w</w:t>
      </w:r>
    </w:p>
    <w:p w14:paraId="7E9ACDEE" w14:textId="1B4B7C81" w:rsidR="6AAAF879" w:rsidRPr="00E07837" w:rsidRDefault="6AAAF879" w:rsidP="31815F01">
      <w:pPr>
        <w:spacing w:line="276" w:lineRule="auto"/>
      </w:pPr>
      <w:r w:rsidRPr="00E07837">
        <w:rPr>
          <w:rFonts w:eastAsia="Aptos" w:cs="Aptos"/>
        </w:rPr>
        <w:t>JOIN</w:t>
      </w:r>
    </w:p>
    <w:p w14:paraId="67DB9AB3" w14:textId="7623FF66" w:rsidR="6AAAF879" w:rsidRPr="00E07837" w:rsidRDefault="6AAAF879" w:rsidP="31815F01">
      <w:pPr>
        <w:spacing w:line="276" w:lineRule="auto"/>
      </w:pPr>
      <w:r w:rsidRPr="00E07837">
        <w:rPr>
          <w:rFonts w:eastAsia="Aptos" w:cs="Aptos"/>
        </w:rPr>
        <w:t xml:space="preserve">  shipping-logistics-</w:t>
      </w:r>
      <w:proofErr w:type="spellStart"/>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chain.WhCapacities</w:t>
      </w:r>
      <w:proofErr w:type="gramEnd"/>
      <w:r w:rsidRPr="00E07837">
        <w:rPr>
          <w:rFonts w:eastAsia="Aptos" w:cs="Aptos"/>
        </w:rPr>
        <w:t>_table</w:t>
      </w:r>
      <w:proofErr w:type="spellEnd"/>
      <w:r w:rsidRPr="00E07837">
        <w:rPr>
          <w:rFonts w:eastAsia="Aptos" w:cs="Aptos"/>
        </w:rPr>
        <w:t xml:space="preserve"> p</w:t>
      </w:r>
    </w:p>
    <w:p w14:paraId="06225C7F" w14:textId="10285939" w:rsidR="6AAAF879" w:rsidRPr="00E07837" w:rsidRDefault="6AAAF879" w:rsidP="31815F01">
      <w:pPr>
        <w:spacing w:line="276" w:lineRule="auto"/>
      </w:pPr>
      <w:r w:rsidRPr="00E07837">
        <w:rPr>
          <w:rFonts w:eastAsia="Aptos" w:cs="Aptos"/>
        </w:rPr>
        <w:t xml:space="preserve">  ON </w:t>
      </w:r>
      <w:proofErr w:type="spellStart"/>
      <w:proofErr w:type="gramStart"/>
      <w:r w:rsidRPr="00E07837">
        <w:rPr>
          <w:rFonts w:eastAsia="Aptos" w:cs="Aptos"/>
        </w:rPr>
        <w:t>w.Wh</w:t>
      </w:r>
      <w:proofErr w:type="spellEnd"/>
      <w:proofErr w:type="gramEnd"/>
      <w:r w:rsidRPr="00E07837">
        <w:rPr>
          <w:rFonts w:eastAsia="Aptos" w:cs="Aptos"/>
        </w:rPr>
        <w:t xml:space="preserve"> = </w:t>
      </w:r>
      <w:proofErr w:type="spellStart"/>
      <w:proofErr w:type="gramStart"/>
      <w:r w:rsidRPr="00E07837">
        <w:rPr>
          <w:rFonts w:eastAsia="Aptos" w:cs="Aptos"/>
        </w:rPr>
        <w:t>p.Plant</w:t>
      </w:r>
      <w:proofErr w:type="gramEnd"/>
      <w:r w:rsidRPr="00E07837">
        <w:rPr>
          <w:rFonts w:eastAsia="Aptos" w:cs="Aptos"/>
        </w:rPr>
        <w:t>_Id</w:t>
      </w:r>
      <w:proofErr w:type="spellEnd"/>
    </w:p>
    <w:p w14:paraId="1C6B69E4" w14:textId="1FB93E5B" w:rsidR="6AAAF879" w:rsidRPr="00E07837" w:rsidRDefault="6AAAF879" w:rsidP="31815F01">
      <w:pPr>
        <w:spacing w:line="276" w:lineRule="auto"/>
      </w:pPr>
      <w:r w:rsidRPr="00E07837">
        <w:rPr>
          <w:rFonts w:eastAsia="Aptos" w:cs="Aptos"/>
        </w:rPr>
        <w:t>GROUP BY</w:t>
      </w:r>
    </w:p>
    <w:p w14:paraId="3EA24344" w14:textId="59A70083" w:rsidR="6AAAF879" w:rsidRPr="00E07837" w:rsidRDefault="6AAAF879" w:rsidP="31815F01">
      <w:pPr>
        <w:spacing w:line="276" w:lineRule="auto"/>
      </w:pPr>
      <w:r w:rsidRPr="00E07837">
        <w:rPr>
          <w:rFonts w:eastAsia="Aptos" w:cs="Aptos"/>
        </w:rPr>
        <w:t xml:space="preserve">  </w:t>
      </w:r>
      <w:proofErr w:type="spellStart"/>
      <w:proofErr w:type="gramStart"/>
      <w:r w:rsidRPr="00E07837">
        <w:rPr>
          <w:rFonts w:eastAsia="Aptos" w:cs="Aptos"/>
        </w:rPr>
        <w:t>w.Wh</w:t>
      </w:r>
      <w:proofErr w:type="spellEnd"/>
      <w:proofErr w:type="gramEnd"/>
    </w:p>
    <w:p w14:paraId="6D426320" w14:textId="038A64C4" w:rsidR="6AAAF879" w:rsidRPr="00E07837" w:rsidRDefault="6AAAF879" w:rsidP="31815F01">
      <w:pPr>
        <w:spacing w:line="276" w:lineRule="auto"/>
      </w:pPr>
      <w:r w:rsidRPr="00E07837">
        <w:rPr>
          <w:rFonts w:eastAsia="Aptos" w:cs="Aptos"/>
        </w:rPr>
        <w:t>ORDER BY</w:t>
      </w:r>
    </w:p>
    <w:p w14:paraId="480E61ED" w14:textId="3EF9614E" w:rsidR="6AAAF879" w:rsidRPr="00E07837" w:rsidRDefault="6AAAF879" w:rsidP="31815F01">
      <w:pPr>
        <w:spacing w:line="276" w:lineRule="auto"/>
      </w:pPr>
      <w:r w:rsidRPr="00E07837">
        <w:rPr>
          <w:rFonts w:eastAsia="Aptos" w:cs="Aptos"/>
        </w:rPr>
        <w:t xml:space="preserve">  </w:t>
      </w:r>
      <w:proofErr w:type="spellStart"/>
      <w:r w:rsidRPr="00E07837">
        <w:rPr>
          <w:rFonts w:eastAsia="Aptos" w:cs="Aptos"/>
        </w:rPr>
        <w:t>total_volume</w:t>
      </w:r>
      <w:proofErr w:type="spellEnd"/>
      <w:r w:rsidRPr="00E07837">
        <w:rPr>
          <w:rFonts w:eastAsia="Aptos" w:cs="Aptos"/>
        </w:rPr>
        <w:t xml:space="preserve"> </w:t>
      </w:r>
      <w:proofErr w:type="gramStart"/>
      <w:r w:rsidRPr="00E07837">
        <w:rPr>
          <w:rFonts w:eastAsia="Aptos" w:cs="Aptos"/>
        </w:rPr>
        <w:t>DESC;</w:t>
      </w:r>
      <w:proofErr w:type="gramEnd"/>
    </w:p>
    <w:p w14:paraId="1B8E8F4F" w14:textId="5300AF0C" w:rsidR="10BD8FEB" w:rsidRPr="00E07837" w:rsidRDefault="10BD8FEB" w:rsidP="31815F01">
      <w:pPr>
        <w:spacing w:line="276" w:lineRule="auto"/>
      </w:pPr>
      <w:r w:rsidRPr="00E07837">
        <w:rPr>
          <w:noProof/>
        </w:rPr>
        <w:drawing>
          <wp:inline distT="0" distB="0" distL="0" distR="0" wp14:anchorId="6CC1E6EF" wp14:editId="706DCA8E">
            <wp:extent cx="5943600" cy="2476500"/>
            <wp:effectExtent l="0" t="0" r="0" b="0"/>
            <wp:docPr id="1621607557" name="Picture 1621607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5323071B" w14:textId="7BE8C45E" w:rsidR="30CDA400" w:rsidRPr="00E07837" w:rsidRDefault="30CDA400" w:rsidP="75930353">
      <w:pPr>
        <w:pStyle w:val="Heading4"/>
        <w:spacing w:before="0" w:after="160" w:line="276" w:lineRule="auto"/>
        <w:rPr>
          <w:rFonts w:eastAsia="Aptos" w:cs="Aptos"/>
        </w:rPr>
      </w:pPr>
      <w:r w:rsidRPr="00E07837">
        <w:rPr>
          <w:rFonts w:eastAsia="Aptos" w:cs="Aptos"/>
        </w:rPr>
        <w:t>Explanation of query logic</w:t>
      </w:r>
    </w:p>
    <w:p w14:paraId="6618BD7E" w14:textId="52FF64E4" w:rsidR="1FF79C95" w:rsidRPr="00E07837" w:rsidRDefault="1FF79C95" w:rsidP="31815F01">
      <w:pPr>
        <w:jc w:val="both"/>
      </w:pPr>
      <w:r w:rsidRPr="00E07837">
        <w:rPr>
          <w:rFonts w:eastAsia="Aptos" w:cs="Aptos"/>
        </w:rPr>
        <w:t>This query evaluates warehouse performance by joining the warehouse cost and capacity tables using the warehouse identifier (</w:t>
      </w:r>
      <w:proofErr w:type="spellStart"/>
      <w:r w:rsidRPr="00E07837">
        <w:rPr>
          <w:rFonts w:eastAsia="Consolas" w:cs="Consolas"/>
        </w:rPr>
        <w:t>Wh</w:t>
      </w:r>
      <w:proofErr w:type="spellEnd"/>
      <w:r w:rsidRPr="00E07837">
        <w:rPr>
          <w:rFonts w:eastAsia="Aptos" w:cs="Aptos"/>
        </w:rPr>
        <w:t xml:space="preserve"> = </w:t>
      </w:r>
      <w:proofErr w:type="spellStart"/>
      <w:r w:rsidRPr="00E07837">
        <w:rPr>
          <w:rFonts w:eastAsia="Consolas" w:cs="Consolas"/>
        </w:rPr>
        <w:t>Plant_Id</w:t>
      </w:r>
      <w:proofErr w:type="spellEnd"/>
      <w:r w:rsidRPr="00E07837">
        <w:rPr>
          <w:rFonts w:eastAsia="Aptos" w:cs="Aptos"/>
        </w:rPr>
        <w:t xml:space="preserve">). For each warehouse, it calculates the total volume </w:t>
      </w:r>
      <w:proofErr w:type="gramStart"/>
      <w:r w:rsidRPr="00E07837">
        <w:rPr>
          <w:rFonts w:eastAsia="Aptos" w:cs="Aptos"/>
        </w:rPr>
        <w:t>handled</w:t>
      </w:r>
      <w:proofErr w:type="gramEnd"/>
      <w:r w:rsidRPr="00E07837">
        <w:rPr>
          <w:rFonts w:eastAsia="Aptos" w:cs="Aptos"/>
        </w:rPr>
        <w:t xml:space="preserve"> using </w:t>
      </w:r>
      <w:r w:rsidRPr="00E07837">
        <w:rPr>
          <w:rFonts w:eastAsia="Consolas" w:cs="Consolas"/>
        </w:rPr>
        <w:t>SUM(</w:t>
      </w:r>
      <w:proofErr w:type="spellStart"/>
      <w:proofErr w:type="gramStart"/>
      <w:r w:rsidRPr="00E07837">
        <w:rPr>
          <w:rFonts w:eastAsia="Consolas" w:cs="Consolas"/>
        </w:rPr>
        <w:t>p.Daily</w:t>
      </w:r>
      <w:proofErr w:type="gramEnd"/>
      <w:r w:rsidRPr="00E07837">
        <w:rPr>
          <w:rFonts w:eastAsia="Consolas" w:cs="Consolas"/>
        </w:rPr>
        <w:t>_capacity</w:t>
      </w:r>
      <w:proofErr w:type="spellEnd"/>
      <w:r w:rsidRPr="00E07837">
        <w:rPr>
          <w:rFonts w:eastAsia="Consolas" w:cs="Consolas"/>
        </w:rPr>
        <w:t>)</w:t>
      </w:r>
      <w:r w:rsidRPr="00E07837">
        <w:rPr>
          <w:rFonts w:eastAsia="Aptos" w:cs="Aptos"/>
        </w:rPr>
        <w:t xml:space="preserve"> and the corresponding total value by multiplying daily capacity with </w:t>
      </w:r>
      <w:proofErr w:type="spellStart"/>
      <w:r w:rsidRPr="00E07837">
        <w:rPr>
          <w:rFonts w:eastAsia="Consolas" w:cs="Consolas"/>
        </w:rPr>
        <w:t>Cost_per_unit</w:t>
      </w:r>
      <w:proofErr w:type="spellEnd"/>
      <w:r w:rsidRPr="00E07837">
        <w:rPr>
          <w:rFonts w:eastAsia="Aptos" w:cs="Aptos"/>
        </w:rPr>
        <w:t xml:space="preserve">. The result </w:t>
      </w:r>
      <w:proofErr w:type="gramStart"/>
      <w:r w:rsidRPr="00E07837">
        <w:rPr>
          <w:rFonts w:eastAsia="Aptos" w:cs="Aptos"/>
        </w:rPr>
        <w:t>is grouped</w:t>
      </w:r>
      <w:proofErr w:type="gramEnd"/>
      <w:r w:rsidRPr="00E07837">
        <w:rPr>
          <w:rFonts w:eastAsia="Aptos" w:cs="Aptos"/>
        </w:rPr>
        <w:t xml:space="preserve"> by warehouse and ordered by total volume in descending order, helping identify the most active and high-cost warehouses in the supply chain.</w:t>
      </w:r>
    </w:p>
    <w:p w14:paraId="2F825717" w14:textId="14A87BD3" w:rsidR="31815F01" w:rsidRPr="00E07837" w:rsidRDefault="31815F01" w:rsidP="31815F01">
      <w:pPr>
        <w:jc w:val="both"/>
        <w:rPr>
          <w:rFonts w:eastAsia="Aptos" w:cs="Aptos"/>
        </w:rPr>
      </w:pPr>
    </w:p>
    <w:p w14:paraId="5A8B9C3A" w14:textId="3B6B667D" w:rsidR="6AAAF879" w:rsidRPr="00E07837" w:rsidRDefault="6AAAF879" w:rsidP="31815F01">
      <w:pPr>
        <w:pStyle w:val="Heading3"/>
        <w:rPr>
          <w:rFonts w:eastAsia="Aptos" w:cs="Aptos"/>
          <w:sz w:val="24"/>
          <w:szCs w:val="24"/>
        </w:rPr>
      </w:pPr>
      <w:r w:rsidRPr="00E07837">
        <w:t xml:space="preserve">9. </w:t>
      </w:r>
      <w:r w:rsidR="517D9AF9" w:rsidRPr="00E07837">
        <w:t>Product Count by Service Level.</w:t>
      </w:r>
    </w:p>
    <w:p w14:paraId="6BBEFF07" w14:textId="100565FF" w:rsidR="6AAAF879" w:rsidRPr="00E07837" w:rsidRDefault="6AAAF879" w:rsidP="31815F01">
      <w:pPr>
        <w:spacing w:line="276" w:lineRule="auto"/>
        <w:rPr>
          <w:rFonts w:eastAsia="Aptos" w:cs="Aptos"/>
        </w:rPr>
      </w:pPr>
      <w:r w:rsidRPr="00E07837">
        <w:rPr>
          <w:rFonts w:eastAsia="Aptos" w:cs="Aptos"/>
        </w:rPr>
        <w:t xml:space="preserve">SELECT </w:t>
      </w:r>
    </w:p>
    <w:p w14:paraId="10D394A9" w14:textId="3643C344" w:rsidR="6AAAF879" w:rsidRPr="00E07837" w:rsidRDefault="6AAAF879" w:rsidP="31815F01">
      <w:pPr>
        <w:spacing w:line="276" w:lineRule="auto"/>
      </w:pPr>
      <w:r w:rsidRPr="00E07837">
        <w:rPr>
          <w:rFonts w:eastAsia="Aptos" w:cs="Aptos"/>
        </w:rPr>
        <w:t xml:space="preserve">  DISTINCT </w:t>
      </w:r>
      <w:proofErr w:type="spellStart"/>
      <w:r w:rsidRPr="00E07837">
        <w:rPr>
          <w:rFonts w:eastAsia="Aptos" w:cs="Aptos"/>
        </w:rPr>
        <w:t>Service_Level</w:t>
      </w:r>
      <w:proofErr w:type="spellEnd"/>
      <w:r w:rsidRPr="00E07837">
        <w:rPr>
          <w:rFonts w:eastAsia="Aptos" w:cs="Aptos"/>
        </w:rPr>
        <w:t xml:space="preserve">, </w:t>
      </w:r>
    </w:p>
    <w:p w14:paraId="0AD9C72C" w14:textId="7AD6AE72" w:rsidR="6AAAF879" w:rsidRPr="00E07837" w:rsidRDefault="6AAAF879" w:rsidP="31815F01">
      <w:pPr>
        <w:spacing w:line="276" w:lineRule="auto"/>
      </w:pPr>
      <w:r w:rsidRPr="00E07837">
        <w:rPr>
          <w:rFonts w:eastAsia="Aptos" w:cs="Aptos"/>
        </w:rPr>
        <w:t xml:space="preserve">  COUNT(</w:t>
      </w:r>
      <w:proofErr w:type="spellStart"/>
      <w:r w:rsidRPr="00E07837">
        <w:rPr>
          <w:rFonts w:eastAsia="Aptos" w:cs="Aptos"/>
        </w:rPr>
        <w:t>Product_Id</w:t>
      </w:r>
      <w:proofErr w:type="spellEnd"/>
      <w:r w:rsidRPr="00E07837">
        <w:rPr>
          <w:rFonts w:eastAsia="Aptos" w:cs="Aptos"/>
        </w:rPr>
        <w:t xml:space="preserve">) AS </w:t>
      </w:r>
      <w:proofErr w:type="spellStart"/>
      <w:r w:rsidRPr="00E07837">
        <w:rPr>
          <w:rFonts w:eastAsia="Aptos" w:cs="Aptos"/>
        </w:rPr>
        <w:t>No_Of_Products</w:t>
      </w:r>
      <w:proofErr w:type="spellEnd"/>
    </w:p>
    <w:p w14:paraId="03CC527B" w14:textId="605FF195" w:rsidR="6AAAF879" w:rsidRPr="00E07837" w:rsidRDefault="6AAAF879" w:rsidP="31815F01">
      <w:pPr>
        <w:spacing w:line="276" w:lineRule="auto"/>
      </w:pPr>
      <w:r w:rsidRPr="00E07837">
        <w:rPr>
          <w:rFonts w:eastAsia="Aptos" w:cs="Aptos"/>
        </w:rPr>
        <w:t>FROM `shipping-logistics-</w:t>
      </w:r>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chain.OrderList</w:t>
      </w:r>
      <w:proofErr w:type="gramEnd"/>
      <w:r w:rsidRPr="00E07837">
        <w:rPr>
          <w:rFonts w:eastAsia="Aptos" w:cs="Aptos"/>
        </w:rPr>
        <w:t xml:space="preserve">_table_new` </w:t>
      </w:r>
    </w:p>
    <w:p w14:paraId="790771B4" w14:textId="56E25719" w:rsidR="6AAAF879" w:rsidRPr="00E07837" w:rsidRDefault="6AAAF879" w:rsidP="31815F01">
      <w:pPr>
        <w:spacing w:line="276" w:lineRule="auto"/>
      </w:pPr>
      <w:r w:rsidRPr="00E07837">
        <w:rPr>
          <w:rFonts w:eastAsia="Aptos" w:cs="Aptos"/>
        </w:rPr>
        <w:t xml:space="preserve">GROUP BY </w:t>
      </w:r>
    </w:p>
    <w:p w14:paraId="60E63860" w14:textId="4BCD844A" w:rsidR="6AAAF879" w:rsidRPr="00E07837" w:rsidRDefault="6AAAF879" w:rsidP="31815F01">
      <w:pPr>
        <w:spacing w:line="276" w:lineRule="auto"/>
      </w:pPr>
      <w:r w:rsidRPr="00E07837">
        <w:rPr>
          <w:rFonts w:eastAsia="Aptos" w:cs="Aptos"/>
        </w:rPr>
        <w:t xml:space="preserve">  </w:t>
      </w:r>
      <w:proofErr w:type="spellStart"/>
      <w:r w:rsidRPr="00E07837">
        <w:rPr>
          <w:rFonts w:eastAsia="Aptos" w:cs="Aptos"/>
        </w:rPr>
        <w:t>Service_</w:t>
      </w:r>
      <w:proofErr w:type="gramStart"/>
      <w:r w:rsidRPr="00E07837">
        <w:rPr>
          <w:rFonts w:eastAsia="Aptos" w:cs="Aptos"/>
        </w:rPr>
        <w:t>Level</w:t>
      </w:r>
      <w:proofErr w:type="spellEnd"/>
      <w:r w:rsidRPr="00E07837">
        <w:rPr>
          <w:rFonts w:eastAsia="Aptos" w:cs="Aptos"/>
        </w:rPr>
        <w:t>;</w:t>
      </w:r>
      <w:proofErr w:type="gramEnd"/>
    </w:p>
    <w:p w14:paraId="77E1BDF9" w14:textId="0FBB3333" w:rsidR="3E8974F1" w:rsidRPr="00E07837" w:rsidRDefault="3E8974F1" w:rsidP="31815F01">
      <w:pPr>
        <w:spacing w:line="276" w:lineRule="auto"/>
      </w:pPr>
      <w:r w:rsidRPr="00E07837">
        <w:rPr>
          <w:noProof/>
        </w:rPr>
        <w:drawing>
          <wp:inline distT="0" distB="0" distL="0" distR="0" wp14:anchorId="62EEFDA3" wp14:editId="63F5E890">
            <wp:extent cx="5943600" cy="2524125"/>
            <wp:effectExtent l="0" t="0" r="0" b="0"/>
            <wp:docPr id="1204230856" name="Picture 120423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14:paraId="03E52F5C" w14:textId="468C6B52" w:rsidR="52607BF1" w:rsidRPr="00E07837" w:rsidRDefault="52607BF1" w:rsidP="75930353">
      <w:pPr>
        <w:pStyle w:val="Heading4"/>
        <w:spacing w:before="0" w:after="160" w:line="276" w:lineRule="auto"/>
        <w:rPr>
          <w:rFonts w:eastAsia="Aptos" w:cs="Aptos"/>
        </w:rPr>
      </w:pPr>
      <w:r w:rsidRPr="00E07837">
        <w:rPr>
          <w:rFonts w:eastAsia="Aptos" w:cs="Aptos"/>
        </w:rPr>
        <w:t>Explanation of query logic</w:t>
      </w:r>
    </w:p>
    <w:p w14:paraId="7AFA9014" w14:textId="11336492" w:rsidR="1E79C62E" w:rsidRPr="00E07837" w:rsidRDefault="1E79C62E" w:rsidP="31815F01">
      <w:r w:rsidRPr="00E07837">
        <w:t xml:space="preserve">This SQL query provides a summary of product orders grouped by service level. </w:t>
      </w:r>
      <w:proofErr w:type="gramStart"/>
      <w:r w:rsidRPr="00E07837">
        <w:t>Groups</w:t>
      </w:r>
      <w:proofErr w:type="gramEnd"/>
      <w:r w:rsidRPr="00E07837">
        <w:t xml:space="preserve"> the data by </w:t>
      </w:r>
      <w:proofErr w:type="spellStart"/>
      <w:r w:rsidRPr="00E07837">
        <w:t>Service_Level</w:t>
      </w:r>
      <w:proofErr w:type="spellEnd"/>
      <w:r w:rsidRPr="00E07837">
        <w:t>, so that the COUNT(</w:t>
      </w:r>
      <w:proofErr w:type="spellStart"/>
      <w:r w:rsidRPr="00E07837">
        <w:t>Product_Id</w:t>
      </w:r>
      <w:proofErr w:type="spellEnd"/>
      <w:r w:rsidRPr="00E07837">
        <w:t xml:space="preserve">) </w:t>
      </w:r>
      <w:proofErr w:type="gramStart"/>
      <w:r w:rsidRPr="00E07837">
        <w:t>is calculated</w:t>
      </w:r>
      <w:proofErr w:type="gramEnd"/>
      <w:r w:rsidRPr="00E07837">
        <w:t xml:space="preserve"> per service level.</w:t>
      </w:r>
    </w:p>
    <w:p w14:paraId="62ED77DC" w14:textId="0453638F" w:rsidR="31815F01" w:rsidRPr="00E07837" w:rsidRDefault="31815F01" w:rsidP="31815F01"/>
    <w:p w14:paraId="7B526B85" w14:textId="0C06D79A" w:rsidR="6AAAF879" w:rsidRPr="00E07837" w:rsidRDefault="6AAAF879" w:rsidP="31815F01">
      <w:pPr>
        <w:pStyle w:val="Heading3"/>
        <w:rPr>
          <w:rFonts w:eastAsia="Aptos" w:cs="Aptos"/>
          <w:sz w:val="24"/>
          <w:szCs w:val="24"/>
        </w:rPr>
      </w:pPr>
      <w:r w:rsidRPr="00E07837">
        <w:t>10.</w:t>
      </w:r>
      <w:r w:rsidR="1544C1E9" w:rsidRPr="00E07837">
        <w:t xml:space="preserve"> Shipping Lead and Delay Days by Origin Port.</w:t>
      </w:r>
    </w:p>
    <w:p w14:paraId="0AD2C4E9" w14:textId="130BBF07" w:rsidR="6AAAF879" w:rsidRPr="00E07837" w:rsidRDefault="6AAAF879" w:rsidP="31815F01">
      <w:pPr>
        <w:spacing w:line="276" w:lineRule="auto"/>
        <w:rPr>
          <w:rFonts w:eastAsia="Aptos" w:cs="Aptos"/>
        </w:rPr>
      </w:pPr>
      <w:r w:rsidRPr="00E07837">
        <w:rPr>
          <w:rFonts w:eastAsia="Aptos" w:cs="Aptos"/>
        </w:rPr>
        <w:t>SELECT</w:t>
      </w:r>
    </w:p>
    <w:p w14:paraId="7EA03FB2" w14:textId="0B346620" w:rsidR="6AAAF879" w:rsidRPr="00E07837" w:rsidRDefault="6AAAF879" w:rsidP="31815F01">
      <w:pPr>
        <w:spacing w:line="276" w:lineRule="auto"/>
      </w:pPr>
      <w:r w:rsidRPr="00E07837">
        <w:rPr>
          <w:rFonts w:eastAsia="Aptos" w:cs="Aptos"/>
        </w:rPr>
        <w:t xml:space="preserve">  DISTINCT </w:t>
      </w:r>
      <w:proofErr w:type="spellStart"/>
      <w:r w:rsidRPr="00E07837">
        <w:rPr>
          <w:rFonts w:eastAsia="Aptos" w:cs="Aptos"/>
        </w:rPr>
        <w:t>Origin_Port</w:t>
      </w:r>
      <w:proofErr w:type="spellEnd"/>
      <w:r w:rsidRPr="00E07837">
        <w:rPr>
          <w:rFonts w:eastAsia="Aptos" w:cs="Aptos"/>
        </w:rPr>
        <w:t>,</w:t>
      </w:r>
    </w:p>
    <w:p w14:paraId="496CC34B" w14:textId="12E4DC52" w:rsidR="6AAAF879" w:rsidRPr="00E07837" w:rsidRDefault="6AAAF879" w:rsidP="31815F01">
      <w:pPr>
        <w:spacing w:line="276" w:lineRule="auto"/>
      </w:pPr>
      <w:r w:rsidRPr="00E07837">
        <w:rPr>
          <w:rFonts w:eastAsia="Aptos" w:cs="Aptos"/>
        </w:rPr>
        <w:t xml:space="preserve">  SUM(</w:t>
      </w:r>
      <w:proofErr w:type="spellStart"/>
      <w:r w:rsidRPr="00E07837">
        <w:rPr>
          <w:rFonts w:eastAsia="Aptos" w:cs="Aptos"/>
        </w:rPr>
        <w:t>Ship_Ahead_DayCount</w:t>
      </w:r>
      <w:proofErr w:type="spellEnd"/>
      <w:r w:rsidRPr="00E07837">
        <w:rPr>
          <w:rFonts w:eastAsia="Aptos" w:cs="Aptos"/>
        </w:rPr>
        <w:t xml:space="preserve">) AS </w:t>
      </w:r>
      <w:proofErr w:type="spellStart"/>
      <w:r w:rsidRPr="00E07837">
        <w:rPr>
          <w:rFonts w:eastAsia="Aptos" w:cs="Aptos"/>
        </w:rPr>
        <w:t>Avg_Ship_Ahead</w:t>
      </w:r>
      <w:proofErr w:type="spellEnd"/>
      <w:r w:rsidRPr="00E07837">
        <w:rPr>
          <w:rFonts w:eastAsia="Aptos" w:cs="Aptos"/>
        </w:rPr>
        <w:t>,</w:t>
      </w:r>
    </w:p>
    <w:p w14:paraId="117723C5" w14:textId="6186E185" w:rsidR="6AAAF879" w:rsidRPr="00E07837" w:rsidRDefault="6AAAF879" w:rsidP="31815F01">
      <w:pPr>
        <w:spacing w:line="276" w:lineRule="auto"/>
      </w:pPr>
      <w:r w:rsidRPr="00E07837">
        <w:rPr>
          <w:rFonts w:eastAsia="Aptos" w:cs="Aptos"/>
        </w:rPr>
        <w:t xml:space="preserve">  SUM(</w:t>
      </w:r>
      <w:proofErr w:type="spellStart"/>
      <w:r w:rsidRPr="00E07837">
        <w:rPr>
          <w:rFonts w:eastAsia="Aptos" w:cs="Aptos"/>
        </w:rPr>
        <w:t>Ship_Late_DayCount</w:t>
      </w:r>
      <w:proofErr w:type="spellEnd"/>
      <w:r w:rsidRPr="00E07837">
        <w:rPr>
          <w:rFonts w:eastAsia="Aptos" w:cs="Aptos"/>
        </w:rPr>
        <w:t xml:space="preserve">) AS </w:t>
      </w:r>
      <w:proofErr w:type="spellStart"/>
      <w:r w:rsidRPr="00E07837">
        <w:rPr>
          <w:rFonts w:eastAsia="Aptos" w:cs="Aptos"/>
        </w:rPr>
        <w:t>Avg_Ship_Late</w:t>
      </w:r>
      <w:proofErr w:type="spellEnd"/>
    </w:p>
    <w:p w14:paraId="6A50F192" w14:textId="7336B3B8" w:rsidR="6AAAF879" w:rsidRPr="00E07837" w:rsidRDefault="6AAAF879" w:rsidP="31815F01">
      <w:pPr>
        <w:spacing w:line="276" w:lineRule="auto"/>
      </w:pPr>
      <w:r w:rsidRPr="00E07837">
        <w:rPr>
          <w:rFonts w:eastAsia="Aptos" w:cs="Aptos"/>
        </w:rPr>
        <w:t>FROM</w:t>
      </w:r>
    </w:p>
    <w:p w14:paraId="3A4759A5" w14:textId="3D826E4E" w:rsidR="6AAAF879" w:rsidRPr="00E07837" w:rsidRDefault="6AAAF879" w:rsidP="31815F01">
      <w:pPr>
        <w:spacing w:line="276" w:lineRule="auto"/>
      </w:pPr>
      <w:r w:rsidRPr="00E07837">
        <w:rPr>
          <w:rFonts w:eastAsia="Aptos" w:cs="Aptos"/>
        </w:rPr>
        <w:t xml:space="preserve">  shipping-logistics-</w:t>
      </w:r>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chain.OrderList</w:t>
      </w:r>
      <w:proofErr w:type="gramEnd"/>
      <w:r w:rsidRPr="00E07837">
        <w:rPr>
          <w:rFonts w:eastAsia="Aptos" w:cs="Aptos"/>
        </w:rPr>
        <w:t>_table_new</w:t>
      </w:r>
    </w:p>
    <w:p w14:paraId="51F611EE" w14:textId="3F47484C" w:rsidR="6AAAF879" w:rsidRPr="00E07837" w:rsidRDefault="6AAAF879" w:rsidP="31815F01">
      <w:pPr>
        <w:spacing w:line="276" w:lineRule="auto"/>
      </w:pPr>
      <w:r w:rsidRPr="00E07837">
        <w:rPr>
          <w:rFonts w:eastAsia="Aptos" w:cs="Aptos"/>
        </w:rPr>
        <w:t>GROUP BY</w:t>
      </w:r>
    </w:p>
    <w:p w14:paraId="078C38E3" w14:textId="441F3176" w:rsidR="6AAAF879" w:rsidRPr="00E07837" w:rsidRDefault="6AAAF879" w:rsidP="31815F01">
      <w:pPr>
        <w:spacing w:line="276" w:lineRule="auto"/>
      </w:pPr>
      <w:r w:rsidRPr="00E07837">
        <w:rPr>
          <w:rFonts w:eastAsia="Aptos" w:cs="Aptos"/>
        </w:rPr>
        <w:t xml:space="preserve">  </w:t>
      </w:r>
      <w:proofErr w:type="spellStart"/>
      <w:r w:rsidRPr="00E07837">
        <w:rPr>
          <w:rFonts w:eastAsia="Aptos" w:cs="Aptos"/>
        </w:rPr>
        <w:t>Origin_</w:t>
      </w:r>
      <w:proofErr w:type="gramStart"/>
      <w:r w:rsidRPr="00E07837">
        <w:rPr>
          <w:rFonts w:eastAsia="Aptos" w:cs="Aptos"/>
        </w:rPr>
        <w:t>Port</w:t>
      </w:r>
      <w:proofErr w:type="spellEnd"/>
      <w:r w:rsidRPr="00E07837">
        <w:rPr>
          <w:rFonts w:eastAsia="Aptos" w:cs="Aptos"/>
        </w:rPr>
        <w:t>;</w:t>
      </w:r>
      <w:proofErr w:type="gramEnd"/>
    </w:p>
    <w:p w14:paraId="1E5F3BF7" w14:textId="5D7BB7A8" w:rsidR="379670A3" w:rsidRPr="00E07837" w:rsidRDefault="379670A3" w:rsidP="31815F01">
      <w:pPr>
        <w:spacing w:line="276" w:lineRule="auto"/>
      </w:pPr>
      <w:r w:rsidRPr="00E07837">
        <w:rPr>
          <w:noProof/>
        </w:rPr>
        <w:drawing>
          <wp:inline distT="0" distB="0" distL="0" distR="0" wp14:anchorId="0A981EE6" wp14:editId="13B3F156">
            <wp:extent cx="5943600" cy="2333625"/>
            <wp:effectExtent l="0" t="0" r="0" b="0"/>
            <wp:docPr id="1076303340" name="Picture 107630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p w14:paraId="03DD6B20" w14:textId="70DF33CD" w:rsidR="1CDD612A" w:rsidRPr="00E07837" w:rsidRDefault="1CDD612A" w:rsidP="75930353">
      <w:pPr>
        <w:pStyle w:val="Heading4"/>
        <w:spacing w:before="0" w:after="160" w:line="276" w:lineRule="auto"/>
        <w:rPr>
          <w:rFonts w:eastAsia="Aptos" w:cs="Aptos"/>
        </w:rPr>
      </w:pPr>
      <w:r w:rsidRPr="00E07837">
        <w:rPr>
          <w:rFonts w:eastAsia="Aptos" w:cs="Aptos"/>
        </w:rPr>
        <w:t>Explanation of query logic</w:t>
      </w:r>
    </w:p>
    <w:p w14:paraId="1CBB390A" w14:textId="668E009B" w:rsidR="7FAA9C63" w:rsidRPr="00E07837" w:rsidRDefault="7FAA9C63" w:rsidP="31815F01">
      <w:r w:rsidRPr="00E07837">
        <w:t xml:space="preserve">This SQL query analyzes shipping timeliness per origin port. It focuses on how early or late shipments </w:t>
      </w:r>
      <w:proofErr w:type="gramStart"/>
      <w:r w:rsidRPr="00E07837">
        <w:t>are grouped</w:t>
      </w:r>
      <w:proofErr w:type="gramEnd"/>
      <w:r w:rsidRPr="00E07837">
        <w:t xml:space="preserve"> by the port they originated from. This query gives a summary of shipping performance by </w:t>
      </w:r>
      <w:proofErr w:type="gramStart"/>
      <w:r w:rsidRPr="00E07837">
        <w:t>origin</w:t>
      </w:r>
      <w:proofErr w:type="gramEnd"/>
      <w:r w:rsidRPr="00E07837">
        <w:t xml:space="preserve"> port, specifically:</w:t>
      </w:r>
    </w:p>
    <w:p w14:paraId="2F700F8A" w14:textId="11040D9D" w:rsidR="7FAA9C63" w:rsidRPr="00E07837" w:rsidRDefault="7FAA9C63" w:rsidP="31815F01">
      <w:r w:rsidRPr="00E07837">
        <w:t>Total early shipment days (</w:t>
      </w:r>
      <w:proofErr w:type="spellStart"/>
      <w:r w:rsidRPr="00E07837">
        <w:t>Ship_Ahead_DayCount</w:t>
      </w:r>
      <w:proofErr w:type="spellEnd"/>
      <w:r w:rsidRPr="00E07837">
        <w:t>)</w:t>
      </w:r>
    </w:p>
    <w:p w14:paraId="5D5BAA34" w14:textId="73378E59" w:rsidR="7FAA9C63" w:rsidRPr="00E07837" w:rsidRDefault="7FAA9C63" w:rsidP="31815F01">
      <w:r w:rsidRPr="00E07837">
        <w:t>Total late shipment days (</w:t>
      </w:r>
      <w:proofErr w:type="spellStart"/>
      <w:r w:rsidRPr="00E07837">
        <w:t>Ship_Late_DayCount</w:t>
      </w:r>
      <w:proofErr w:type="spellEnd"/>
      <w:r w:rsidRPr="00E07837">
        <w:t>)</w:t>
      </w:r>
    </w:p>
    <w:p w14:paraId="780AF821" w14:textId="3A950A17" w:rsidR="31815F01" w:rsidRPr="00E07837" w:rsidRDefault="31815F01" w:rsidP="31815F01"/>
    <w:p w14:paraId="2D6DD531" w14:textId="1941872D" w:rsidR="6AAAF879" w:rsidRPr="00E07837" w:rsidRDefault="6AAAF879" w:rsidP="31815F01">
      <w:pPr>
        <w:pStyle w:val="Heading3"/>
        <w:rPr>
          <w:rFonts w:eastAsia="Aptos" w:cs="Aptos"/>
          <w:sz w:val="24"/>
          <w:szCs w:val="24"/>
        </w:rPr>
      </w:pPr>
      <w:r w:rsidRPr="00E07837">
        <w:t>11.</w:t>
      </w:r>
      <w:r w:rsidR="14755547" w:rsidRPr="00E07837">
        <w:t xml:space="preserve"> Freight Rate, Product Count, and Weight by Shipping Mode.</w:t>
      </w:r>
    </w:p>
    <w:p w14:paraId="2B3C8D62" w14:textId="6072EEA0" w:rsidR="6AAAF879" w:rsidRPr="00E07837" w:rsidRDefault="6AAAF879" w:rsidP="31815F01">
      <w:pPr>
        <w:spacing w:line="276" w:lineRule="auto"/>
        <w:rPr>
          <w:rFonts w:eastAsia="Aptos" w:cs="Aptos"/>
        </w:rPr>
      </w:pPr>
      <w:r w:rsidRPr="00E07837">
        <w:rPr>
          <w:rFonts w:eastAsia="Aptos" w:cs="Aptos"/>
        </w:rPr>
        <w:t>SELECT</w:t>
      </w:r>
    </w:p>
    <w:p w14:paraId="5A6B4708" w14:textId="38902038" w:rsidR="6AAAF879" w:rsidRPr="00E07837" w:rsidRDefault="6AAAF879" w:rsidP="31815F01">
      <w:pPr>
        <w:spacing w:line="276" w:lineRule="auto"/>
      </w:pPr>
      <w:r w:rsidRPr="00E07837">
        <w:rPr>
          <w:rFonts w:eastAsia="Aptos" w:cs="Aptos"/>
        </w:rPr>
        <w:t xml:space="preserve">  </w:t>
      </w:r>
      <w:proofErr w:type="spellStart"/>
      <w:proofErr w:type="gramStart"/>
      <w:r w:rsidRPr="00E07837">
        <w:rPr>
          <w:rFonts w:eastAsia="Aptos" w:cs="Aptos"/>
        </w:rPr>
        <w:t>f.Mode</w:t>
      </w:r>
      <w:proofErr w:type="gramEnd"/>
      <w:r w:rsidRPr="00E07837">
        <w:rPr>
          <w:rFonts w:eastAsia="Aptos" w:cs="Aptos"/>
        </w:rPr>
        <w:t>_dsc</w:t>
      </w:r>
      <w:proofErr w:type="spellEnd"/>
      <w:r w:rsidRPr="00E07837">
        <w:rPr>
          <w:rFonts w:eastAsia="Aptos" w:cs="Aptos"/>
        </w:rPr>
        <w:t>,</w:t>
      </w:r>
    </w:p>
    <w:p w14:paraId="1A481F4A" w14:textId="30B70372" w:rsidR="6AAAF879" w:rsidRPr="00E07837" w:rsidRDefault="6AAAF879" w:rsidP="31815F01">
      <w:pPr>
        <w:spacing w:line="276" w:lineRule="auto"/>
      </w:pPr>
      <w:r w:rsidRPr="00E07837">
        <w:rPr>
          <w:rFonts w:eastAsia="Aptos" w:cs="Aptos"/>
        </w:rPr>
        <w:t xml:space="preserve">  </w:t>
      </w:r>
      <w:proofErr w:type="gramStart"/>
      <w:r w:rsidRPr="00E07837">
        <w:rPr>
          <w:rFonts w:eastAsia="Aptos" w:cs="Aptos"/>
        </w:rPr>
        <w:t>Round(</w:t>
      </w:r>
      <w:proofErr w:type="gramEnd"/>
      <w:r w:rsidRPr="00E07837">
        <w:rPr>
          <w:rFonts w:eastAsia="Aptos" w:cs="Aptos"/>
        </w:rPr>
        <w:t>Avg(</w:t>
      </w:r>
      <w:proofErr w:type="spellStart"/>
      <w:proofErr w:type="gramStart"/>
      <w:r w:rsidRPr="00E07837">
        <w:rPr>
          <w:rFonts w:eastAsia="Aptos" w:cs="Aptos"/>
        </w:rPr>
        <w:t>f.Rate</w:t>
      </w:r>
      <w:proofErr w:type="spellEnd"/>
      <w:proofErr w:type="gramEnd"/>
      <w:r w:rsidRPr="00E07837">
        <w:rPr>
          <w:rFonts w:eastAsia="Aptos" w:cs="Aptos"/>
        </w:rPr>
        <w:t>),2) AS Rate,</w:t>
      </w:r>
    </w:p>
    <w:p w14:paraId="64A84EF0" w14:textId="533CBB37" w:rsidR="6AAAF879" w:rsidRPr="00E07837" w:rsidRDefault="6AAAF879" w:rsidP="31815F01">
      <w:pPr>
        <w:spacing w:line="276" w:lineRule="auto"/>
      </w:pPr>
      <w:r w:rsidRPr="00E07837">
        <w:rPr>
          <w:rFonts w:eastAsia="Aptos" w:cs="Aptos"/>
        </w:rPr>
        <w:t xml:space="preserve">  </w:t>
      </w:r>
      <w:proofErr w:type="gramStart"/>
      <w:r w:rsidRPr="00E07837">
        <w:rPr>
          <w:rFonts w:eastAsia="Aptos" w:cs="Aptos"/>
        </w:rPr>
        <w:t>Count(</w:t>
      </w:r>
      <w:proofErr w:type="gramEnd"/>
      <w:r w:rsidRPr="00E07837">
        <w:rPr>
          <w:rFonts w:eastAsia="Aptos" w:cs="Aptos"/>
        </w:rPr>
        <w:t>Distinct(</w:t>
      </w:r>
      <w:proofErr w:type="spellStart"/>
      <w:proofErr w:type="gramStart"/>
      <w:r w:rsidRPr="00E07837">
        <w:rPr>
          <w:rFonts w:eastAsia="Aptos" w:cs="Aptos"/>
        </w:rPr>
        <w:t>o.Product</w:t>
      </w:r>
      <w:proofErr w:type="gramEnd"/>
      <w:r w:rsidRPr="00E07837">
        <w:rPr>
          <w:rFonts w:eastAsia="Aptos" w:cs="Aptos"/>
        </w:rPr>
        <w:t>_Id</w:t>
      </w:r>
      <w:proofErr w:type="spellEnd"/>
      <w:r w:rsidRPr="00E07837">
        <w:rPr>
          <w:rFonts w:eastAsia="Aptos" w:cs="Aptos"/>
        </w:rPr>
        <w:t xml:space="preserve">)) AS </w:t>
      </w:r>
      <w:proofErr w:type="spellStart"/>
      <w:r w:rsidRPr="00E07837">
        <w:rPr>
          <w:rFonts w:eastAsia="Aptos" w:cs="Aptos"/>
        </w:rPr>
        <w:t>No_of_Products</w:t>
      </w:r>
      <w:proofErr w:type="spellEnd"/>
      <w:r w:rsidRPr="00E07837">
        <w:rPr>
          <w:rFonts w:eastAsia="Aptos" w:cs="Aptos"/>
        </w:rPr>
        <w:t>,</w:t>
      </w:r>
    </w:p>
    <w:p w14:paraId="628DE263" w14:textId="6FFE13CD" w:rsidR="6AAAF879" w:rsidRPr="00E07837" w:rsidRDefault="6AAAF879" w:rsidP="31815F01">
      <w:pPr>
        <w:spacing w:line="276" w:lineRule="auto"/>
      </w:pPr>
      <w:r w:rsidRPr="00E07837">
        <w:rPr>
          <w:rFonts w:eastAsia="Aptos" w:cs="Aptos"/>
        </w:rPr>
        <w:t xml:space="preserve">  </w:t>
      </w:r>
      <w:proofErr w:type="gramStart"/>
      <w:r w:rsidRPr="00E07837">
        <w:rPr>
          <w:rFonts w:eastAsia="Aptos" w:cs="Aptos"/>
        </w:rPr>
        <w:t>Round(</w:t>
      </w:r>
      <w:proofErr w:type="gramEnd"/>
      <w:r w:rsidRPr="00E07837">
        <w:rPr>
          <w:rFonts w:eastAsia="Aptos" w:cs="Aptos"/>
        </w:rPr>
        <w:t>SUM(</w:t>
      </w:r>
      <w:proofErr w:type="spellStart"/>
      <w:proofErr w:type="gramStart"/>
      <w:r w:rsidRPr="00E07837">
        <w:rPr>
          <w:rFonts w:eastAsia="Aptos" w:cs="Aptos"/>
        </w:rPr>
        <w:t>o.Weight</w:t>
      </w:r>
      <w:proofErr w:type="spellEnd"/>
      <w:proofErr w:type="gramEnd"/>
      <w:r w:rsidRPr="00E07837">
        <w:rPr>
          <w:rFonts w:eastAsia="Aptos" w:cs="Aptos"/>
        </w:rPr>
        <w:t xml:space="preserve">),0) AS </w:t>
      </w:r>
      <w:proofErr w:type="spellStart"/>
      <w:r w:rsidRPr="00E07837">
        <w:rPr>
          <w:rFonts w:eastAsia="Aptos" w:cs="Aptos"/>
        </w:rPr>
        <w:t>Total_Weight</w:t>
      </w:r>
      <w:proofErr w:type="spellEnd"/>
    </w:p>
    <w:p w14:paraId="31E09550" w14:textId="1D1F060B" w:rsidR="6AAAF879" w:rsidRPr="00E07837" w:rsidRDefault="6AAAF879" w:rsidP="31815F01">
      <w:pPr>
        <w:spacing w:line="276" w:lineRule="auto"/>
      </w:pPr>
      <w:r w:rsidRPr="00E07837">
        <w:rPr>
          <w:rFonts w:eastAsia="Aptos" w:cs="Aptos"/>
        </w:rPr>
        <w:t>FROM</w:t>
      </w:r>
    </w:p>
    <w:p w14:paraId="10D594CB" w14:textId="2A2D73F8" w:rsidR="6AAAF879" w:rsidRPr="00E07837" w:rsidRDefault="6AAAF879" w:rsidP="31815F01">
      <w:pPr>
        <w:spacing w:line="276" w:lineRule="auto"/>
      </w:pPr>
      <w:r w:rsidRPr="00E07837">
        <w:rPr>
          <w:rFonts w:eastAsia="Aptos" w:cs="Aptos"/>
        </w:rPr>
        <w:t xml:space="preserve">  `shipping-logistics-</w:t>
      </w:r>
      <w:proofErr w:type="spellStart"/>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chain.FreighRates</w:t>
      </w:r>
      <w:proofErr w:type="gramEnd"/>
      <w:r w:rsidRPr="00E07837">
        <w:rPr>
          <w:rFonts w:eastAsia="Aptos" w:cs="Aptos"/>
        </w:rPr>
        <w:t>_table</w:t>
      </w:r>
      <w:proofErr w:type="spellEnd"/>
      <w:r w:rsidRPr="00E07837">
        <w:rPr>
          <w:rFonts w:eastAsia="Aptos" w:cs="Aptos"/>
        </w:rPr>
        <w:t>` f</w:t>
      </w:r>
    </w:p>
    <w:p w14:paraId="1FA11F8A" w14:textId="614CE977" w:rsidR="6AAAF879" w:rsidRPr="00E07837" w:rsidRDefault="6AAAF879" w:rsidP="31815F01">
      <w:pPr>
        <w:spacing w:line="276" w:lineRule="auto"/>
      </w:pPr>
      <w:r w:rsidRPr="00E07837">
        <w:rPr>
          <w:rFonts w:eastAsia="Aptos" w:cs="Aptos"/>
        </w:rPr>
        <w:t>JOIN</w:t>
      </w:r>
    </w:p>
    <w:p w14:paraId="1149C18A" w14:textId="5974DB43" w:rsidR="6AAAF879" w:rsidRPr="00E07837" w:rsidRDefault="6AAAF879" w:rsidP="31815F01">
      <w:pPr>
        <w:spacing w:line="276" w:lineRule="auto"/>
      </w:pPr>
      <w:r w:rsidRPr="00E07837">
        <w:rPr>
          <w:rFonts w:eastAsia="Aptos" w:cs="Aptos"/>
        </w:rPr>
        <w:t xml:space="preserve">  `shipping-logistics-</w:t>
      </w:r>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chain.OrderList</w:t>
      </w:r>
      <w:proofErr w:type="gramEnd"/>
      <w:r w:rsidRPr="00E07837">
        <w:rPr>
          <w:rFonts w:eastAsia="Aptos" w:cs="Aptos"/>
        </w:rPr>
        <w:t>_table_new` o</w:t>
      </w:r>
    </w:p>
    <w:p w14:paraId="3D205A3E" w14:textId="1C3D94F9" w:rsidR="6AAAF879" w:rsidRPr="00E07837" w:rsidRDefault="6AAAF879" w:rsidP="31815F01">
      <w:pPr>
        <w:spacing w:line="276" w:lineRule="auto"/>
      </w:pPr>
      <w:r w:rsidRPr="00E07837">
        <w:rPr>
          <w:rFonts w:eastAsia="Aptos" w:cs="Aptos"/>
        </w:rPr>
        <w:t xml:space="preserve">  ON </w:t>
      </w:r>
      <w:proofErr w:type="spellStart"/>
      <w:proofErr w:type="gramStart"/>
      <w:r w:rsidRPr="00E07837">
        <w:rPr>
          <w:rFonts w:eastAsia="Aptos" w:cs="Aptos"/>
        </w:rPr>
        <w:t>f.Carrier</w:t>
      </w:r>
      <w:proofErr w:type="spellEnd"/>
      <w:proofErr w:type="gramEnd"/>
      <w:r w:rsidRPr="00E07837">
        <w:rPr>
          <w:rFonts w:eastAsia="Aptos" w:cs="Aptos"/>
        </w:rPr>
        <w:t xml:space="preserve"> = </w:t>
      </w:r>
      <w:proofErr w:type="spellStart"/>
      <w:proofErr w:type="gramStart"/>
      <w:r w:rsidRPr="00E07837">
        <w:rPr>
          <w:rFonts w:eastAsia="Aptos" w:cs="Aptos"/>
        </w:rPr>
        <w:t>o.Carrier</w:t>
      </w:r>
      <w:proofErr w:type="spellEnd"/>
      <w:proofErr w:type="gramEnd"/>
    </w:p>
    <w:p w14:paraId="331F0BB7" w14:textId="2A72CAB6" w:rsidR="6AAAF879" w:rsidRPr="00E07837" w:rsidRDefault="6AAAF879" w:rsidP="31815F01">
      <w:pPr>
        <w:spacing w:line="276" w:lineRule="auto"/>
      </w:pPr>
      <w:r w:rsidRPr="00E07837">
        <w:rPr>
          <w:rFonts w:eastAsia="Aptos" w:cs="Aptos"/>
        </w:rPr>
        <w:t>GROUP BY</w:t>
      </w:r>
    </w:p>
    <w:p w14:paraId="3C060834" w14:textId="1A845A3C" w:rsidR="6AAAF879" w:rsidRPr="00E07837" w:rsidRDefault="6AAAF879" w:rsidP="31815F01">
      <w:pPr>
        <w:spacing w:line="276" w:lineRule="auto"/>
      </w:pPr>
      <w:r w:rsidRPr="00E07837">
        <w:rPr>
          <w:rFonts w:eastAsia="Aptos" w:cs="Aptos"/>
        </w:rPr>
        <w:t xml:space="preserve">  </w:t>
      </w:r>
      <w:proofErr w:type="spellStart"/>
      <w:proofErr w:type="gramStart"/>
      <w:r w:rsidRPr="00E07837">
        <w:rPr>
          <w:rFonts w:eastAsia="Aptos" w:cs="Aptos"/>
        </w:rPr>
        <w:t>f.Mode</w:t>
      </w:r>
      <w:proofErr w:type="gramEnd"/>
      <w:r w:rsidRPr="00E07837">
        <w:rPr>
          <w:rFonts w:eastAsia="Aptos" w:cs="Aptos"/>
        </w:rPr>
        <w:t>_</w:t>
      </w:r>
      <w:proofErr w:type="gramStart"/>
      <w:r w:rsidRPr="00E07837">
        <w:rPr>
          <w:rFonts w:eastAsia="Aptos" w:cs="Aptos"/>
        </w:rPr>
        <w:t>dsc</w:t>
      </w:r>
      <w:proofErr w:type="spellEnd"/>
      <w:r w:rsidRPr="00E07837">
        <w:rPr>
          <w:rFonts w:eastAsia="Aptos" w:cs="Aptos"/>
        </w:rPr>
        <w:t>;</w:t>
      </w:r>
      <w:proofErr w:type="gramEnd"/>
    </w:p>
    <w:p w14:paraId="674264FB" w14:textId="47351E1A" w:rsidR="7DF7FA4A" w:rsidRPr="00E07837" w:rsidRDefault="7DF7FA4A" w:rsidP="31815F01">
      <w:pPr>
        <w:spacing w:line="276" w:lineRule="auto"/>
      </w:pPr>
      <w:r w:rsidRPr="00E07837">
        <w:rPr>
          <w:noProof/>
        </w:rPr>
        <w:drawing>
          <wp:inline distT="0" distB="0" distL="0" distR="0" wp14:anchorId="69091A88" wp14:editId="4E7A74AD">
            <wp:extent cx="5943600" cy="2105025"/>
            <wp:effectExtent l="0" t="0" r="0" b="0"/>
            <wp:docPr id="263346602" name="Picture 26334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p>
    <w:p w14:paraId="67673B9B" w14:textId="00157F5C" w:rsidR="6D4A7A45" w:rsidRPr="00E07837" w:rsidRDefault="6D4A7A45" w:rsidP="75930353">
      <w:pPr>
        <w:pStyle w:val="Heading4"/>
        <w:spacing w:before="0" w:after="160" w:line="276" w:lineRule="auto"/>
        <w:rPr>
          <w:rFonts w:eastAsia="Aptos" w:cs="Aptos"/>
        </w:rPr>
      </w:pPr>
      <w:r w:rsidRPr="00E07837">
        <w:rPr>
          <w:rFonts w:eastAsia="Aptos" w:cs="Aptos"/>
        </w:rPr>
        <w:t>Explanation of query logic</w:t>
      </w:r>
    </w:p>
    <w:p w14:paraId="019B8D82" w14:textId="62D16808" w:rsidR="6D4A7A45" w:rsidRPr="00E07837" w:rsidRDefault="6D4A7A45" w:rsidP="31815F01">
      <w:r w:rsidRPr="00E07837">
        <w:t>This SQL query analyzes freight shipping modes by combining data from two tables and provides a shipping mode performance summary, showing:</w:t>
      </w:r>
    </w:p>
    <w:p w14:paraId="702018E5" w14:textId="2CE5AF0D" w:rsidR="6D4A7A45" w:rsidRPr="00E07837" w:rsidRDefault="6D4A7A45" w:rsidP="31815F01">
      <w:r w:rsidRPr="00E07837">
        <w:t>Average shipping rate per mode</w:t>
      </w:r>
    </w:p>
    <w:p w14:paraId="1102B9EC" w14:textId="0B221A95" w:rsidR="6D4A7A45" w:rsidRPr="00E07837" w:rsidRDefault="6D4A7A45" w:rsidP="31815F01">
      <w:r w:rsidRPr="00E07837">
        <w:t xml:space="preserve">Number of unique products shipped per </w:t>
      </w:r>
      <w:proofErr w:type="gramStart"/>
      <w:r w:rsidRPr="00E07837">
        <w:t>mode</w:t>
      </w:r>
      <w:proofErr w:type="gramEnd"/>
    </w:p>
    <w:p w14:paraId="48DED90F" w14:textId="697D2852" w:rsidR="31815F01" w:rsidRPr="00E07837" w:rsidRDefault="6D4A7A45" w:rsidP="31815F01">
      <w:r w:rsidRPr="00E07837">
        <w:t>Total weight of shipments per mode</w:t>
      </w:r>
    </w:p>
    <w:p w14:paraId="522DCD25" w14:textId="0E8A094C" w:rsidR="6AAAF879" w:rsidRPr="00E07837" w:rsidRDefault="6AAAF879" w:rsidP="55602AEA">
      <w:pPr>
        <w:pStyle w:val="Heading3"/>
        <w:rPr>
          <w:rFonts w:eastAsia="Aptos" w:cs="Aptos"/>
          <w:sz w:val="24"/>
          <w:szCs w:val="24"/>
        </w:rPr>
      </w:pPr>
      <w:r w:rsidRPr="00E07837">
        <w:t>12. Order Count by Port of Shipment.</w:t>
      </w:r>
    </w:p>
    <w:p w14:paraId="02559A56" w14:textId="73B42B56" w:rsidR="6AAAF879" w:rsidRPr="00E07837" w:rsidRDefault="6AAAF879" w:rsidP="31815F01">
      <w:pPr>
        <w:spacing w:line="276" w:lineRule="auto"/>
        <w:rPr>
          <w:rFonts w:eastAsia="Aptos" w:cs="Aptos"/>
        </w:rPr>
      </w:pPr>
      <w:r w:rsidRPr="00E07837">
        <w:rPr>
          <w:rFonts w:eastAsia="Aptos" w:cs="Aptos"/>
        </w:rPr>
        <w:t>SELECT</w:t>
      </w:r>
    </w:p>
    <w:p w14:paraId="65DD5A4F" w14:textId="5703FA36" w:rsidR="6AAAF879" w:rsidRPr="00E07837" w:rsidRDefault="6AAAF879" w:rsidP="31815F01">
      <w:pPr>
        <w:spacing w:line="276" w:lineRule="auto"/>
      </w:pPr>
      <w:r w:rsidRPr="00E07837">
        <w:rPr>
          <w:rFonts w:eastAsia="Aptos" w:cs="Aptos"/>
        </w:rPr>
        <w:t xml:space="preserve">  </w:t>
      </w:r>
      <w:proofErr w:type="spellStart"/>
      <w:proofErr w:type="gramStart"/>
      <w:r w:rsidRPr="00E07837">
        <w:rPr>
          <w:rFonts w:eastAsia="Aptos" w:cs="Aptos"/>
        </w:rPr>
        <w:t>p.Port</w:t>
      </w:r>
      <w:proofErr w:type="spellEnd"/>
      <w:proofErr w:type="gramEnd"/>
      <w:r w:rsidRPr="00E07837">
        <w:rPr>
          <w:rFonts w:eastAsia="Aptos" w:cs="Aptos"/>
        </w:rPr>
        <w:t>,</w:t>
      </w:r>
    </w:p>
    <w:p w14:paraId="5D7AF8BA" w14:textId="1C48BF46" w:rsidR="6AAAF879" w:rsidRPr="00E07837" w:rsidRDefault="6AAAF879" w:rsidP="31815F01">
      <w:pPr>
        <w:spacing w:line="276" w:lineRule="auto"/>
      </w:pPr>
      <w:r w:rsidRPr="00E07837">
        <w:rPr>
          <w:rFonts w:eastAsia="Aptos" w:cs="Aptos"/>
        </w:rPr>
        <w:t xml:space="preserve">  COUNT(</w:t>
      </w:r>
      <w:proofErr w:type="spellStart"/>
      <w:proofErr w:type="gramStart"/>
      <w:r w:rsidRPr="00E07837">
        <w:rPr>
          <w:rFonts w:eastAsia="Aptos" w:cs="Aptos"/>
        </w:rPr>
        <w:t>o.Order</w:t>
      </w:r>
      <w:proofErr w:type="gramEnd"/>
      <w:r w:rsidRPr="00E07837">
        <w:rPr>
          <w:rFonts w:eastAsia="Aptos" w:cs="Aptos"/>
        </w:rPr>
        <w:t>_Id</w:t>
      </w:r>
      <w:proofErr w:type="spellEnd"/>
      <w:r w:rsidRPr="00E07837">
        <w:rPr>
          <w:rFonts w:eastAsia="Aptos" w:cs="Aptos"/>
        </w:rPr>
        <w:t xml:space="preserve">) AS </w:t>
      </w:r>
      <w:proofErr w:type="spellStart"/>
      <w:r w:rsidRPr="00E07837">
        <w:rPr>
          <w:rFonts w:eastAsia="Aptos" w:cs="Aptos"/>
        </w:rPr>
        <w:t>Total_Orders</w:t>
      </w:r>
      <w:proofErr w:type="spellEnd"/>
    </w:p>
    <w:p w14:paraId="5D5F79CB" w14:textId="0887BCBD" w:rsidR="6AAAF879" w:rsidRPr="00E07837" w:rsidRDefault="6AAAF879" w:rsidP="31815F01">
      <w:pPr>
        <w:spacing w:line="276" w:lineRule="auto"/>
      </w:pPr>
      <w:r w:rsidRPr="00E07837">
        <w:rPr>
          <w:rFonts w:eastAsia="Aptos" w:cs="Aptos"/>
        </w:rPr>
        <w:t>FROM</w:t>
      </w:r>
    </w:p>
    <w:p w14:paraId="4A5CD9CB" w14:textId="25378F0F" w:rsidR="6AAAF879" w:rsidRPr="00E07837" w:rsidRDefault="6AAAF879" w:rsidP="31815F01">
      <w:pPr>
        <w:spacing w:line="276" w:lineRule="auto"/>
      </w:pPr>
      <w:r w:rsidRPr="00E07837">
        <w:rPr>
          <w:rFonts w:eastAsia="Aptos" w:cs="Aptos"/>
        </w:rPr>
        <w:t xml:space="preserve">  `shipping-logistics-</w:t>
      </w:r>
      <w:proofErr w:type="spellStart"/>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chain.PlantPort</w:t>
      </w:r>
      <w:proofErr w:type="gramEnd"/>
      <w:r w:rsidRPr="00E07837">
        <w:rPr>
          <w:rFonts w:eastAsia="Aptos" w:cs="Aptos"/>
        </w:rPr>
        <w:t>_table</w:t>
      </w:r>
      <w:proofErr w:type="spellEnd"/>
      <w:r w:rsidRPr="00E07837">
        <w:rPr>
          <w:rFonts w:eastAsia="Aptos" w:cs="Aptos"/>
        </w:rPr>
        <w:t>` p</w:t>
      </w:r>
    </w:p>
    <w:p w14:paraId="3CD0D417" w14:textId="6885794D" w:rsidR="6AAAF879" w:rsidRPr="00E07837" w:rsidRDefault="6AAAF879" w:rsidP="31815F01">
      <w:pPr>
        <w:spacing w:line="276" w:lineRule="auto"/>
      </w:pPr>
      <w:r w:rsidRPr="00E07837">
        <w:rPr>
          <w:rFonts w:eastAsia="Aptos" w:cs="Aptos"/>
        </w:rPr>
        <w:t>JOIN</w:t>
      </w:r>
    </w:p>
    <w:p w14:paraId="3AD1EC7F" w14:textId="5B60A39C" w:rsidR="6AAAF879" w:rsidRPr="00E07837" w:rsidRDefault="6AAAF879" w:rsidP="31815F01">
      <w:pPr>
        <w:spacing w:line="276" w:lineRule="auto"/>
      </w:pPr>
      <w:r w:rsidRPr="00E07837">
        <w:rPr>
          <w:rFonts w:eastAsia="Aptos" w:cs="Aptos"/>
        </w:rPr>
        <w:t xml:space="preserve">  `shipping-logistics-</w:t>
      </w:r>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chain.OrderList</w:t>
      </w:r>
      <w:proofErr w:type="gramEnd"/>
      <w:r w:rsidRPr="00E07837">
        <w:rPr>
          <w:rFonts w:eastAsia="Aptos" w:cs="Aptos"/>
        </w:rPr>
        <w:t>_table_new` o</w:t>
      </w:r>
    </w:p>
    <w:p w14:paraId="4177C2B6" w14:textId="68421B02" w:rsidR="6AAAF879" w:rsidRPr="00E07837" w:rsidRDefault="6AAAF879" w:rsidP="31815F01">
      <w:pPr>
        <w:spacing w:line="276" w:lineRule="auto"/>
      </w:pPr>
      <w:r w:rsidRPr="00E07837">
        <w:rPr>
          <w:rFonts w:eastAsia="Aptos" w:cs="Aptos"/>
        </w:rPr>
        <w:t xml:space="preserve">  ON </w:t>
      </w:r>
      <w:proofErr w:type="spellStart"/>
      <w:proofErr w:type="gramStart"/>
      <w:r w:rsidRPr="00E07837">
        <w:rPr>
          <w:rFonts w:eastAsia="Aptos" w:cs="Aptos"/>
        </w:rPr>
        <w:t>p.Plant</w:t>
      </w:r>
      <w:proofErr w:type="gramEnd"/>
      <w:r w:rsidRPr="00E07837">
        <w:rPr>
          <w:rFonts w:eastAsia="Aptos" w:cs="Aptos"/>
        </w:rPr>
        <w:t>_Code</w:t>
      </w:r>
      <w:proofErr w:type="spellEnd"/>
      <w:r w:rsidRPr="00E07837">
        <w:rPr>
          <w:rFonts w:eastAsia="Aptos" w:cs="Aptos"/>
        </w:rPr>
        <w:t xml:space="preserve"> = </w:t>
      </w:r>
      <w:proofErr w:type="spellStart"/>
      <w:proofErr w:type="gramStart"/>
      <w:r w:rsidRPr="00E07837">
        <w:rPr>
          <w:rFonts w:eastAsia="Aptos" w:cs="Aptos"/>
        </w:rPr>
        <w:t>o.Plant</w:t>
      </w:r>
      <w:proofErr w:type="gramEnd"/>
      <w:r w:rsidRPr="00E07837">
        <w:rPr>
          <w:rFonts w:eastAsia="Aptos" w:cs="Aptos"/>
        </w:rPr>
        <w:t>_Code</w:t>
      </w:r>
      <w:proofErr w:type="spellEnd"/>
    </w:p>
    <w:p w14:paraId="1AE8D84C" w14:textId="3D80F618" w:rsidR="6AAAF879" w:rsidRPr="00E07837" w:rsidRDefault="6AAAF879" w:rsidP="31815F01">
      <w:pPr>
        <w:spacing w:line="276" w:lineRule="auto"/>
      </w:pPr>
      <w:r w:rsidRPr="00E07837">
        <w:rPr>
          <w:rFonts w:eastAsia="Aptos" w:cs="Aptos"/>
        </w:rPr>
        <w:t>GROUP BY</w:t>
      </w:r>
    </w:p>
    <w:p w14:paraId="7A80F4A8" w14:textId="2689FE9D" w:rsidR="6AAAF879" w:rsidRPr="00E07837" w:rsidRDefault="6AAAF879" w:rsidP="31815F01">
      <w:pPr>
        <w:spacing w:line="276" w:lineRule="auto"/>
      </w:pPr>
      <w:r w:rsidRPr="00E07837">
        <w:rPr>
          <w:rFonts w:eastAsia="Aptos" w:cs="Aptos"/>
        </w:rPr>
        <w:t xml:space="preserve">  </w:t>
      </w:r>
      <w:proofErr w:type="spellStart"/>
      <w:proofErr w:type="gramStart"/>
      <w:r w:rsidRPr="00E07837">
        <w:rPr>
          <w:rFonts w:eastAsia="Aptos" w:cs="Aptos"/>
        </w:rPr>
        <w:t>p.Port</w:t>
      </w:r>
      <w:proofErr w:type="spellEnd"/>
      <w:proofErr w:type="gramEnd"/>
      <w:r w:rsidRPr="00E07837">
        <w:rPr>
          <w:rFonts w:eastAsia="Aptos" w:cs="Aptos"/>
        </w:rPr>
        <w:t>;</w:t>
      </w:r>
    </w:p>
    <w:p w14:paraId="35BC1B47" w14:textId="72D3B4A0" w:rsidR="6E59668E" w:rsidRPr="00E07837" w:rsidRDefault="6E59668E" w:rsidP="31815F01">
      <w:pPr>
        <w:spacing w:line="276" w:lineRule="auto"/>
      </w:pPr>
      <w:r w:rsidRPr="00E07837">
        <w:rPr>
          <w:noProof/>
        </w:rPr>
        <w:drawing>
          <wp:inline distT="0" distB="0" distL="0" distR="0" wp14:anchorId="4F56D47E" wp14:editId="34D9FDB8">
            <wp:extent cx="5943600" cy="2276475"/>
            <wp:effectExtent l="0" t="0" r="0" b="0"/>
            <wp:docPr id="1042660990" name="Picture 1042660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5B7D30C9" w14:textId="5041F30D" w:rsidR="575BE80A" w:rsidRPr="00E07837" w:rsidRDefault="575BE80A" w:rsidP="75930353">
      <w:pPr>
        <w:pStyle w:val="Heading4"/>
        <w:spacing w:before="0" w:after="160" w:line="276" w:lineRule="auto"/>
        <w:rPr>
          <w:rFonts w:eastAsia="Aptos" w:cs="Aptos"/>
        </w:rPr>
      </w:pPr>
      <w:r w:rsidRPr="00E07837">
        <w:rPr>
          <w:rFonts w:eastAsia="Aptos" w:cs="Aptos"/>
        </w:rPr>
        <w:t>Explanation of query logic</w:t>
      </w:r>
    </w:p>
    <w:p w14:paraId="53245D9F" w14:textId="15A8B7AC" w:rsidR="575BE80A" w:rsidRPr="00E07837" w:rsidRDefault="575BE80A" w:rsidP="31815F01">
      <w:pPr>
        <w:spacing w:line="276" w:lineRule="auto"/>
        <w:rPr>
          <w:rFonts w:eastAsia="Aptos" w:cs="Aptos"/>
        </w:rPr>
      </w:pPr>
      <w:r w:rsidRPr="00E07837">
        <w:rPr>
          <w:rFonts w:eastAsia="Aptos" w:cs="Aptos"/>
        </w:rPr>
        <w:t xml:space="preserve">This SQL query </w:t>
      </w:r>
      <w:proofErr w:type="gramStart"/>
      <w:r w:rsidRPr="00E07837">
        <w:rPr>
          <w:rFonts w:eastAsia="Aptos" w:cs="Aptos"/>
        </w:rPr>
        <w:t>is designed</w:t>
      </w:r>
      <w:proofErr w:type="gramEnd"/>
      <w:r w:rsidRPr="00E07837">
        <w:rPr>
          <w:rFonts w:eastAsia="Aptos" w:cs="Aptos"/>
        </w:rPr>
        <w:t xml:space="preserve"> to summarize the total number of orders </w:t>
      </w:r>
      <w:proofErr w:type="gramStart"/>
      <w:r w:rsidRPr="00E07837">
        <w:rPr>
          <w:rFonts w:eastAsia="Aptos" w:cs="Aptos"/>
        </w:rPr>
        <w:t>handled</w:t>
      </w:r>
      <w:proofErr w:type="gramEnd"/>
      <w:r w:rsidRPr="00E07837">
        <w:rPr>
          <w:rFonts w:eastAsia="Aptos" w:cs="Aptos"/>
        </w:rPr>
        <w:t xml:space="preserve"> per port and returns a summary of how </w:t>
      </w:r>
      <w:proofErr w:type="gramStart"/>
      <w:r w:rsidRPr="00E07837">
        <w:rPr>
          <w:rFonts w:eastAsia="Aptos" w:cs="Aptos"/>
        </w:rPr>
        <w:t>many</w:t>
      </w:r>
      <w:proofErr w:type="gramEnd"/>
      <w:r w:rsidRPr="00E07837">
        <w:rPr>
          <w:rFonts w:eastAsia="Aptos" w:cs="Aptos"/>
        </w:rPr>
        <w:t xml:space="preserve"> orders are associated with each port, based on the plant-to-port mapping. It:</w:t>
      </w:r>
    </w:p>
    <w:p w14:paraId="1AFF27ED" w14:textId="023A77A4" w:rsidR="31815F01" w:rsidRPr="00E07837" w:rsidRDefault="575BE80A" w:rsidP="31815F01">
      <w:pPr>
        <w:spacing w:line="276" w:lineRule="auto"/>
      </w:pPr>
      <w:r w:rsidRPr="00E07837">
        <w:rPr>
          <w:rFonts w:eastAsia="Aptos" w:cs="Aptos"/>
        </w:rPr>
        <w:t xml:space="preserve">Joins order data with plant-port data via </w:t>
      </w:r>
      <w:proofErr w:type="spellStart"/>
      <w:r w:rsidRPr="00E07837">
        <w:rPr>
          <w:rFonts w:eastAsia="Aptos" w:cs="Aptos"/>
        </w:rPr>
        <w:t>Plant_Code</w:t>
      </w:r>
      <w:proofErr w:type="spellEnd"/>
      <w:r w:rsidRPr="00E07837">
        <w:rPr>
          <w:rFonts w:eastAsia="Aptos" w:cs="Aptos"/>
        </w:rPr>
        <w:t>, Groups results by port and finally Counts total orders per port.</w:t>
      </w:r>
    </w:p>
    <w:p w14:paraId="5F59291F" w14:textId="7746E029" w:rsidR="6AAAF879" w:rsidRPr="00E07837" w:rsidRDefault="6AAAF879" w:rsidP="55602AEA">
      <w:pPr>
        <w:pStyle w:val="Heading3"/>
        <w:rPr>
          <w:rFonts w:eastAsia="Aptos" w:cs="Aptos"/>
          <w:sz w:val="24"/>
          <w:szCs w:val="24"/>
        </w:rPr>
      </w:pPr>
      <w:r w:rsidRPr="00E07837">
        <w:t>13. Order and Weight Analysis for VMI Customers.</w:t>
      </w:r>
    </w:p>
    <w:p w14:paraId="379F331D" w14:textId="65592DC7" w:rsidR="6AAAF879" w:rsidRPr="00E07837" w:rsidRDefault="6AAAF879" w:rsidP="31815F01">
      <w:pPr>
        <w:spacing w:line="276" w:lineRule="auto"/>
        <w:rPr>
          <w:rFonts w:eastAsia="Aptos" w:cs="Aptos"/>
        </w:rPr>
      </w:pPr>
      <w:r w:rsidRPr="00E07837">
        <w:rPr>
          <w:rFonts w:eastAsia="Aptos" w:cs="Aptos"/>
        </w:rPr>
        <w:t xml:space="preserve">SELECT </w:t>
      </w:r>
    </w:p>
    <w:p w14:paraId="0222712B" w14:textId="5C92CCC4" w:rsidR="6AAAF879" w:rsidRPr="00E07837" w:rsidRDefault="6AAAF879" w:rsidP="31815F01">
      <w:pPr>
        <w:spacing w:line="276" w:lineRule="auto"/>
      </w:pPr>
      <w:r w:rsidRPr="00E07837">
        <w:rPr>
          <w:rFonts w:eastAsia="Aptos" w:cs="Aptos"/>
        </w:rPr>
        <w:t xml:space="preserve">  </w:t>
      </w:r>
      <w:proofErr w:type="spellStart"/>
      <w:r w:rsidRPr="00E07837">
        <w:rPr>
          <w:rFonts w:eastAsia="Aptos" w:cs="Aptos"/>
        </w:rPr>
        <w:t>v.Customers</w:t>
      </w:r>
      <w:proofErr w:type="spellEnd"/>
      <w:r w:rsidRPr="00E07837">
        <w:rPr>
          <w:rFonts w:eastAsia="Aptos" w:cs="Aptos"/>
        </w:rPr>
        <w:t>,</w:t>
      </w:r>
    </w:p>
    <w:p w14:paraId="75BC8FA1" w14:textId="091BE142" w:rsidR="6AAAF879" w:rsidRPr="00E07837" w:rsidRDefault="6AAAF879" w:rsidP="31815F01">
      <w:pPr>
        <w:spacing w:line="276" w:lineRule="auto"/>
      </w:pPr>
      <w:r w:rsidRPr="00E07837">
        <w:rPr>
          <w:rFonts w:eastAsia="Aptos" w:cs="Aptos"/>
        </w:rPr>
        <w:t xml:space="preserve">  COUNT(</w:t>
      </w:r>
      <w:proofErr w:type="spellStart"/>
      <w:proofErr w:type="gramStart"/>
      <w:r w:rsidRPr="00E07837">
        <w:rPr>
          <w:rFonts w:eastAsia="Aptos" w:cs="Aptos"/>
        </w:rPr>
        <w:t>o.Product</w:t>
      </w:r>
      <w:proofErr w:type="gramEnd"/>
      <w:r w:rsidRPr="00E07837">
        <w:rPr>
          <w:rFonts w:eastAsia="Aptos" w:cs="Aptos"/>
        </w:rPr>
        <w:t>_Id</w:t>
      </w:r>
      <w:proofErr w:type="spellEnd"/>
      <w:r w:rsidRPr="00E07837">
        <w:rPr>
          <w:rFonts w:eastAsia="Aptos" w:cs="Aptos"/>
        </w:rPr>
        <w:t xml:space="preserve">) AS </w:t>
      </w:r>
      <w:proofErr w:type="spellStart"/>
      <w:r w:rsidRPr="00E07837">
        <w:rPr>
          <w:rFonts w:eastAsia="Aptos" w:cs="Aptos"/>
        </w:rPr>
        <w:t>No_Of_Order</w:t>
      </w:r>
      <w:proofErr w:type="spellEnd"/>
      <w:r w:rsidRPr="00E07837">
        <w:rPr>
          <w:rFonts w:eastAsia="Aptos" w:cs="Aptos"/>
        </w:rPr>
        <w:t>,</w:t>
      </w:r>
    </w:p>
    <w:p w14:paraId="37808CC1" w14:textId="21882194" w:rsidR="6AAAF879" w:rsidRPr="00E07837" w:rsidRDefault="6AAAF879" w:rsidP="31815F01">
      <w:pPr>
        <w:spacing w:line="276" w:lineRule="auto"/>
      </w:pPr>
      <w:r w:rsidRPr="00E07837">
        <w:rPr>
          <w:rFonts w:eastAsia="Aptos" w:cs="Aptos"/>
        </w:rPr>
        <w:t xml:space="preserve">  ROUND(AVG(</w:t>
      </w:r>
      <w:proofErr w:type="spellStart"/>
      <w:proofErr w:type="gramStart"/>
      <w:r w:rsidRPr="00E07837">
        <w:rPr>
          <w:rFonts w:eastAsia="Aptos" w:cs="Aptos"/>
        </w:rPr>
        <w:t>o.Weight</w:t>
      </w:r>
      <w:proofErr w:type="spellEnd"/>
      <w:proofErr w:type="gramEnd"/>
      <w:r w:rsidRPr="00E07837">
        <w:rPr>
          <w:rFonts w:eastAsia="Aptos" w:cs="Aptos"/>
        </w:rPr>
        <w:t xml:space="preserve">), 2) AS </w:t>
      </w:r>
      <w:proofErr w:type="spellStart"/>
      <w:r w:rsidRPr="00E07837">
        <w:rPr>
          <w:rFonts w:eastAsia="Aptos" w:cs="Aptos"/>
        </w:rPr>
        <w:t>Avg_weight</w:t>
      </w:r>
      <w:proofErr w:type="spellEnd"/>
    </w:p>
    <w:p w14:paraId="0F450F24" w14:textId="1D32C10A" w:rsidR="6AAAF879" w:rsidRPr="00E07837" w:rsidRDefault="6AAAF879" w:rsidP="31815F01">
      <w:pPr>
        <w:spacing w:line="276" w:lineRule="auto"/>
      </w:pPr>
      <w:r w:rsidRPr="00E07837">
        <w:rPr>
          <w:rFonts w:eastAsia="Aptos" w:cs="Aptos"/>
        </w:rPr>
        <w:t xml:space="preserve">FROM </w:t>
      </w:r>
    </w:p>
    <w:p w14:paraId="1776EAB7" w14:textId="11B827BF" w:rsidR="6AAAF879" w:rsidRPr="00E07837" w:rsidRDefault="6AAAF879" w:rsidP="31815F01">
      <w:pPr>
        <w:spacing w:line="276" w:lineRule="auto"/>
      </w:pPr>
      <w:r w:rsidRPr="00E07837">
        <w:rPr>
          <w:rFonts w:eastAsia="Aptos" w:cs="Aptos"/>
        </w:rPr>
        <w:t xml:space="preserve">  `shipping-logistics-</w:t>
      </w:r>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chain.VmiCustomers</w:t>
      </w:r>
      <w:proofErr w:type="gramEnd"/>
      <w:r w:rsidRPr="00E07837">
        <w:rPr>
          <w:rFonts w:eastAsia="Aptos" w:cs="Aptos"/>
        </w:rPr>
        <w:t>_table` v</w:t>
      </w:r>
    </w:p>
    <w:p w14:paraId="127E3A0A" w14:textId="7AE7BEEE" w:rsidR="6AAAF879" w:rsidRPr="00E07837" w:rsidRDefault="6AAAF879" w:rsidP="31815F01">
      <w:pPr>
        <w:spacing w:line="276" w:lineRule="auto"/>
      </w:pPr>
      <w:r w:rsidRPr="00E07837">
        <w:rPr>
          <w:rFonts w:eastAsia="Aptos" w:cs="Aptos"/>
        </w:rPr>
        <w:t xml:space="preserve">LEFT JOIN </w:t>
      </w:r>
    </w:p>
    <w:p w14:paraId="24E30D2C" w14:textId="34408FDA" w:rsidR="6AAAF879" w:rsidRPr="00E07837" w:rsidRDefault="6AAAF879" w:rsidP="31815F01">
      <w:pPr>
        <w:spacing w:line="276" w:lineRule="auto"/>
      </w:pPr>
      <w:r w:rsidRPr="00E07837">
        <w:rPr>
          <w:rFonts w:eastAsia="Aptos" w:cs="Aptos"/>
        </w:rPr>
        <w:t xml:space="preserve">  `shipping-logistics-</w:t>
      </w:r>
      <w:proofErr w:type="gramStart"/>
      <w:r w:rsidRPr="00E07837">
        <w:rPr>
          <w:rFonts w:eastAsia="Aptos" w:cs="Aptos"/>
        </w:rPr>
        <w:t>gcp.Shipping</w:t>
      </w:r>
      <w:proofErr w:type="gramEnd"/>
      <w:r w:rsidRPr="00E07837">
        <w:rPr>
          <w:rFonts w:eastAsia="Aptos" w:cs="Aptos"/>
        </w:rPr>
        <w:t>_supply_</w:t>
      </w:r>
      <w:proofErr w:type="gramStart"/>
      <w:r w:rsidRPr="00E07837">
        <w:rPr>
          <w:rFonts w:eastAsia="Aptos" w:cs="Aptos"/>
        </w:rPr>
        <w:t>chain.OrderList</w:t>
      </w:r>
      <w:proofErr w:type="gramEnd"/>
      <w:r w:rsidRPr="00E07837">
        <w:rPr>
          <w:rFonts w:eastAsia="Aptos" w:cs="Aptos"/>
        </w:rPr>
        <w:t>_table_new` o</w:t>
      </w:r>
    </w:p>
    <w:p w14:paraId="7363F7DF" w14:textId="17711C34" w:rsidR="6AAAF879" w:rsidRPr="00E07837" w:rsidRDefault="6AAAF879" w:rsidP="31815F01">
      <w:pPr>
        <w:spacing w:line="276" w:lineRule="auto"/>
      </w:pPr>
      <w:r w:rsidRPr="00E07837">
        <w:rPr>
          <w:rFonts w:eastAsia="Aptos" w:cs="Aptos"/>
        </w:rPr>
        <w:t xml:space="preserve">ON </w:t>
      </w:r>
    </w:p>
    <w:p w14:paraId="1BFAA9B0" w14:textId="14AF39E9" w:rsidR="6AAAF879" w:rsidRPr="00E07837" w:rsidRDefault="6AAAF879" w:rsidP="31815F01">
      <w:pPr>
        <w:spacing w:line="276" w:lineRule="auto"/>
      </w:pPr>
      <w:r w:rsidRPr="00E07837">
        <w:rPr>
          <w:rFonts w:eastAsia="Aptos" w:cs="Aptos"/>
        </w:rPr>
        <w:t xml:space="preserve">  </w:t>
      </w:r>
      <w:proofErr w:type="spellStart"/>
      <w:r w:rsidRPr="00E07837">
        <w:rPr>
          <w:rFonts w:eastAsia="Aptos" w:cs="Aptos"/>
        </w:rPr>
        <w:t>v.Customers</w:t>
      </w:r>
      <w:proofErr w:type="spellEnd"/>
      <w:r w:rsidRPr="00E07837">
        <w:rPr>
          <w:rFonts w:eastAsia="Aptos" w:cs="Aptos"/>
        </w:rPr>
        <w:t xml:space="preserve"> = </w:t>
      </w:r>
      <w:proofErr w:type="spellStart"/>
      <w:proofErr w:type="gramStart"/>
      <w:r w:rsidRPr="00E07837">
        <w:rPr>
          <w:rFonts w:eastAsia="Aptos" w:cs="Aptos"/>
        </w:rPr>
        <w:t>o.Customer</w:t>
      </w:r>
      <w:proofErr w:type="spellEnd"/>
      <w:proofErr w:type="gramEnd"/>
    </w:p>
    <w:p w14:paraId="7DDA8281" w14:textId="7C728DA3" w:rsidR="6AAAF879" w:rsidRPr="00E07837" w:rsidRDefault="6AAAF879" w:rsidP="31815F01">
      <w:pPr>
        <w:spacing w:line="276" w:lineRule="auto"/>
      </w:pPr>
      <w:r w:rsidRPr="00E07837">
        <w:rPr>
          <w:rFonts w:eastAsia="Aptos" w:cs="Aptos"/>
        </w:rPr>
        <w:t xml:space="preserve">GROUP BY </w:t>
      </w:r>
    </w:p>
    <w:p w14:paraId="64AD12DD" w14:textId="47B1B6FB" w:rsidR="6AAAF879" w:rsidRPr="00E07837" w:rsidRDefault="6AAAF879" w:rsidP="31815F01">
      <w:pPr>
        <w:spacing w:line="276" w:lineRule="auto"/>
      </w:pPr>
      <w:r w:rsidRPr="00E07837">
        <w:rPr>
          <w:rFonts w:eastAsia="Aptos" w:cs="Aptos"/>
        </w:rPr>
        <w:t xml:space="preserve">  </w:t>
      </w:r>
      <w:proofErr w:type="spellStart"/>
      <w:r w:rsidRPr="00E07837">
        <w:rPr>
          <w:rFonts w:eastAsia="Aptos" w:cs="Aptos"/>
        </w:rPr>
        <w:t>v.Customers</w:t>
      </w:r>
      <w:proofErr w:type="spellEnd"/>
    </w:p>
    <w:p w14:paraId="3EAE5A05" w14:textId="5AA730B0" w:rsidR="6AAAF879" w:rsidRPr="00E07837" w:rsidRDefault="6AAAF879" w:rsidP="31815F01">
      <w:pPr>
        <w:spacing w:line="276" w:lineRule="auto"/>
      </w:pPr>
      <w:r w:rsidRPr="00E07837">
        <w:rPr>
          <w:rFonts w:eastAsia="Aptos" w:cs="Aptos"/>
        </w:rPr>
        <w:t xml:space="preserve">ORDER BY </w:t>
      </w:r>
    </w:p>
    <w:p w14:paraId="7694AF7E" w14:textId="64E24A81" w:rsidR="6AAAF879" w:rsidRPr="00E07837" w:rsidRDefault="6AAAF879" w:rsidP="31815F01">
      <w:pPr>
        <w:spacing w:line="276" w:lineRule="auto"/>
      </w:pPr>
      <w:r w:rsidRPr="00E07837">
        <w:rPr>
          <w:rFonts w:eastAsia="Aptos" w:cs="Aptos"/>
        </w:rPr>
        <w:t xml:space="preserve">  </w:t>
      </w:r>
      <w:proofErr w:type="spellStart"/>
      <w:r w:rsidRPr="00E07837">
        <w:rPr>
          <w:rFonts w:eastAsia="Aptos" w:cs="Aptos"/>
        </w:rPr>
        <w:t>Avg_weight</w:t>
      </w:r>
      <w:proofErr w:type="spellEnd"/>
      <w:r w:rsidRPr="00E07837">
        <w:rPr>
          <w:rFonts w:eastAsia="Aptos" w:cs="Aptos"/>
        </w:rPr>
        <w:t xml:space="preserve"> </w:t>
      </w:r>
      <w:proofErr w:type="gramStart"/>
      <w:r w:rsidRPr="00E07837">
        <w:rPr>
          <w:rFonts w:eastAsia="Aptos" w:cs="Aptos"/>
        </w:rPr>
        <w:t>DESC;</w:t>
      </w:r>
      <w:proofErr w:type="gramEnd"/>
    </w:p>
    <w:p w14:paraId="28D0FC06" w14:textId="7C1A2EF4" w:rsidR="27F11A95" w:rsidRPr="00E07837" w:rsidRDefault="27F11A95" w:rsidP="31815F01">
      <w:pPr>
        <w:spacing w:line="276" w:lineRule="auto"/>
      </w:pPr>
      <w:r w:rsidRPr="00E07837">
        <w:rPr>
          <w:noProof/>
        </w:rPr>
        <w:drawing>
          <wp:inline distT="0" distB="0" distL="0" distR="0" wp14:anchorId="57E34113" wp14:editId="39810176">
            <wp:extent cx="5943600" cy="2933700"/>
            <wp:effectExtent l="0" t="0" r="0" b="0"/>
            <wp:docPr id="1697729799" name="Picture 1697729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2335B0BC" w14:textId="562AA050" w:rsidR="2B404D66" w:rsidRPr="00E07837" w:rsidRDefault="2B404D66" w:rsidP="31815F01">
      <w:pPr>
        <w:pStyle w:val="Heading4"/>
      </w:pPr>
      <w:r w:rsidRPr="00E07837">
        <w:rPr>
          <w:rFonts w:eastAsia="Aptos" w:cs="Aptos"/>
        </w:rPr>
        <w:t xml:space="preserve">Explanation of query logic   </w:t>
      </w:r>
    </w:p>
    <w:p w14:paraId="2E0E955A" w14:textId="588276A3" w:rsidR="4DE74D11" w:rsidRPr="00E07837" w:rsidRDefault="4DE74D11" w:rsidP="31815F01">
      <w:pPr>
        <w:spacing w:line="276" w:lineRule="auto"/>
        <w:rPr>
          <w:rFonts w:eastAsia="Aptos" w:cs="Aptos"/>
        </w:rPr>
      </w:pPr>
      <w:r w:rsidRPr="00E07837">
        <w:rPr>
          <w:rFonts w:eastAsia="Aptos" w:cs="Aptos"/>
        </w:rPr>
        <w:t xml:space="preserve">This SQL query </w:t>
      </w:r>
      <w:proofErr w:type="gramStart"/>
      <w:r w:rsidRPr="00E07837">
        <w:rPr>
          <w:rFonts w:eastAsia="Aptos" w:cs="Aptos"/>
        </w:rPr>
        <w:t>is designed</w:t>
      </w:r>
      <w:proofErr w:type="gramEnd"/>
      <w:r w:rsidRPr="00E07837">
        <w:rPr>
          <w:rFonts w:eastAsia="Aptos" w:cs="Aptos"/>
        </w:rPr>
        <w:t xml:space="preserve"> to analyze customer orders by combining data from two tables and shows a customer-level summary of orders:</w:t>
      </w:r>
    </w:p>
    <w:p w14:paraId="60CE64AE" w14:textId="725BA5C7" w:rsidR="47B31E4A" w:rsidRPr="00E07837" w:rsidRDefault="47B31E4A" w:rsidP="31815F01">
      <w:pPr>
        <w:spacing w:line="276" w:lineRule="auto"/>
        <w:rPr>
          <w:rFonts w:eastAsia="Aptos" w:cs="Aptos"/>
        </w:rPr>
      </w:pPr>
      <w:r w:rsidRPr="00E07837">
        <w:rPr>
          <w:rFonts w:eastAsia="Aptos" w:cs="Aptos"/>
        </w:rPr>
        <w:t>Total number of orders (</w:t>
      </w:r>
      <w:proofErr w:type="spellStart"/>
      <w:r w:rsidRPr="00E07837">
        <w:rPr>
          <w:rFonts w:eastAsia="Aptos" w:cs="Aptos"/>
        </w:rPr>
        <w:t>No_Of_Order</w:t>
      </w:r>
      <w:proofErr w:type="spellEnd"/>
      <w:r w:rsidRPr="00E07837">
        <w:rPr>
          <w:rFonts w:eastAsia="Aptos" w:cs="Aptos"/>
        </w:rPr>
        <w:t>), Average weight of ordered products (</w:t>
      </w:r>
      <w:proofErr w:type="spellStart"/>
      <w:r w:rsidRPr="00E07837">
        <w:rPr>
          <w:rFonts w:eastAsia="Aptos" w:cs="Aptos"/>
        </w:rPr>
        <w:t>Avg_weight</w:t>
      </w:r>
      <w:proofErr w:type="spellEnd"/>
      <w:r w:rsidRPr="00E07837">
        <w:rPr>
          <w:rFonts w:eastAsia="Aptos" w:cs="Aptos"/>
        </w:rPr>
        <w:t xml:space="preserve">), Includes all customers, even those with zero orders, Results </w:t>
      </w:r>
      <w:proofErr w:type="gramStart"/>
      <w:r w:rsidRPr="00E07837">
        <w:rPr>
          <w:rFonts w:eastAsia="Aptos" w:cs="Aptos"/>
        </w:rPr>
        <w:t>are sorted</w:t>
      </w:r>
      <w:proofErr w:type="gramEnd"/>
      <w:r w:rsidRPr="00E07837">
        <w:rPr>
          <w:rFonts w:eastAsia="Aptos" w:cs="Aptos"/>
        </w:rPr>
        <w:t xml:space="preserve"> by average weight in descending order.</w:t>
      </w:r>
    </w:p>
    <w:p w14:paraId="22499612" w14:textId="58EC40A5" w:rsidR="31815F01" w:rsidRPr="00E07837" w:rsidRDefault="31815F01" w:rsidP="31815F01">
      <w:pPr>
        <w:spacing w:line="276" w:lineRule="auto"/>
        <w:rPr>
          <w:rFonts w:eastAsia="Aptos" w:cs="Aptos"/>
        </w:rPr>
      </w:pPr>
    </w:p>
    <w:p w14:paraId="19053228" w14:textId="009DB185" w:rsidR="7A93DFBF" w:rsidRPr="00E07837" w:rsidRDefault="3C6F8B2E" w:rsidP="75930353">
      <w:pPr>
        <w:pStyle w:val="Heading2"/>
        <w:rPr>
          <w:rFonts w:asciiTheme="minorHAnsi" w:hAnsiTheme="minorHAnsi"/>
        </w:rPr>
      </w:pPr>
      <w:bookmarkStart w:id="5" w:name="_Toc1457786526"/>
      <w:bookmarkStart w:id="6" w:name="_Toc199508133"/>
      <w:r w:rsidRPr="00E07837">
        <w:rPr>
          <w:rFonts w:asciiTheme="minorHAnsi" w:hAnsiTheme="minorHAnsi"/>
        </w:rPr>
        <w:t xml:space="preserve">3. </w:t>
      </w:r>
      <w:r w:rsidR="153CB057" w:rsidRPr="00E07837">
        <w:rPr>
          <w:rFonts w:asciiTheme="minorHAnsi" w:hAnsiTheme="minorHAnsi"/>
        </w:rPr>
        <w:t xml:space="preserve"> </w:t>
      </w:r>
      <w:proofErr w:type="spellStart"/>
      <w:proofErr w:type="gramStart"/>
      <w:r w:rsidR="7A93DFBF" w:rsidRPr="00E07837">
        <w:rPr>
          <w:rFonts w:asciiTheme="minorHAnsi" w:hAnsiTheme="minorHAnsi"/>
        </w:rPr>
        <w:t>Functional,Volumetric</w:t>
      </w:r>
      <w:proofErr w:type="spellEnd"/>
      <w:proofErr w:type="gramEnd"/>
      <w:r w:rsidR="7A93DFBF" w:rsidRPr="00E07837">
        <w:rPr>
          <w:rFonts w:asciiTheme="minorHAnsi" w:hAnsiTheme="minorHAnsi"/>
        </w:rPr>
        <w:t xml:space="preserve"> Details &amp; (PI) </w:t>
      </w:r>
      <w:proofErr w:type="gramStart"/>
      <w:r w:rsidR="7A93DFBF" w:rsidRPr="00E07837">
        <w:rPr>
          <w:rFonts w:asciiTheme="minorHAnsi" w:hAnsiTheme="minorHAnsi"/>
        </w:rPr>
        <w:t>concerns :</w:t>
      </w:r>
      <w:bookmarkEnd w:id="5"/>
      <w:bookmarkEnd w:id="6"/>
      <w:proofErr w:type="gramEnd"/>
    </w:p>
    <w:p w14:paraId="3669FB1A" w14:textId="4EB3B348" w:rsidR="7A93DFBF" w:rsidRPr="00E07837" w:rsidRDefault="7A93DFBF" w:rsidP="31815F01">
      <w:pPr>
        <w:spacing w:line="276" w:lineRule="auto"/>
        <w:jc w:val="both"/>
      </w:pPr>
      <w:r w:rsidRPr="00E07837">
        <w:rPr>
          <w:rFonts w:eastAsia="Aptos" w:cs="Aptos"/>
        </w:rPr>
        <w:t xml:space="preserve">This dataset contains seven interconnected tables which create a complete information system which supports analysis and decision-making for order shipment and warehouse </w:t>
      </w:r>
      <w:proofErr w:type="gramStart"/>
      <w:r w:rsidRPr="00E07837">
        <w:rPr>
          <w:rFonts w:eastAsia="Aptos" w:cs="Aptos"/>
        </w:rPr>
        <w:t>logistics</w:t>
      </w:r>
      <w:proofErr w:type="gramEnd"/>
      <w:r w:rsidRPr="00E07837">
        <w:rPr>
          <w:rFonts w:eastAsia="Aptos" w:cs="Aptos"/>
        </w:rPr>
        <w:t xml:space="preserve"> and transportation management. </w:t>
      </w:r>
      <w:proofErr w:type="spellStart"/>
      <w:r w:rsidRPr="00E07837">
        <w:rPr>
          <w:rFonts w:eastAsia="Aptos" w:cs="Aptos"/>
        </w:rPr>
        <w:t>OrderList</w:t>
      </w:r>
      <w:proofErr w:type="spellEnd"/>
      <w:r w:rsidRPr="00E07837">
        <w:rPr>
          <w:rFonts w:eastAsia="Aptos" w:cs="Aptos"/>
        </w:rPr>
        <w:t xml:space="preserve"> as the main dataset holds information on over 9,000 customer orders that include shipment origin ports and carrier details with product and plant identifiers and established service levels and weights. Shipping rate structure data stored in the </w:t>
      </w:r>
      <w:proofErr w:type="spellStart"/>
      <w:r w:rsidRPr="00E07837">
        <w:rPr>
          <w:rFonts w:eastAsia="Aptos" w:cs="Aptos"/>
        </w:rPr>
        <w:t>FreightRates</w:t>
      </w:r>
      <w:proofErr w:type="spellEnd"/>
      <w:r w:rsidRPr="00E07837">
        <w:rPr>
          <w:rFonts w:eastAsia="Aptos" w:cs="Aptos"/>
        </w:rPr>
        <w:t xml:space="preserve"> table serves customers alongside </w:t>
      </w:r>
      <w:proofErr w:type="spellStart"/>
      <w:r w:rsidRPr="00E07837">
        <w:rPr>
          <w:rFonts w:eastAsia="Aptos" w:cs="Aptos"/>
        </w:rPr>
        <w:t>PlantPorts</w:t>
      </w:r>
      <w:proofErr w:type="spellEnd"/>
      <w:r w:rsidRPr="00E07837">
        <w:rPr>
          <w:rFonts w:eastAsia="Aptos" w:cs="Aptos"/>
        </w:rPr>
        <w:t xml:space="preserve"> which defines allowed shipping routes between plants and ports. The </w:t>
      </w:r>
      <w:proofErr w:type="spellStart"/>
      <w:r w:rsidRPr="00E07837">
        <w:rPr>
          <w:rFonts w:eastAsia="Aptos" w:cs="Aptos"/>
        </w:rPr>
        <w:t>ProductsPerPlant</w:t>
      </w:r>
      <w:proofErr w:type="spellEnd"/>
      <w:r w:rsidRPr="00E07837">
        <w:rPr>
          <w:rFonts w:eastAsia="Aptos" w:cs="Aptos"/>
        </w:rPr>
        <w:t xml:space="preserve"> dataset helps analysts analyze warehouse-product matching potential for fulfillment purposes. Operational limits in the model exist through </w:t>
      </w:r>
      <w:proofErr w:type="spellStart"/>
      <w:r w:rsidRPr="00E07837">
        <w:rPr>
          <w:rFonts w:eastAsia="Aptos" w:cs="Aptos"/>
        </w:rPr>
        <w:t>WhCustomers</w:t>
      </w:r>
      <w:proofErr w:type="spellEnd"/>
      <w:r w:rsidRPr="00E07837">
        <w:rPr>
          <w:rFonts w:eastAsia="Aptos" w:cs="Aptos"/>
        </w:rPr>
        <w:t xml:space="preserve"> and </w:t>
      </w:r>
      <w:proofErr w:type="spellStart"/>
      <w:r w:rsidRPr="00E07837">
        <w:rPr>
          <w:rFonts w:eastAsia="Aptos" w:cs="Aptos"/>
        </w:rPr>
        <w:t>WhCosts</w:t>
      </w:r>
      <w:proofErr w:type="spellEnd"/>
      <w:r w:rsidRPr="00E07837">
        <w:rPr>
          <w:rFonts w:eastAsia="Aptos" w:cs="Aptos"/>
        </w:rPr>
        <w:t xml:space="preserve"> because they specify warehouse storage prices and daily shipment capabilities. </w:t>
      </w:r>
      <w:proofErr w:type="spellStart"/>
      <w:r w:rsidRPr="00E07837">
        <w:rPr>
          <w:rFonts w:eastAsia="Aptos" w:cs="Aptos"/>
        </w:rPr>
        <w:t>VmiCustomers</w:t>
      </w:r>
      <w:proofErr w:type="spellEnd"/>
      <w:r w:rsidRPr="00E07837">
        <w:rPr>
          <w:rFonts w:eastAsia="Aptos" w:cs="Aptos"/>
        </w:rPr>
        <w:t xml:space="preserve"> retains the unique restrictions between </w:t>
      </w:r>
      <w:proofErr w:type="gramStart"/>
      <w:r w:rsidRPr="00E07837">
        <w:rPr>
          <w:rFonts w:eastAsia="Aptos" w:cs="Aptos"/>
        </w:rPr>
        <w:t>particular warehouses</w:t>
      </w:r>
      <w:proofErr w:type="gramEnd"/>
      <w:r w:rsidRPr="00E07837">
        <w:rPr>
          <w:rFonts w:eastAsia="Aptos" w:cs="Aptos"/>
        </w:rPr>
        <w:t xml:space="preserve"> and their specific clientele. The dataset includes a mix of moderate to high volume tables each containing between </w:t>
      </w:r>
      <w:proofErr w:type="gramStart"/>
      <w:r w:rsidRPr="00E07837">
        <w:rPr>
          <w:rFonts w:eastAsia="Aptos" w:cs="Aptos"/>
        </w:rPr>
        <w:t>14</w:t>
      </w:r>
      <w:proofErr w:type="gramEnd"/>
      <w:r w:rsidRPr="00E07837">
        <w:rPr>
          <w:rFonts w:eastAsia="Aptos" w:cs="Aptos"/>
        </w:rPr>
        <w:t xml:space="preserve"> and over 9,000 rows with column maximums of </w:t>
      </w:r>
      <w:proofErr w:type="gramStart"/>
      <w:r w:rsidRPr="00E07837">
        <w:rPr>
          <w:rFonts w:eastAsia="Aptos" w:cs="Aptos"/>
        </w:rPr>
        <w:t>14</w:t>
      </w:r>
      <w:proofErr w:type="gramEnd"/>
      <w:r w:rsidRPr="00E07837">
        <w:rPr>
          <w:rFonts w:eastAsia="Aptos" w:cs="Aptos"/>
        </w:rPr>
        <w:t>. The dataset primarily delivers operational and configuration-based time coverage rather than historical time-series data. The main PII candidate fields are customer identifiers located among the data.</w:t>
      </w:r>
    </w:p>
    <w:p w14:paraId="4917112E" w14:textId="47292601" w:rsidR="7A93DFBF" w:rsidRPr="00E07837" w:rsidRDefault="7A93DFBF" w:rsidP="31815F01">
      <w:pPr>
        <w:pStyle w:val="Heading4"/>
      </w:pPr>
      <w:r w:rsidRPr="00E07837">
        <w:t xml:space="preserve">1. </w:t>
      </w:r>
      <w:proofErr w:type="spellStart"/>
      <w:r w:rsidRPr="00E07837">
        <w:t>FreightRates</w:t>
      </w:r>
      <w:proofErr w:type="spellEnd"/>
    </w:p>
    <w:p w14:paraId="58A1C57D" w14:textId="2E34508C" w:rsidR="7A93DFBF" w:rsidRPr="00E07837" w:rsidRDefault="7A93DFBF" w:rsidP="31815F01">
      <w:pPr>
        <w:pStyle w:val="ListParagraph"/>
        <w:numPr>
          <w:ilvl w:val="0"/>
          <w:numId w:val="12"/>
        </w:numPr>
        <w:spacing w:after="0" w:line="276" w:lineRule="auto"/>
        <w:rPr>
          <w:rFonts w:eastAsia="Aptos" w:cs="Aptos"/>
        </w:rPr>
      </w:pPr>
      <w:r w:rsidRPr="00E07837">
        <w:rPr>
          <w:rFonts w:eastAsia="Aptos" w:cs="Aptos"/>
          <w:b/>
          <w:bCs/>
        </w:rPr>
        <w:t>a. Functional Meaning</w:t>
      </w:r>
      <w:r w:rsidRPr="00E07837">
        <w:rPr>
          <w:rFonts w:eastAsia="Aptos" w:cs="Aptos"/>
        </w:rPr>
        <w:t>: Describes available couriers, weight thresholds for shipping lanes, and associated cost/rate parameters.</w:t>
      </w:r>
    </w:p>
    <w:p w14:paraId="09CF9977" w14:textId="05216353" w:rsidR="7A93DFBF" w:rsidRPr="00E07837" w:rsidRDefault="7A93DFBF" w:rsidP="31815F01">
      <w:pPr>
        <w:pStyle w:val="ListParagraph"/>
        <w:numPr>
          <w:ilvl w:val="0"/>
          <w:numId w:val="12"/>
        </w:numPr>
        <w:spacing w:after="0" w:line="276" w:lineRule="auto"/>
        <w:rPr>
          <w:rFonts w:eastAsia="Aptos" w:cs="Aptos"/>
        </w:rPr>
      </w:pPr>
      <w:r w:rsidRPr="00E07837">
        <w:rPr>
          <w:rFonts w:eastAsia="Aptos" w:cs="Aptos"/>
          <w:b/>
          <w:bCs/>
        </w:rPr>
        <w:t>b. Volume</w:t>
      </w:r>
      <w:r w:rsidRPr="00E07837">
        <w:rPr>
          <w:rFonts w:eastAsia="Aptos" w:cs="Aptos"/>
        </w:rPr>
        <w:t>: 1,540 rows × 11 columns.</w:t>
      </w:r>
    </w:p>
    <w:p w14:paraId="18769346" w14:textId="09F343ED" w:rsidR="7A93DFBF" w:rsidRPr="00E07837" w:rsidRDefault="7A93DFBF" w:rsidP="31815F01">
      <w:pPr>
        <w:pStyle w:val="ListParagraph"/>
        <w:numPr>
          <w:ilvl w:val="0"/>
          <w:numId w:val="12"/>
        </w:numPr>
        <w:spacing w:after="0" w:line="276" w:lineRule="auto"/>
        <w:rPr>
          <w:rFonts w:eastAsia="Aptos" w:cs="Aptos"/>
        </w:rPr>
      </w:pPr>
      <w:r w:rsidRPr="00E07837">
        <w:rPr>
          <w:rFonts w:eastAsia="Aptos" w:cs="Aptos"/>
          <w:b/>
          <w:bCs/>
        </w:rPr>
        <w:t>c. Time Coverage</w:t>
      </w:r>
      <w:r w:rsidRPr="00E07837">
        <w:rPr>
          <w:rFonts w:eastAsia="Aptos" w:cs="Aptos"/>
        </w:rPr>
        <w:t xml:space="preserve">: Not explicitly stated but contains </w:t>
      </w:r>
      <w:proofErr w:type="spellStart"/>
      <w:r w:rsidRPr="00E07837">
        <w:rPr>
          <w:rFonts w:eastAsia="Aptos" w:cs="Aptos"/>
        </w:rPr>
        <w:t>Tpt_day_cnt</w:t>
      </w:r>
      <w:proofErr w:type="spellEnd"/>
      <w:r w:rsidRPr="00E07837">
        <w:rPr>
          <w:rFonts w:eastAsia="Aptos" w:cs="Aptos"/>
        </w:rPr>
        <w:t xml:space="preserve"> (transport days count), </w:t>
      </w:r>
      <w:proofErr w:type="gramStart"/>
      <w:r w:rsidRPr="00E07837">
        <w:rPr>
          <w:rFonts w:eastAsia="Aptos" w:cs="Aptos"/>
        </w:rPr>
        <w:t>possibly indicating</w:t>
      </w:r>
      <w:proofErr w:type="gramEnd"/>
      <w:r w:rsidRPr="00E07837">
        <w:rPr>
          <w:rFonts w:eastAsia="Aptos" w:cs="Aptos"/>
        </w:rPr>
        <w:t xml:space="preserve"> average transit durations rather than time span.</w:t>
      </w:r>
    </w:p>
    <w:p w14:paraId="5978B485" w14:textId="4337D597" w:rsidR="7A93DFBF" w:rsidRPr="00E07837" w:rsidRDefault="7A93DFBF" w:rsidP="31815F01">
      <w:pPr>
        <w:pStyle w:val="ListParagraph"/>
        <w:numPr>
          <w:ilvl w:val="0"/>
          <w:numId w:val="12"/>
        </w:numPr>
        <w:spacing w:after="0" w:line="276" w:lineRule="auto"/>
        <w:rPr>
          <w:rFonts w:eastAsia="Aptos" w:cs="Aptos"/>
        </w:rPr>
      </w:pPr>
      <w:r w:rsidRPr="00E07837">
        <w:rPr>
          <w:rFonts w:eastAsia="Aptos" w:cs="Aptos"/>
          <w:b/>
          <w:bCs/>
        </w:rPr>
        <w:t>d. PII Check</w:t>
      </w:r>
      <w:r w:rsidRPr="00E07837">
        <w:rPr>
          <w:rFonts w:eastAsia="Aptos" w:cs="Aptos"/>
        </w:rPr>
        <w:t xml:space="preserve">: No direct PII. Data includes </w:t>
      </w:r>
      <w:proofErr w:type="gramStart"/>
      <w:r w:rsidRPr="00E07837">
        <w:rPr>
          <w:rFonts w:eastAsia="Aptos" w:cs="Aptos"/>
        </w:rPr>
        <w:t>logistics</w:t>
      </w:r>
      <w:proofErr w:type="gramEnd"/>
      <w:r w:rsidRPr="00E07837">
        <w:rPr>
          <w:rFonts w:eastAsia="Aptos" w:cs="Aptos"/>
        </w:rPr>
        <w:t xml:space="preserve"> metadata (Carrier, Origin Port), which is not person specific.</w:t>
      </w:r>
    </w:p>
    <w:p w14:paraId="5E7C0756" w14:textId="57304E87" w:rsidR="7A93DFBF" w:rsidRPr="00E07837" w:rsidRDefault="7A93DFBF" w:rsidP="31815F01">
      <w:pPr>
        <w:pStyle w:val="Heading4"/>
      </w:pPr>
      <w:r w:rsidRPr="00E07837">
        <w:t xml:space="preserve">2. </w:t>
      </w:r>
      <w:proofErr w:type="spellStart"/>
      <w:r w:rsidRPr="00E07837">
        <w:t>OrderList</w:t>
      </w:r>
      <w:proofErr w:type="spellEnd"/>
    </w:p>
    <w:p w14:paraId="06C5BBD6" w14:textId="04F1CC6F" w:rsidR="7A93DFBF" w:rsidRPr="00E07837" w:rsidRDefault="7A93DFBF" w:rsidP="31815F01">
      <w:pPr>
        <w:pStyle w:val="ListParagraph"/>
        <w:numPr>
          <w:ilvl w:val="0"/>
          <w:numId w:val="11"/>
        </w:numPr>
        <w:spacing w:after="0" w:line="276" w:lineRule="auto"/>
        <w:rPr>
          <w:rFonts w:eastAsia="Aptos" w:cs="Aptos"/>
        </w:rPr>
      </w:pPr>
      <w:r w:rsidRPr="00E07837">
        <w:rPr>
          <w:rFonts w:eastAsia="Aptos" w:cs="Aptos"/>
          <w:b/>
          <w:bCs/>
        </w:rPr>
        <w:t>a. Functional Meaning</w:t>
      </w:r>
      <w:r w:rsidRPr="00E07837">
        <w:rPr>
          <w:rFonts w:eastAsia="Aptos" w:cs="Aptos"/>
        </w:rPr>
        <w:t>: Captures customer order details including origin, shipping info, customer/product/plant identifiers, and quantities.</w:t>
      </w:r>
    </w:p>
    <w:p w14:paraId="1EEC422D" w14:textId="52AEFA9D" w:rsidR="7A93DFBF" w:rsidRPr="00E07837" w:rsidRDefault="7A93DFBF" w:rsidP="31815F01">
      <w:pPr>
        <w:pStyle w:val="ListParagraph"/>
        <w:numPr>
          <w:ilvl w:val="0"/>
          <w:numId w:val="11"/>
        </w:numPr>
        <w:spacing w:after="0" w:line="276" w:lineRule="auto"/>
        <w:rPr>
          <w:rFonts w:eastAsia="Aptos" w:cs="Aptos"/>
        </w:rPr>
      </w:pPr>
      <w:r w:rsidRPr="00E07837">
        <w:rPr>
          <w:rFonts w:eastAsia="Aptos" w:cs="Aptos"/>
          <w:b/>
          <w:bCs/>
        </w:rPr>
        <w:t>b. Volume</w:t>
      </w:r>
      <w:r w:rsidRPr="00E07837">
        <w:rPr>
          <w:rFonts w:eastAsia="Aptos" w:cs="Aptos"/>
        </w:rPr>
        <w:t>: 9,215 rows × 14 columns.</w:t>
      </w:r>
    </w:p>
    <w:p w14:paraId="4A2B9C4B" w14:textId="6686B008" w:rsidR="7A93DFBF" w:rsidRPr="00E07837" w:rsidRDefault="7A93DFBF" w:rsidP="31815F01">
      <w:pPr>
        <w:pStyle w:val="ListParagraph"/>
        <w:numPr>
          <w:ilvl w:val="0"/>
          <w:numId w:val="11"/>
        </w:numPr>
        <w:spacing w:after="0" w:line="276" w:lineRule="auto"/>
        <w:rPr>
          <w:rFonts w:eastAsia="Aptos" w:cs="Aptos"/>
        </w:rPr>
      </w:pPr>
      <w:r w:rsidRPr="00E07837">
        <w:rPr>
          <w:rFonts w:eastAsia="Aptos" w:cs="Aptos"/>
          <w:b/>
          <w:bCs/>
        </w:rPr>
        <w:t>c. Time Coverage</w:t>
      </w:r>
      <w:r w:rsidRPr="00E07837">
        <w:rPr>
          <w:rFonts w:eastAsia="Aptos" w:cs="Aptos"/>
        </w:rPr>
        <w:t xml:space="preserve">: Contains a column named order date which shows the date of order (as given in the data, it </w:t>
      </w:r>
      <w:proofErr w:type="gramStart"/>
      <w:r w:rsidRPr="00E07837">
        <w:rPr>
          <w:rFonts w:eastAsia="Aptos" w:cs="Aptos"/>
        </w:rPr>
        <w:t>is of</w:t>
      </w:r>
      <w:proofErr w:type="gramEnd"/>
      <w:r w:rsidRPr="00E07837">
        <w:rPr>
          <w:rFonts w:eastAsia="Aptos" w:cs="Aptos"/>
        </w:rPr>
        <w:t xml:space="preserve"> 1 day only) and time-related fields like Ship ahead, Ship late day count. </w:t>
      </w:r>
    </w:p>
    <w:p w14:paraId="63598CAA" w14:textId="690FAFEB" w:rsidR="7A93DFBF" w:rsidRPr="00E07837" w:rsidRDefault="7A93DFBF" w:rsidP="31815F01">
      <w:pPr>
        <w:pStyle w:val="ListParagraph"/>
        <w:numPr>
          <w:ilvl w:val="0"/>
          <w:numId w:val="11"/>
        </w:numPr>
        <w:spacing w:after="0" w:line="276" w:lineRule="auto"/>
        <w:rPr>
          <w:rFonts w:eastAsia="Aptos" w:cs="Aptos"/>
        </w:rPr>
      </w:pPr>
      <w:r w:rsidRPr="00E07837">
        <w:rPr>
          <w:rFonts w:eastAsia="Aptos" w:cs="Aptos"/>
          <w:b/>
          <w:bCs/>
        </w:rPr>
        <w:t>d. PII Check</w:t>
      </w:r>
      <w:r w:rsidRPr="00E07837">
        <w:rPr>
          <w:rFonts w:eastAsia="Aptos" w:cs="Aptos"/>
        </w:rPr>
        <w:t>:</w:t>
      </w:r>
    </w:p>
    <w:p w14:paraId="20501BA8" w14:textId="2E191219" w:rsidR="7A93DFBF" w:rsidRPr="00E07837" w:rsidRDefault="7A93DFBF" w:rsidP="31815F01">
      <w:pPr>
        <w:pStyle w:val="ListParagraph"/>
        <w:numPr>
          <w:ilvl w:val="1"/>
          <w:numId w:val="11"/>
        </w:numPr>
        <w:spacing w:after="0" w:line="276" w:lineRule="auto"/>
        <w:rPr>
          <w:rFonts w:eastAsia="Aptos" w:cs="Aptos"/>
        </w:rPr>
      </w:pPr>
      <w:r w:rsidRPr="00E07837">
        <w:rPr>
          <w:rFonts w:eastAsia="Aptos" w:cs="Aptos"/>
          <w:b/>
          <w:bCs/>
        </w:rPr>
        <w:t>Customer ID</w:t>
      </w:r>
      <w:r w:rsidRPr="00E07837">
        <w:rPr>
          <w:rFonts w:eastAsia="Aptos" w:cs="Aptos"/>
        </w:rPr>
        <w:t>: Potential PII (if traceable to individual).</w:t>
      </w:r>
    </w:p>
    <w:p w14:paraId="4121A2DC" w14:textId="22E402D5" w:rsidR="7A93DFBF" w:rsidRPr="00E07837" w:rsidRDefault="7A93DFBF" w:rsidP="31815F01">
      <w:pPr>
        <w:pStyle w:val="ListParagraph"/>
        <w:numPr>
          <w:ilvl w:val="1"/>
          <w:numId w:val="11"/>
        </w:numPr>
        <w:spacing w:after="0" w:line="276" w:lineRule="auto"/>
        <w:rPr>
          <w:rFonts w:eastAsia="Aptos" w:cs="Aptos"/>
        </w:rPr>
      </w:pPr>
      <w:r w:rsidRPr="00E07837">
        <w:rPr>
          <w:rFonts w:eastAsia="Aptos" w:cs="Aptos"/>
        </w:rPr>
        <w:t>Other columns like Order ID, Product ID, Plant Code are not PII.</w:t>
      </w:r>
    </w:p>
    <w:p w14:paraId="4AFFE786" w14:textId="23F02DB8" w:rsidR="7A93DFBF" w:rsidRPr="00E07837" w:rsidRDefault="7A93DFBF" w:rsidP="31815F01">
      <w:pPr>
        <w:pStyle w:val="Heading4"/>
      </w:pPr>
      <w:r w:rsidRPr="00E07837">
        <w:t xml:space="preserve">3. </w:t>
      </w:r>
      <w:proofErr w:type="spellStart"/>
      <w:r w:rsidRPr="00E07837">
        <w:t>PlantPorts</w:t>
      </w:r>
      <w:proofErr w:type="spellEnd"/>
    </w:p>
    <w:p w14:paraId="3046147F" w14:textId="35580D42" w:rsidR="7A93DFBF" w:rsidRPr="00E07837" w:rsidRDefault="7A93DFBF" w:rsidP="31815F01">
      <w:pPr>
        <w:pStyle w:val="ListParagraph"/>
        <w:numPr>
          <w:ilvl w:val="0"/>
          <w:numId w:val="10"/>
        </w:numPr>
        <w:spacing w:after="0" w:line="276" w:lineRule="auto"/>
        <w:rPr>
          <w:rFonts w:eastAsia="Aptos" w:cs="Aptos"/>
        </w:rPr>
      </w:pPr>
      <w:r w:rsidRPr="00E07837">
        <w:rPr>
          <w:rFonts w:eastAsia="Aptos" w:cs="Aptos"/>
          <w:b/>
          <w:bCs/>
        </w:rPr>
        <w:t>a. Functional Meaning</w:t>
      </w:r>
      <w:r w:rsidRPr="00E07837">
        <w:rPr>
          <w:rFonts w:eastAsia="Aptos" w:cs="Aptos"/>
        </w:rPr>
        <w:t>: Defines real-world links between plants and ports (for shipment routing).</w:t>
      </w:r>
    </w:p>
    <w:p w14:paraId="564282FA" w14:textId="5B6214EE" w:rsidR="7A93DFBF" w:rsidRPr="00E07837" w:rsidRDefault="7A93DFBF" w:rsidP="31815F01">
      <w:pPr>
        <w:pStyle w:val="ListParagraph"/>
        <w:numPr>
          <w:ilvl w:val="0"/>
          <w:numId w:val="10"/>
        </w:numPr>
        <w:spacing w:after="0" w:line="276" w:lineRule="auto"/>
        <w:rPr>
          <w:rFonts w:eastAsia="Aptos" w:cs="Aptos"/>
        </w:rPr>
      </w:pPr>
      <w:r w:rsidRPr="00E07837">
        <w:rPr>
          <w:rFonts w:eastAsia="Aptos" w:cs="Aptos"/>
          <w:b/>
          <w:bCs/>
        </w:rPr>
        <w:t>b. Volume</w:t>
      </w:r>
      <w:r w:rsidRPr="00E07837">
        <w:rPr>
          <w:rFonts w:eastAsia="Aptos" w:cs="Aptos"/>
        </w:rPr>
        <w:t>: 22 rows × 2 columns.</w:t>
      </w:r>
    </w:p>
    <w:p w14:paraId="2A4BD2D9" w14:textId="3FD9E329" w:rsidR="7A93DFBF" w:rsidRPr="00E07837" w:rsidRDefault="7A93DFBF" w:rsidP="31815F01">
      <w:pPr>
        <w:pStyle w:val="ListParagraph"/>
        <w:numPr>
          <w:ilvl w:val="0"/>
          <w:numId w:val="10"/>
        </w:numPr>
        <w:spacing w:after="0" w:line="276" w:lineRule="auto"/>
        <w:rPr>
          <w:rFonts w:eastAsia="Aptos" w:cs="Aptos"/>
        </w:rPr>
      </w:pPr>
      <w:r w:rsidRPr="00E07837">
        <w:rPr>
          <w:rFonts w:eastAsia="Aptos" w:cs="Aptos"/>
          <w:b/>
          <w:bCs/>
        </w:rPr>
        <w:t>c. Time Coverage</w:t>
      </w:r>
      <w:r w:rsidRPr="00E07837">
        <w:rPr>
          <w:rFonts w:eastAsia="Aptos" w:cs="Aptos"/>
        </w:rPr>
        <w:t xml:space="preserve">: Static mapping; </w:t>
      </w:r>
      <w:proofErr w:type="gramStart"/>
      <w:r w:rsidRPr="00E07837">
        <w:rPr>
          <w:rFonts w:eastAsia="Aptos" w:cs="Aptos"/>
        </w:rPr>
        <w:t>likely doesn’t</w:t>
      </w:r>
      <w:proofErr w:type="gramEnd"/>
      <w:r w:rsidRPr="00E07837">
        <w:rPr>
          <w:rFonts w:eastAsia="Aptos" w:cs="Aptos"/>
        </w:rPr>
        <w:t xml:space="preserve"> vary over time.</w:t>
      </w:r>
    </w:p>
    <w:p w14:paraId="01E51C58" w14:textId="53DFBD31" w:rsidR="7A93DFBF" w:rsidRPr="00E07837" w:rsidRDefault="7A93DFBF" w:rsidP="31815F01">
      <w:pPr>
        <w:pStyle w:val="ListParagraph"/>
        <w:numPr>
          <w:ilvl w:val="0"/>
          <w:numId w:val="10"/>
        </w:numPr>
        <w:spacing w:after="0" w:line="276" w:lineRule="auto"/>
        <w:rPr>
          <w:rFonts w:eastAsia="Aptos" w:cs="Aptos"/>
        </w:rPr>
      </w:pPr>
      <w:r w:rsidRPr="00E07837">
        <w:rPr>
          <w:rFonts w:eastAsia="Aptos" w:cs="Aptos"/>
          <w:b/>
          <w:bCs/>
        </w:rPr>
        <w:t>d. PII Check</w:t>
      </w:r>
      <w:r w:rsidRPr="00E07837">
        <w:rPr>
          <w:rFonts w:eastAsia="Aptos" w:cs="Aptos"/>
        </w:rPr>
        <w:t>: No PII. Only geographic or logistic mapping info.</w:t>
      </w:r>
    </w:p>
    <w:p w14:paraId="1E148194" w14:textId="3BA12768" w:rsidR="7A93DFBF" w:rsidRPr="00E07837" w:rsidRDefault="7A93DFBF" w:rsidP="31815F01">
      <w:pPr>
        <w:pStyle w:val="Heading4"/>
      </w:pPr>
      <w:r w:rsidRPr="00E07837">
        <w:t xml:space="preserve">4. </w:t>
      </w:r>
      <w:proofErr w:type="spellStart"/>
      <w:r w:rsidRPr="00E07837">
        <w:t>ProductsPerPlant</w:t>
      </w:r>
      <w:proofErr w:type="spellEnd"/>
    </w:p>
    <w:p w14:paraId="201276B7" w14:textId="43494415" w:rsidR="7A93DFBF" w:rsidRPr="00E07837" w:rsidRDefault="7A93DFBF" w:rsidP="31815F01">
      <w:pPr>
        <w:pStyle w:val="ListParagraph"/>
        <w:numPr>
          <w:ilvl w:val="0"/>
          <w:numId w:val="9"/>
        </w:numPr>
        <w:spacing w:after="0" w:line="276" w:lineRule="auto"/>
        <w:rPr>
          <w:rFonts w:eastAsia="Aptos" w:cs="Aptos"/>
        </w:rPr>
      </w:pPr>
      <w:r w:rsidRPr="00E07837">
        <w:rPr>
          <w:rFonts w:eastAsia="Aptos" w:cs="Aptos"/>
          <w:b/>
          <w:bCs/>
        </w:rPr>
        <w:t>a. Functional Meaning</w:t>
      </w:r>
      <w:r w:rsidRPr="00E07837">
        <w:rPr>
          <w:rFonts w:eastAsia="Aptos" w:cs="Aptos"/>
        </w:rPr>
        <w:t>: Lists all valid warehouse-product combinations.</w:t>
      </w:r>
    </w:p>
    <w:p w14:paraId="1AF36D50" w14:textId="2C82251B" w:rsidR="7A93DFBF" w:rsidRPr="00E07837" w:rsidRDefault="7A93DFBF" w:rsidP="31815F01">
      <w:pPr>
        <w:pStyle w:val="ListParagraph"/>
        <w:numPr>
          <w:ilvl w:val="0"/>
          <w:numId w:val="9"/>
        </w:numPr>
        <w:spacing w:after="0" w:line="276" w:lineRule="auto"/>
        <w:rPr>
          <w:rFonts w:eastAsia="Aptos" w:cs="Aptos"/>
        </w:rPr>
      </w:pPr>
      <w:r w:rsidRPr="00E07837">
        <w:rPr>
          <w:rFonts w:eastAsia="Aptos" w:cs="Aptos"/>
          <w:b/>
          <w:bCs/>
        </w:rPr>
        <w:t>b. Volume</w:t>
      </w:r>
      <w:r w:rsidRPr="00E07837">
        <w:rPr>
          <w:rFonts w:eastAsia="Aptos" w:cs="Aptos"/>
        </w:rPr>
        <w:t>: 2,036 rows × 2 columns.</w:t>
      </w:r>
    </w:p>
    <w:p w14:paraId="6A46EFB1" w14:textId="131888C6" w:rsidR="7A93DFBF" w:rsidRPr="00E07837" w:rsidRDefault="7A93DFBF" w:rsidP="31815F01">
      <w:pPr>
        <w:pStyle w:val="ListParagraph"/>
        <w:numPr>
          <w:ilvl w:val="0"/>
          <w:numId w:val="9"/>
        </w:numPr>
        <w:spacing w:after="0" w:line="276" w:lineRule="auto"/>
        <w:rPr>
          <w:rFonts w:eastAsia="Aptos" w:cs="Aptos"/>
        </w:rPr>
      </w:pPr>
      <w:r w:rsidRPr="00E07837">
        <w:rPr>
          <w:rFonts w:eastAsia="Aptos" w:cs="Aptos"/>
          <w:b/>
          <w:bCs/>
        </w:rPr>
        <w:t>c. Time Coverage</w:t>
      </w:r>
      <w:r w:rsidRPr="00E07837">
        <w:rPr>
          <w:rFonts w:eastAsia="Aptos" w:cs="Aptos"/>
        </w:rPr>
        <w:t xml:space="preserve">: </w:t>
      </w:r>
      <w:proofErr w:type="gramStart"/>
      <w:r w:rsidRPr="00E07837">
        <w:rPr>
          <w:rFonts w:eastAsia="Aptos" w:cs="Aptos"/>
        </w:rPr>
        <w:t>Presumably static</w:t>
      </w:r>
      <w:proofErr w:type="gramEnd"/>
      <w:r w:rsidRPr="00E07837">
        <w:rPr>
          <w:rFonts w:eastAsia="Aptos" w:cs="Aptos"/>
        </w:rPr>
        <w:t xml:space="preserve"> or slowly changing master data.</w:t>
      </w:r>
    </w:p>
    <w:p w14:paraId="40CB3EDB" w14:textId="15968F0B" w:rsidR="7A93DFBF" w:rsidRPr="00E07837" w:rsidRDefault="7A93DFBF" w:rsidP="31815F01">
      <w:pPr>
        <w:pStyle w:val="ListParagraph"/>
        <w:numPr>
          <w:ilvl w:val="0"/>
          <w:numId w:val="9"/>
        </w:numPr>
        <w:spacing w:after="0" w:line="276" w:lineRule="auto"/>
        <w:rPr>
          <w:rFonts w:eastAsia="Aptos" w:cs="Aptos"/>
        </w:rPr>
      </w:pPr>
      <w:r w:rsidRPr="00E07837">
        <w:rPr>
          <w:rFonts w:eastAsia="Aptos" w:cs="Aptos"/>
          <w:b/>
          <w:bCs/>
        </w:rPr>
        <w:t>d. PII Check</w:t>
      </w:r>
      <w:r w:rsidRPr="00E07837">
        <w:rPr>
          <w:rFonts w:eastAsia="Aptos" w:cs="Aptos"/>
        </w:rPr>
        <w:t>: No PII.</w:t>
      </w:r>
    </w:p>
    <w:p w14:paraId="6D2A0B9C" w14:textId="7C220716" w:rsidR="7A93DFBF" w:rsidRPr="00E07837" w:rsidRDefault="7A93DFBF" w:rsidP="31815F01">
      <w:pPr>
        <w:pStyle w:val="Heading4"/>
      </w:pPr>
      <w:r w:rsidRPr="00E07837">
        <w:t xml:space="preserve">5. </w:t>
      </w:r>
      <w:proofErr w:type="spellStart"/>
      <w:r w:rsidRPr="00E07837">
        <w:t>VmiCustomers</w:t>
      </w:r>
      <w:proofErr w:type="spellEnd"/>
    </w:p>
    <w:p w14:paraId="7ACC38EC" w14:textId="17569202" w:rsidR="7A93DFBF" w:rsidRPr="00E07837" w:rsidRDefault="7A93DFBF" w:rsidP="31815F01">
      <w:pPr>
        <w:pStyle w:val="ListParagraph"/>
        <w:numPr>
          <w:ilvl w:val="0"/>
          <w:numId w:val="8"/>
        </w:numPr>
        <w:spacing w:after="0" w:line="276" w:lineRule="auto"/>
        <w:rPr>
          <w:rFonts w:eastAsia="Aptos" w:cs="Aptos"/>
        </w:rPr>
      </w:pPr>
      <w:r w:rsidRPr="00E07837">
        <w:rPr>
          <w:rFonts w:eastAsia="Aptos" w:cs="Aptos"/>
          <w:b/>
          <w:bCs/>
        </w:rPr>
        <w:t>a. Functional Meaning</w:t>
      </w:r>
      <w:r w:rsidRPr="00E07837">
        <w:rPr>
          <w:rFonts w:eastAsia="Aptos" w:cs="Aptos"/>
        </w:rPr>
        <w:t xml:space="preserve">: Specifies special warehouse-customer relationships where only listed customers can </w:t>
      </w:r>
      <w:proofErr w:type="gramStart"/>
      <w:r w:rsidRPr="00E07837">
        <w:rPr>
          <w:rFonts w:eastAsia="Aptos" w:cs="Aptos"/>
        </w:rPr>
        <w:t>be served</w:t>
      </w:r>
      <w:proofErr w:type="gramEnd"/>
      <w:r w:rsidRPr="00E07837">
        <w:rPr>
          <w:rFonts w:eastAsia="Aptos" w:cs="Aptos"/>
        </w:rPr>
        <w:t xml:space="preserve"> by certain warehouses.</w:t>
      </w:r>
    </w:p>
    <w:p w14:paraId="0F46FB45" w14:textId="2F77867B" w:rsidR="7A93DFBF" w:rsidRPr="00E07837" w:rsidRDefault="7A93DFBF" w:rsidP="31815F01">
      <w:pPr>
        <w:pStyle w:val="ListParagraph"/>
        <w:numPr>
          <w:ilvl w:val="0"/>
          <w:numId w:val="8"/>
        </w:numPr>
        <w:spacing w:after="0" w:line="276" w:lineRule="auto"/>
        <w:rPr>
          <w:rFonts w:eastAsia="Aptos" w:cs="Aptos"/>
        </w:rPr>
      </w:pPr>
      <w:r w:rsidRPr="00E07837">
        <w:rPr>
          <w:rFonts w:eastAsia="Aptos" w:cs="Aptos"/>
          <w:b/>
          <w:bCs/>
        </w:rPr>
        <w:t>b. Volume</w:t>
      </w:r>
      <w:r w:rsidRPr="00E07837">
        <w:rPr>
          <w:rFonts w:eastAsia="Aptos" w:cs="Aptos"/>
        </w:rPr>
        <w:t>: 14 rows × 2 columns.</w:t>
      </w:r>
    </w:p>
    <w:p w14:paraId="7792A46B" w14:textId="3B51C683" w:rsidR="7A93DFBF" w:rsidRPr="00E07837" w:rsidRDefault="7A93DFBF" w:rsidP="31815F01">
      <w:pPr>
        <w:pStyle w:val="ListParagraph"/>
        <w:numPr>
          <w:ilvl w:val="0"/>
          <w:numId w:val="8"/>
        </w:numPr>
        <w:spacing w:after="0" w:line="276" w:lineRule="auto"/>
        <w:rPr>
          <w:rFonts w:eastAsia="Aptos" w:cs="Aptos"/>
        </w:rPr>
      </w:pPr>
      <w:r w:rsidRPr="00E07837">
        <w:rPr>
          <w:rFonts w:eastAsia="Aptos" w:cs="Aptos"/>
          <w:b/>
          <w:bCs/>
        </w:rPr>
        <w:t>c. Time Coverage</w:t>
      </w:r>
      <w:r w:rsidRPr="00E07837">
        <w:rPr>
          <w:rFonts w:eastAsia="Aptos" w:cs="Aptos"/>
        </w:rPr>
        <w:t xml:space="preserve">: </w:t>
      </w:r>
      <w:proofErr w:type="gramStart"/>
      <w:r w:rsidRPr="00E07837">
        <w:rPr>
          <w:rFonts w:eastAsia="Aptos" w:cs="Aptos"/>
        </w:rPr>
        <w:t>Likely static</w:t>
      </w:r>
      <w:proofErr w:type="gramEnd"/>
      <w:r w:rsidRPr="00E07837">
        <w:rPr>
          <w:rFonts w:eastAsia="Aptos" w:cs="Aptos"/>
        </w:rPr>
        <w:t xml:space="preserve"> or rare changes.</w:t>
      </w:r>
    </w:p>
    <w:p w14:paraId="657ECE75" w14:textId="33521E03" w:rsidR="7A93DFBF" w:rsidRPr="00E07837" w:rsidRDefault="7A93DFBF" w:rsidP="31815F01">
      <w:pPr>
        <w:pStyle w:val="ListParagraph"/>
        <w:numPr>
          <w:ilvl w:val="0"/>
          <w:numId w:val="8"/>
        </w:numPr>
        <w:spacing w:after="0" w:line="276" w:lineRule="auto"/>
        <w:rPr>
          <w:rFonts w:eastAsia="Aptos" w:cs="Aptos"/>
        </w:rPr>
      </w:pPr>
      <w:r w:rsidRPr="00E07837">
        <w:rPr>
          <w:rFonts w:eastAsia="Aptos" w:cs="Aptos"/>
          <w:b/>
          <w:bCs/>
        </w:rPr>
        <w:t>d. PII Check</w:t>
      </w:r>
      <w:r w:rsidRPr="00E07837">
        <w:rPr>
          <w:rFonts w:eastAsia="Aptos" w:cs="Aptos"/>
        </w:rPr>
        <w:t>:</w:t>
      </w:r>
    </w:p>
    <w:p w14:paraId="2FCA8F89" w14:textId="1E461AF1" w:rsidR="7A93DFBF" w:rsidRPr="00E07837" w:rsidRDefault="7A93DFBF" w:rsidP="31815F01">
      <w:pPr>
        <w:pStyle w:val="ListParagraph"/>
        <w:numPr>
          <w:ilvl w:val="1"/>
          <w:numId w:val="8"/>
        </w:numPr>
        <w:spacing w:after="0" w:line="276" w:lineRule="auto"/>
        <w:rPr>
          <w:rFonts w:eastAsia="Aptos" w:cs="Aptos"/>
        </w:rPr>
      </w:pPr>
      <w:r w:rsidRPr="00E07837">
        <w:rPr>
          <w:rFonts w:eastAsia="Aptos" w:cs="Aptos"/>
          <w:b/>
          <w:bCs/>
        </w:rPr>
        <w:t>Customer ID</w:t>
      </w:r>
      <w:r w:rsidRPr="00E07837">
        <w:rPr>
          <w:rFonts w:eastAsia="Aptos" w:cs="Aptos"/>
        </w:rPr>
        <w:t xml:space="preserve"> could be PII depending on context.</w:t>
      </w:r>
    </w:p>
    <w:p w14:paraId="539FEB10" w14:textId="1AB00DB7" w:rsidR="7A93DFBF" w:rsidRPr="00E07837" w:rsidRDefault="7A93DFBF" w:rsidP="75930353">
      <w:pPr>
        <w:pStyle w:val="ListParagraph"/>
        <w:numPr>
          <w:ilvl w:val="1"/>
          <w:numId w:val="8"/>
        </w:numPr>
        <w:spacing w:after="0" w:line="276" w:lineRule="auto"/>
        <w:rPr>
          <w:rFonts w:eastAsia="Aptos" w:cs="Aptos"/>
        </w:rPr>
      </w:pPr>
      <w:r w:rsidRPr="00E07837">
        <w:rPr>
          <w:rFonts w:eastAsia="Aptos" w:cs="Aptos"/>
        </w:rPr>
        <w:t xml:space="preserve">Otherwise, no direct PII. </w:t>
      </w:r>
    </w:p>
    <w:p w14:paraId="66D04136" w14:textId="4771859C" w:rsidR="7A93DFBF" w:rsidRPr="00E07837" w:rsidRDefault="7A93DFBF" w:rsidP="31815F01">
      <w:pPr>
        <w:pStyle w:val="Heading4"/>
      </w:pPr>
      <w:r w:rsidRPr="00E07837">
        <w:t xml:space="preserve">6. </w:t>
      </w:r>
      <w:proofErr w:type="spellStart"/>
      <w:r w:rsidRPr="00E07837">
        <w:t>WhCustomers</w:t>
      </w:r>
      <w:proofErr w:type="spellEnd"/>
    </w:p>
    <w:p w14:paraId="693393B6" w14:textId="62CB630C" w:rsidR="7A93DFBF" w:rsidRPr="00E07837" w:rsidRDefault="7A93DFBF" w:rsidP="31815F01">
      <w:pPr>
        <w:pStyle w:val="ListParagraph"/>
        <w:numPr>
          <w:ilvl w:val="0"/>
          <w:numId w:val="7"/>
        </w:numPr>
        <w:spacing w:after="0" w:line="276" w:lineRule="auto"/>
        <w:rPr>
          <w:rFonts w:eastAsia="Aptos" w:cs="Aptos"/>
        </w:rPr>
      </w:pPr>
      <w:r w:rsidRPr="00E07837">
        <w:rPr>
          <w:rFonts w:eastAsia="Aptos" w:cs="Aptos"/>
          <w:b/>
          <w:bCs/>
        </w:rPr>
        <w:t>a. Functional Meaning</w:t>
      </w:r>
      <w:r w:rsidRPr="00E07837">
        <w:rPr>
          <w:rFonts w:eastAsia="Aptos" w:cs="Aptos"/>
        </w:rPr>
        <w:t>: Warehouse capacity constraints (e.g., number of orders per day).</w:t>
      </w:r>
    </w:p>
    <w:p w14:paraId="2AA4F9CF" w14:textId="4DB4C76B" w:rsidR="7A93DFBF" w:rsidRPr="00E07837" w:rsidRDefault="7A93DFBF" w:rsidP="31815F01">
      <w:pPr>
        <w:pStyle w:val="ListParagraph"/>
        <w:numPr>
          <w:ilvl w:val="0"/>
          <w:numId w:val="7"/>
        </w:numPr>
        <w:spacing w:after="0" w:line="276" w:lineRule="auto"/>
        <w:rPr>
          <w:rFonts w:eastAsia="Aptos" w:cs="Aptos"/>
        </w:rPr>
      </w:pPr>
      <w:r w:rsidRPr="00E07837">
        <w:rPr>
          <w:rFonts w:eastAsia="Aptos" w:cs="Aptos"/>
          <w:b/>
          <w:bCs/>
        </w:rPr>
        <w:t>b. Volume</w:t>
      </w:r>
      <w:r w:rsidRPr="00E07837">
        <w:rPr>
          <w:rFonts w:eastAsia="Aptos" w:cs="Aptos"/>
        </w:rPr>
        <w:t>: 19 rows × 2 columns.</w:t>
      </w:r>
    </w:p>
    <w:p w14:paraId="5B095754" w14:textId="5AAA69CD" w:rsidR="7A93DFBF" w:rsidRPr="00E07837" w:rsidRDefault="7A93DFBF" w:rsidP="31815F01">
      <w:pPr>
        <w:pStyle w:val="ListParagraph"/>
        <w:numPr>
          <w:ilvl w:val="0"/>
          <w:numId w:val="7"/>
        </w:numPr>
        <w:spacing w:after="0" w:line="276" w:lineRule="auto"/>
        <w:rPr>
          <w:rFonts w:eastAsia="Aptos" w:cs="Aptos"/>
        </w:rPr>
      </w:pPr>
      <w:r w:rsidRPr="00E07837">
        <w:rPr>
          <w:rFonts w:eastAsia="Aptos" w:cs="Aptos"/>
          <w:b/>
          <w:bCs/>
        </w:rPr>
        <w:t>c. Time Coverage</w:t>
      </w:r>
      <w:r w:rsidRPr="00E07837">
        <w:rPr>
          <w:rFonts w:eastAsia="Aptos" w:cs="Aptos"/>
        </w:rPr>
        <w:t>: Static or reflects daily operational limits.</w:t>
      </w:r>
    </w:p>
    <w:p w14:paraId="7F850256" w14:textId="6545AA61" w:rsidR="7A93DFBF" w:rsidRPr="00E07837" w:rsidRDefault="7A93DFBF" w:rsidP="75930353">
      <w:pPr>
        <w:pStyle w:val="ListParagraph"/>
        <w:numPr>
          <w:ilvl w:val="0"/>
          <w:numId w:val="7"/>
        </w:numPr>
        <w:spacing w:after="0" w:line="276" w:lineRule="auto"/>
        <w:rPr>
          <w:rFonts w:eastAsia="Aptos" w:cs="Aptos"/>
        </w:rPr>
      </w:pPr>
      <w:r w:rsidRPr="00E07837">
        <w:rPr>
          <w:rFonts w:eastAsia="Aptos" w:cs="Aptos"/>
          <w:b/>
          <w:bCs/>
        </w:rPr>
        <w:t>d. PII Check</w:t>
      </w:r>
      <w:r w:rsidRPr="00E07837">
        <w:rPr>
          <w:rFonts w:eastAsia="Aptos" w:cs="Aptos"/>
        </w:rPr>
        <w:t>: No PII.</w:t>
      </w:r>
    </w:p>
    <w:p w14:paraId="1E090408" w14:textId="6E67FA45" w:rsidR="7A93DFBF" w:rsidRPr="00E07837" w:rsidRDefault="7A93DFBF" w:rsidP="31815F01">
      <w:pPr>
        <w:pStyle w:val="Heading4"/>
      </w:pPr>
      <w:r w:rsidRPr="00E07837">
        <w:t xml:space="preserve">7. </w:t>
      </w:r>
      <w:proofErr w:type="spellStart"/>
      <w:r w:rsidRPr="00E07837">
        <w:t>WhCosts</w:t>
      </w:r>
      <w:proofErr w:type="spellEnd"/>
    </w:p>
    <w:p w14:paraId="4B38DF70" w14:textId="1B85A510" w:rsidR="7A93DFBF" w:rsidRPr="00E07837" w:rsidRDefault="7A93DFBF" w:rsidP="31815F01">
      <w:pPr>
        <w:pStyle w:val="ListParagraph"/>
        <w:numPr>
          <w:ilvl w:val="0"/>
          <w:numId w:val="6"/>
        </w:numPr>
        <w:spacing w:after="0" w:line="276" w:lineRule="auto"/>
        <w:rPr>
          <w:rFonts w:eastAsia="Aptos" w:cs="Aptos"/>
        </w:rPr>
      </w:pPr>
      <w:r w:rsidRPr="00E07837">
        <w:rPr>
          <w:rFonts w:eastAsia="Aptos" w:cs="Aptos"/>
          <w:b/>
          <w:bCs/>
        </w:rPr>
        <w:t>a. Functional Meaning</w:t>
      </w:r>
      <w:r w:rsidRPr="00E07837">
        <w:rPr>
          <w:rFonts w:eastAsia="Aptos" w:cs="Aptos"/>
        </w:rPr>
        <w:t>: Specifies cost to store products in warehouses (cost per unit).</w:t>
      </w:r>
    </w:p>
    <w:p w14:paraId="77CF5EC8" w14:textId="2C8D4FBF" w:rsidR="7A93DFBF" w:rsidRPr="00E07837" w:rsidRDefault="7A93DFBF" w:rsidP="31815F01">
      <w:pPr>
        <w:pStyle w:val="ListParagraph"/>
        <w:numPr>
          <w:ilvl w:val="0"/>
          <w:numId w:val="6"/>
        </w:numPr>
        <w:spacing w:after="0" w:line="276" w:lineRule="auto"/>
        <w:rPr>
          <w:rFonts w:eastAsia="Aptos" w:cs="Aptos"/>
        </w:rPr>
      </w:pPr>
      <w:r w:rsidRPr="00E07837">
        <w:rPr>
          <w:rFonts w:eastAsia="Aptos" w:cs="Aptos"/>
          <w:b/>
          <w:bCs/>
        </w:rPr>
        <w:t>b. Volume</w:t>
      </w:r>
      <w:r w:rsidRPr="00E07837">
        <w:rPr>
          <w:rFonts w:eastAsia="Aptos" w:cs="Aptos"/>
        </w:rPr>
        <w:t>: 19 rows × 2 columns.</w:t>
      </w:r>
    </w:p>
    <w:p w14:paraId="1FA8BFA0" w14:textId="66C26E7F" w:rsidR="7A93DFBF" w:rsidRPr="00E07837" w:rsidRDefault="7A93DFBF" w:rsidP="31815F01">
      <w:pPr>
        <w:pStyle w:val="ListParagraph"/>
        <w:numPr>
          <w:ilvl w:val="0"/>
          <w:numId w:val="6"/>
        </w:numPr>
        <w:spacing w:after="0" w:line="276" w:lineRule="auto"/>
        <w:rPr>
          <w:rFonts w:eastAsia="Aptos" w:cs="Aptos"/>
        </w:rPr>
      </w:pPr>
      <w:r w:rsidRPr="00E07837">
        <w:rPr>
          <w:rFonts w:eastAsia="Aptos" w:cs="Aptos"/>
          <w:b/>
          <w:bCs/>
        </w:rPr>
        <w:t>c. Time Coverage</w:t>
      </w:r>
      <w:r w:rsidRPr="00E07837">
        <w:rPr>
          <w:rFonts w:eastAsia="Aptos" w:cs="Aptos"/>
        </w:rPr>
        <w:t xml:space="preserve">: </w:t>
      </w:r>
      <w:proofErr w:type="gramStart"/>
      <w:r w:rsidRPr="00E07837">
        <w:rPr>
          <w:rFonts w:eastAsia="Aptos" w:cs="Aptos"/>
        </w:rPr>
        <w:t>Likely static</w:t>
      </w:r>
      <w:proofErr w:type="gramEnd"/>
      <w:r w:rsidRPr="00E07837">
        <w:rPr>
          <w:rFonts w:eastAsia="Aptos" w:cs="Aptos"/>
        </w:rPr>
        <w:t xml:space="preserve"> cost data.</w:t>
      </w:r>
    </w:p>
    <w:p w14:paraId="5B090682" w14:textId="02404FC6" w:rsidR="7A93DFBF" w:rsidRPr="00E07837" w:rsidRDefault="7A93DFBF" w:rsidP="31815F01">
      <w:pPr>
        <w:pStyle w:val="ListParagraph"/>
        <w:numPr>
          <w:ilvl w:val="0"/>
          <w:numId w:val="6"/>
        </w:numPr>
        <w:spacing w:after="0" w:line="276" w:lineRule="auto"/>
        <w:rPr>
          <w:rFonts w:eastAsia="Aptos" w:cs="Aptos"/>
        </w:rPr>
      </w:pPr>
      <w:r w:rsidRPr="00E07837">
        <w:rPr>
          <w:rFonts w:eastAsia="Aptos" w:cs="Aptos"/>
          <w:b/>
          <w:bCs/>
        </w:rPr>
        <w:t>d. PII Check</w:t>
      </w:r>
      <w:r w:rsidRPr="00E07837">
        <w:rPr>
          <w:rFonts w:eastAsia="Aptos" w:cs="Aptos"/>
        </w:rPr>
        <w:t>: No PII.</w:t>
      </w:r>
    </w:p>
    <w:p w14:paraId="206A763C" w14:textId="51DC0DB1" w:rsidR="31815F01" w:rsidRPr="00E07837" w:rsidRDefault="29812B1C" w:rsidP="75930353">
      <w:pPr>
        <w:pStyle w:val="Heading2"/>
        <w:rPr>
          <w:rFonts w:asciiTheme="minorHAnsi" w:hAnsiTheme="minorHAnsi"/>
        </w:rPr>
      </w:pPr>
      <w:bookmarkStart w:id="7" w:name="_Toc1014797794"/>
      <w:bookmarkStart w:id="8" w:name="_Toc199508134"/>
      <w:r w:rsidRPr="00E07837">
        <w:rPr>
          <w:rFonts w:asciiTheme="minorHAnsi" w:hAnsiTheme="minorHAnsi"/>
        </w:rPr>
        <w:t>4.</w:t>
      </w:r>
      <w:r w:rsidR="53E2D2F4" w:rsidRPr="00E07837">
        <w:rPr>
          <w:rFonts w:asciiTheme="minorHAnsi" w:hAnsiTheme="minorHAnsi"/>
        </w:rPr>
        <w:t xml:space="preserve"> </w:t>
      </w:r>
      <w:r w:rsidR="7865B5AD" w:rsidRPr="00E07837">
        <w:rPr>
          <w:rFonts w:asciiTheme="minorHAnsi" w:hAnsiTheme="minorHAnsi"/>
        </w:rPr>
        <w:t>Methodology</w:t>
      </w:r>
      <w:bookmarkEnd w:id="7"/>
      <w:bookmarkEnd w:id="8"/>
    </w:p>
    <w:p w14:paraId="52FBD588" w14:textId="0D1822AD" w:rsidR="2453EE94" w:rsidRPr="00E07837" w:rsidRDefault="2453EE94" w:rsidP="55602AEA">
      <w:pPr>
        <w:jc w:val="center"/>
      </w:pPr>
      <w:r w:rsidRPr="00E07837">
        <w:rPr>
          <w:noProof/>
        </w:rPr>
        <w:drawing>
          <wp:inline distT="0" distB="0" distL="0" distR="0" wp14:anchorId="00CEF51A" wp14:editId="48F7752B">
            <wp:extent cx="1819275" cy="5943600"/>
            <wp:effectExtent l="0" t="0" r="0" b="0"/>
            <wp:docPr id="878784708" name="Picture 87878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19275" cy="5943600"/>
                    </a:xfrm>
                    <a:prstGeom prst="rect">
                      <a:avLst/>
                    </a:prstGeom>
                  </pic:spPr>
                </pic:pic>
              </a:graphicData>
            </a:graphic>
          </wp:inline>
        </w:drawing>
      </w:r>
    </w:p>
    <w:p w14:paraId="51312DEB" w14:textId="049170CF" w:rsidR="31815F01" w:rsidRPr="00E07837" w:rsidRDefault="31815F01" w:rsidP="75930353"/>
    <w:p w14:paraId="773E0379" w14:textId="2971D5EF" w:rsidR="31815F01" w:rsidRPr="00E07837" w:rsidRDefault="7865B5AD" w:rsidP="75930353">
      <w:pPr>
        <w:pStyle w:val="Heading3"/>
      </w:pPr>
      <w:r w:rsidRPr="00E07837">
        <w:t>GCS:</w:t>
      </w:r>
    </w:p>
    <w:p w14:paraId="422CC93C" w14:textId="1CFC80B9" w:rsidR="31815F01" w:rsidRPr="00E07837" w:rsidRDefault="7865B5AD" w:rsidP="75930353">
      <w:pPr>
        <w:spacing w:line="276" w:lineRule="auto"/>
        <w:jc w:val="both"/>
      </w:pPr>
      <w:r w:rsidRPr="00E07837">
        <w:t xml:space="preserve">In this project, Google Cloud Storage (GCS) </w:t>
      </w:r>
      <w:proofErr w:type="gramStart"/>
      <w:r w:rsidRPr="00E07837">
        <w:t>was used</w:t>
      </w:r>
      <w:proofErr w:type="gramEnd"/>
      <w:r w:rsidRPr="00E07837">
        <w:t xml:space="preserve"> as the primary data lake to store raw datasets from multiple sources. Data </w:t>
      </w:r>
      <w:proofErr w:type="gramStart"/>
      <w:r w:rsidRPr="00E07837">
        <w:t>was ingested</w:t>
      </w:r>
      <w:proofErr w:type="gramEnd"/>
      <w:r w:rsidRPr="00E07837">
        <w:t xml:space="preserve"> in various formats such as CSV, JSON, and Parquet and securely stored in GCS buckets. The scalable nature of GCS allowed efficient handling of large volumes of structured and unstructured data with minimal latency. GCS also played a critical role in the data pipeline by acting as the staging area for data preprocessing before loading into </w:t>
      </w:r>
      <w:proofErr w:type="spellStart"/>
      <w:r w:rsidRPr="00E07837">
        <w:t>BigQuery</w:t>
      </w:r>
      <w:proofErr w:type="spellEnd"/>
      <w:r w:rsidRPr="00E07837">
        <w:t xml:space="preserve"> for analytics. Using Cloud Functions and scheduled workflows, files uploaded to GCS triggered automated processes like validation, transformation, and metadata extraction. This ensured a seamless and cost-effective integration with downstream tools and services in the data ecosystem.</w:t>
      </w:r>
      <w:r w:rsidRPr="00E07837">
        <w:rPr>
          <w:rFonts w:eastAsia="Aptos" w:cs="Aptos"/>
        </w:rPr>
        <w:t xml:space="preserve"> </w:t>
      </w:r>
    </w:p>
    <w:p w14:paraId="1BF88C89" w14:textId="5456A580" w:rsidR="31815F01" w:rsidRPr="00E07837" w:rsidRDefault="7865B5AD" w:rsidP="75930353">
      <w:pPr>
        <w:spacing w:line="276" w:lineRule="auto"/>
        <w:jc w:val="both"/>
      </w:pPr>
      <w:r w:rsidRPr="00E07837">
        <w:rPr>
          <w:rFonts w:eastAsia="Aptos" w:cs="Aptos"/>
        </w:rPr>
        <w:t xml:space="preserve">As part of the analytics workflow, we used </w:t>
      </w:r>
      <w:proofErr w:type="spellStart"/>
      <w:r w:rsidRPr="00E07837">
        <w:rPr>
          <w:rFonts w:eastAsia="Aptos" w:cs="Aptos"/>
        </w:rPr>
        <w:t>BigQuery</w:t>
      </w:r>
      <w:proofErr w:type="spellEnd"/>
      <w:r w:rsidRPr="00E07837">
        <w:rPr>
          <w:rFonts w:eastAsia="Aptos" w:cs="Aptos"/>
        </w:rPr>
        <w:t xml:space="preserve"> to perform advanced data analysis and querying. Specifically, we uploaded </w:t>
      </w:r>
      <w:proofErr w:type="gramStart"/>
      <w:r w:rsidRPr="00E07837">
        <w:rPr>
          <w:rFonts w:eastAsia="Aptos" w:cs="Aptos"/>
        </w:rPr>
        <w:t>7</w:t>
      </w:r>
      <w:proofErr w:type="gramEnd"/>
      <w:r w:rsidRPr="00E07837">
        <w:rPr>
          <w:rFonts w:eastAsia="Aptos" w:cs="Aptos"/>
        </w:rPr>
        <w:t xml:space="preserve"> files in CSV format into </w:t>
      </w:r>
      <w:proofErr w:type="spellStart"/>
      <w:r w:rsidRPr="00E07837">
        <w:rPr>
          <w:rFonts w:eastAsia="Aptos" w:cs="Aptos"/>
        </w:rPr>
        <w:t>BigQuery</w:t>
      </w:r>
      <w:proofErr w:type="spellEnd"/>
      <w:r w:rsidRPr="00E07837">
        <w:rPr>
          <w:rFonts w:eastAsia="Aptos" w:cs="Aptos"/>
        </w:rPr>
        <w:t xml:space="preserve"> for processing and analysis.</w:t>
      </w:r>
    </w:p>
    <w:p w14:paraId="239534F1" w14:textId="2A36F2E1" w:rsidR="31815F01" w:rsidRPr="00E07837" w:rsidRDefault="3EA891EE" w:rsidP="75930353">
      <w:pPr>
        <w:pStyle w:val="Heading3"/>
        <w:rPr>
          <w:rFonts w:eastAsia="Aptos" w:cs="Aptos"/>
          <w:color w:val="000000" w:themeColor="text1"/>
          <w:sz w:val="24"/>
          <w:szCs w:val="24"/>
        </w:rPr>
      </w:pPr>
      <w:r w:rsidRPr="00E07837">
        <w:t>IAM ROLES</w:t>
      </w:r>
    </w:p>
    <w:p w14:paraId="270DF34A" w14:textId="74453F1B" w:rsidR="31815F01" w:rsidRPr="00E07837" w:rsidRDefault="3EA891EE" w:rsidP="75930353">
      <w:pPr>
        <w:spacing w:before="240" w:after="240" w:line="276" w:lineRule="auto"/>
        <w:rPr>
          <w:rFonts w:eastAsia="Aptos" w:cs="Aptos"/>
          <w:color w:val="000000" w:themeColor="text1"/>
        </w:rPr>
      </w:pPr>
      <w:r w:rsidRPr="00E07837">
        <w:rPr>
          <w:rFonts w:eastAsia="Aptos" w:cs="Aptos"/>
          <w:color w:val="000000" w:themeColor="text1"/>
        </w:rPr>
        <w:t xml:space="preserve">Identity and Access Management (IAM) is a system in Google Cloud Platform (GCP) that allows administrators to manage who (users) </w:t>
      </w:r>
      <w:proofErr w:type="gramStart"/>
      <w:r w:rsidRPr="00E07837">
        <w:rPr>
          <w:rFonts w:eastAsia="Aptos" w:cs="Aptos"/>
          <w:color w:val="000000" w:themeColor="text1"/>
        </w:rPr>
        <w:t>has what</w:t>
      </w:r>
      <w:proofErr w:type="gramEnd"/>
      <w:r w:rsidRPr="00E07837">
        <w:rPr>
          <w:rFonts w:eastAsia="Aptos" w:cs="Aptos"/>
          <w:color w:val="000000" w:themeColor="text1"/>
        </w:rPr>
        <w:t xml:space="preserve"> access (roles) to which resources. IAM enables fine-grained access control by assigning roles to members, helping ensure that the principle of least privilege </w:t>
      </w:r>
      <w:proofErr w:type="gramStart"/>
      <w:r w:rsidRPr="00E07837">
        <w:rPr>
          <w:rFonts w:eastAsia="Aptos" w:cs="Aptos"/>
          <w:color w:val="000000" w:themeColor="text1"/>
        </w:rPr>
        <w:t>is followed</w:t>
      </w:r>
      <w:proofErr w:type="gramEnd"/>
      <w:r w:rsidRPr="00E07837">
        <w:rPr>
          <w:rFonts w:eastAsia="Aptos" w:cs="Aptos"/>
          <w:color w:val="000000" w:themeColor="text1"/>
        </w:rPr>
        <w:t>. Roles can be basic (Owner, Editor, Viewer), predefined (designed for specific GCP services), or custom (user-defined). Each role is a collection of permissions that grant access to perform specific actions on GCP resources.</w:t>
      </w:r>
    </w:p>
    <w:p w14:paraId="4EE9798C" w14:textId="2E4C7A17" w:rsidR="31815F01" w:rsidRPr="00E07837" w:rsidRDefault="3EA891EE" w:rsidP="75930353">
      <w:pPr>
        <w:pStyle w:val="Heading4"/>
        <w:rPr>
          <w:rFonts w:eastAsia="Aptos" w:cs="Aptos"/>
          <w:i w:val="0"/>
          <w:iCs w:val="0"/>
          <w:color w:val="000000" w:themeColor="text1"/>
        </w:rPr>
      </w:pPr>
      <w:r w:rsidRPr="00E07837">
        <w:t>IAM Roles Used:</w:t>
      </w:r>
    </w:p>
    <w:p w14:paraId="0DFD8B1D" w14:textId="2220942C" w:rsidR="31815F01" w:rsidRPr="00E07837" w:rsidRDefault="3EA891EE" w:rsidP="75930353">
      <w:pPr>
        <w:pStyle w:val="ListParagraph"/>
        <w:numPr>
          <w:ilvl w:val="0"/>
          <w:numId w:val="2"/>
        </w:numPr>
        <w:spacing w:before="240" w:after="240" w:line="276" w:lineRule="auto"/>
        <w:rPr>
          <w:rFonts w:eastAsia="Aptos" w:cs="Aptos"/>
          <w:color w:val="000000" w:themeColor="text1"/>
        </w:rPr>
      </w:pPr>
      <w:proofErr w:type="spellStart"/>
      <w:r w:rsidRPr="00E07837">
        <w:rPr>
          <w:rFonts w:eastAsia="Aptos" w:cs="Aptos"/>
          <w:b/>
          <w:bCs/>
          <w:color w:val="000000" w:themeColor="text1"/>
        </w:rPr>
        <w:t>BigQuery</w:t>
      </w:r>
      <w:proofErr w:type="spellEnd"/>
      <w:r w:rsidRPr="00E07837">
        <w:rPr>
          <w:rFonts w:eastAsia="Aptos" w:cs="Aptos"/>
          <w:b/>
          <w:bCs/>
          <w:color w:val="000000" w:themeColor="text1"/>
        </w:rPr>
        <w:t xml:space="preserve"> Data Owner</w:t>
      </w:r>
      <w:r w:rsidRPr="00E07837">
        <w:rPr>
          <w:rFonts w:eastAsia="Aptos" w:cs="Aptos"/>
          <w:color w:val="000000" w:themeColor="text1"/>
        </w:rPr>
        <w:t xml:space="preserve"> – Grants full access to all </w:t>
      </w:r>
      <w:proofErr w:type="spellStart"/>
      <w:r w:rsidRPr="00E07837">
        <w:rPr>
          <w:rFonts w:eastAsia="Aptos" w:cs="Aptos"/>
          <w:color w:val="000000" w:themeColor="text1"/>
        </w:rPr>
        <w:t>BigQuery</w:t>
      </w:r>
      <w:proofErr w:type="spellEnd"/>
      <w:r w:rsidRPr="00E07837">
        <w:rPr>
          <w:rFonts w:eastAsia="Aptos" w:cs="Aptos"/>
          <w:color w:val="000000" w:themeColor="text1"/>
        </w:rPr>
        <w:t xml:space="preserve"> resources, including the ability to read and write datasets, create jobs, and manage permissions.</w:t>
      </w:r>
    </w:p>
    <w:p w14:paraId="0A4E42B6" w14:textId="2877E1B0" w:rsidR="31815F01" w:rsidRPr="00E07837" w:rsidRDefault="3EA891EE" w:rsidP="75930353">
      <w:pPr>
        <w:pStyle w:val="ListParagraph"/>
        <w:numPr>
          <w:ilvl w:val="0"/>
          <w:numId w:val="2"/>
        </w:numPr>
        <w:spacing w:before="240" w:after="240" w:line="276" w:lineRule="auto"/>
        <w:rPr>
          <w:rFonts w:eastAsia="Aptos" w:cs="Aptos"/>
          <w:color w:val="000000" w:themeColor="text1"/>
        </w:rPr>
      </w:pPr>
      <w:r w:rsidRPr="00E07837">
        <w:rPr>
          <w:rFonts w:eastAsia="Aptos" w:cs="Aptos"/>
          <w:b/>
          <w:bCs/>
          <w:color w:val="000000" w:themeColor="text1"/>
        </w:rPr>
        <w:t>Editor</w:t>
      </w:r>
      <w:r w:rsidRPr="00E07837">
        <w:rPr>
          <w:rFonts w:eastAsia="Aptos" w:cs="Aptos"/>
          <w:color w:val="000000" w:themeColor="text1"/>
        </w:rPr>
        <w:t xml:space="preserve"> – Provides broad permissions to modify most GCP resources within a project, excluding the ability to manage IAM policies.</w:t>
      </w:r>
    </w:p>
    <w:p w14:paraId="55B3100A" w14:textId="59084C4F" w:rsidR="31815F01" w:rsidRPr="00E07837" w:rsidRDefault="3EA891EE" w:rsidP="75930353">
      <w:pPr>
        <w:pStyle w:val="ListParagraph"/>
        <w:numPr>
          <w:ilvl w:val="0"/>
          <w:numId w:val="2"/>
        </w:numPr>
        <w:spacing w:before="240" w:after="240" w:line="276" w:lineRule="auto"/>
        <w:rPr>
          <w:rFonts w:eastAsia="Aptos" w:cs="Aptos"/>
          <w:color w:val="000000" w:themeColor="text1"/>
        </w:rPr>
      </w:pPr>
      <w:r w:rsidRPr="00E07837">
        <w:rPr>
          <w:rFonts w:eastAsia="Aptos" w:cs="Aptos"/>
          <w:b/>
          <w:bCs/>
          <w:color w:val="000000" w:themeColor="text1"/>
        </w:rPr>
        <w:t>Service Account User</w:t>
      </w:r>
      <w:r w:rsidRPr="00E07837">
        <w:rPr>
          <w:rFonts w:eastAsia="Aptos" w:cs="Aptos"/>
          <w:color w:val="000000" w:themeColor="text1"/>
        </w:rPr>
        <w:t xml:space="preserve"> – Allows a user to impersonate and </w:t>
      </w:r>
      <w:proofErr w:type="gramStart"/>
      <w:r w:rsidRPr="00E07837">
        <w:rPr>
          <w:rFonts w:eastAsia="Aptos" w:cs="Aptos"/>
          <w:color w:val="000000" w:themeColor="text1"/>
        </w:rPr>
        <w:t>act as</w:t>
      </w:r>
      <w:proofErr w:type="gramEnd"/>
      <w:r w:rsidRPr="00E07837">
        <w:rPr>
          <w:rFonts w:eastAsia="Aptos" w:cs="Aptos"/>
          <w:color w:val="000000" w:themeColor="text1"/>
        </w:rPr>
        <w:t xml:space="preserve"> a service account, typically used in automated workflows and pipelines.</w:t>
      </w:r>
    </w:p>
    <w:p w14:paraId="13EC23CF" w14:textId="79A47E42" w:rsidR="31815F01" w:rsidRPr="00E07837" w:rsidRDefault="3EA891EE" w:rsidP="75930353">
      <w:pPr>
        <w:pStyle w:val="ListParagraph"/>
        <w:numPr>
          <w:ilvl w:val="0"/>
          <w:numId w:val="2"/>
        </w:numPr>
        <w:spacing w:before="240" w:after="240" w:line="276" w:lineRule="auto"/>
        <w:rPr>
          <w:rFonts w:eastAsia="Aptos" w:cs="Aptos"/>
          <w:color w:val="000000" w:themeColor="text1"/>
        </w:rPr>
      </w:pPr>
      <w:r w:rsidRPr="00E07837">
        <w:rPr>
          <w:rFonts w:eastAsia="Aptos" w:cs="Aptos"/>
          <w:b/>
          <w:bCs/>
          <w:color w:val="000000" w:themeColor="text1"/>
        </w:rPr>
        <w:t>Storage Object Admin</w:t>
      </w:r>
      <w:r w:rsidRPr="00E07837">
        <w:rPr>
          <w:rFonts w:eastAsia="Aptos" w:cs="Aptos"/>
          <w:color w:val="000000" w:themeColor="text1"/>
        </w:rPr>
        <w:t xml:space="preserve"> – Grants full control over objects in Cloud Storage, including uploading, deleting, and listing files within buckets.</w:t>
      </w:r>
    </w:p>
    <w:p w14:paraId="484CE23E" w14:textId="6FB88C12" w:rsidR="31815F01" w:rsidRPr="00E07837" w:rsidRDefault="7865B5AD" w:rsidP="75930353">
      <w:pPr>
        <w:pStyle w:val="Heading3"/>
        <w:jc w:val="both"/>
      </w:pPr>
      <w:r w:rsidRPr="00E07837">
        <w:t>Dataflow:</w:t>
      </w:r>
    </w:p>
    <w:p w14:paraId="7A071981" w14:textId="149134BB" w:rsidR="31815F01" w:rsidRPr="00E07837" w:rsidRDefault="7865B5AD" w:rsidP="75930353">
      <w:pPr>
        <w:spacing w:line="276" w:lineRule="auto"/>
        <w:jc w:val="both"/>
      </w:pPr>
      <w:r w:rsidRPr="00E07837">
        <w:t xml:space="preserve">Google Cloud Dataflow is a fully managed, serverless data processing service designed for both batch and real-time streaming data pipelines. It is based on the Apache Beam programming model, allowing developers to create complex data workflows that are portable across different execution engines. Dataflow also provides built-in monitoring and logging through Cloud Monitoring and Cloud Logging, aiding in observability and debugging. Its </w:t>
      </w:r>
      <w:proofErr w:type="gramStart"/>
      <w:r w:rsidRPr="00E07837">
        <w:t>strong support</w:t>
      </w:r>
      <w:proofErr w:type="gramEnd"/>
      <w:r w:rsidRPr="00E07837">
        <w:t xml:space="preserve"> for event time processing and exactly once semantics makes it ideal for analytics, ETL, and machine learning pipelines. </w:t>
      </w:r>
      <w:proofErr w:type="gramStart"/>
      <w:r w:rsidRPr="00E07837">
        <w:t>In essence, Dataflow</w:t>
      </w:r>
      <w:proofErr w:type="gramEnd"/>
      <w:r w:rsidRPr="00E07837">
        <w:t xml:space="preserve"> offers a powerful, scalable, and flexible solution for data engineering tasks in modern cloud environments.</w:t>
      </w:r>
    </w:p>
    <w:p w14:paraId="3BBF3186" w14:textId="72683B5F" w:rsidR="31815F01" w:rsidRPr="00E07837" w:rsidRDefault="7865B5AD" w:rsidP="75930353">
      <w:pPr>
        <w:spacing w:line="276" w:lineRule="auto"/>
        <w:jc w:val="both"/>
      </w:pPr>
      <w:r w:rsidRPr="00E07837">
        <w:t xml:space="preserve"> In our project, Google Cloud Dataflow played </w:t>
      </w:r>
      <w:proofErr w:type="gramStart"/>
      <w:r w:rsidRPr="00E07837">
        <w:t>a central role</w:t>
      </w:r>
      <w:proofErr w:type="gramEnd"/>
      <w:r w:rsidRPr="00E07837">
        <w:t xml:space="preserve"> in automating the ingestion of CSV data from Google Cloud Storage (GCS) into </w:t>
      </w:r>
      <w:proofErr w:type="spellStart"/>
      <w:r w:rsidRPr="00E07837">
        <w:t>BigQuery</w:t>
      </w:r>
      <w:proofErr w:type="spellEnd"/>
      <w:r w:rsidRPr="00E07837">
        <w:t xml:space="preserve">. We utilized two pre-built Dataflow </w:t>
      </w:r>
      <w:proofErr w:type="gramStart"/>
      <w:r w:rsidRPr="00E07837">
        <w:t>templates—"</w:t>
      </w:r>
      <w:proofErr w:type="gramEnd"/>
      <w:r w:rsidRPr="00E07837">
        <w:t xml:space="preserve">Text Files to </w:t>
      </w:r>
      <w:proofErr w:type="spellStart"/>
      <w:r w:rsidRPr="00E07837">
        <w:t>BigQuery</w:t>
      </w:r>
      <w:proofErr w:type="spellEnd"/>
      <w:r w:rsidRPr="00E07837">
        <w:t xml:space="preserve">" and "CSV Files to </w:t>
      </w:r>
      <w:proofErr w:type="spellStart"/>
      <w:proofErr w:type="gramStart"/>
      <w:r w:rsidRPr="00E07837">
        <w:t>BigQuery</w:t>
      </w:r>
      <w:proofErr w:type="spellEnd"/>
      <w:r w:rsidRPr="00E07837">
        <w:t>"—</w:t>
      </w:r>
      <w:proofErr w:type="gramEnd"/>
      <w:r w:rsidRPr="00E07837">
        <w:t xml:space="preserve">to simplify and accelerate the pipeline development. These templates allowed us to define schema mappings and delimiters, enabling seamless parsing and transformation of structured CSV data. Dataflow </w:t>
      </w:r>
      <w:proofErr w:type="gramStart"/>
      <w:r w:rsidRPr="00E07837">
        <w:t>handled</w:t>
      </w:r>
      <w:proofErr w:type="gramEnd"/>
      <w:r w:rsidRPr="00E07837">
        <w:t xml:space="preserve"> the orchestration, including reading files from GCS, converting the data into table-ready format, and writing it to the target </w:t>
      </w:r>
      <w:proofErr w:type="spellStart"/>
      <w:r w:rsidRPr="00E07837">
        <w:t>BigQuery</w:t>
      </w:r>
      <w:proofErr w:type="spellEnd"/>
      <w:r w:rsidRPr="00E07837">
        <w:t xml:space="preserve"> tables with high reliability. We defined a </w:t>
      </w:r>
      <w:proofErr w:type="gramStart"/>
      <w:r w:rsidRPr="00E07837">
        <w:t>schema</w:t>
      </w:r>
      <w:proofErr w:type="gramEnd"/>
      <w:r w:rsidRPr="00E07837">
        <w:t xml:space="preserve"> for each of those </w:t>
      </w:r>
      <w:proofErr w:type="gramStart"/>
      <w:r w:rsidRPr="00E07837">
        <w:t>7</w:t>
      </w:r>
      <w:proofErr w:type="gramEnd"/>
      <w:r w:rsidRPr="00E07837">
        <w:t xml:space="preserve"> files to ensure integrity during the load process. The serverless nature of Dataflow ensured automatic scaling based on the size and number of input files, reducing the need for manual resource provisioning. </w:t>
      </w:r>
    </w:p>
    <w:p w14:paraId="4703BD20" w14:textId="6646BBC7" w:rsidR="31815F01" w:rsidRPr="00E07837" w:rsidRDefault="7865B5AD" w:rsidP="75930353">
      <w:pPr>
        <w:pStyle w:val="Heading3"/>
        <w:jc w:val="both"/>
      </w:pPr>
      <w:proofErr w:type="spellStart"/>
      <w:r w:rsidRPr="00E07837">
        <w:t>BigQuery</w:t>
      </w:r>
      <w:proofErr w:type="spellEnd"/>
      <w:r w:rsidRPr="00E07837">
        <w:t>:</w:t>
      </w:r>
    </w:p>
    <w:p w14:paraId="4763BCD2" w14:textId="1BD947CE" w:rsidR="31815F01" w:rsidRPr="00E07837" w:rsidRDefault="7865B5AD" w:rsidP="75930353">
      <w:pPr>
        <w:spacing w:line="276" w:lineRule="auto"/>
        <w:jc w:val="both"/>
      </w:pPr>
      <w:r w:rsidRPr="00E07837">
        <w:t xml:space="preserve">Google Cloud </w:t>
      </w:r>
      <w:proofErr w:type="spellStart"/>
      <w:r w:rsidRPr="00E07837">
        <w:t>BigQuery</w:t>
      </w:r>
      <w:proofErr w:type="spellEnd"/>
      <w:r w:rsidRPr="00E07837">
        <w:t xml:space="preserve"> is a fully managed, serverless data warehouse designed for fast and scalable analysis of large datasets using SQL. It enables users to run ad hoc queries on petabytes of data with high performance, thanks to its columnar storage and Dremel-based execution engine. </w:t>
      </w:r>
      <w:proofErr w:type="spellStart"/>
      <w:r w:rsidRPr="00E07837">
        <w:t>BigQuery</w:t>
      </w:r>
      <w:proofErr w:type="spellEnd"/>
      <w:r w:rsidRPr="00E07837">
        <w:t xml:space="preserve"> supports standard SQL and offers features like automatic data replication, backup, and encryption for robust data security and availability. It integrates seamlessly with various Google Cloud services such as Cloud Storage, Dataflow, Pub/Sub, and Looker, enabling end-to-end data analytics workflows. </w:t>
      </w:r>
      <w:proofErr w:type="spellStart"/>
      <w:r w:rsidRPr="00E07837">
        <w:t>BigQuery's</w:t>
      </w:r>
      <w:proofErr w:type="spellEnd"/>
      <w:r w:rsidRPr="00E07837">
        <w:t xml:space="preserve"> support for federated queries allows analysis of data across external sources like Cloud Storage and Google Sheets without data movement. </w:t>
      </w:r>
      <w:proofErr w:type="spellStart"/>
      <w:r w:rsidRPr="00E07837">
        <w:t>BigQuery’s</w:t>
      </w:r>
      <w:proofErr w:type="spellEnd"/>
      <w:r w:rsidRPr="00E07837">
        <w:t xml:space="preserve"> pay-per-query and flat-rate pricing models provide flexibility for different use cases. Overall, </w:t>
      </w:r>
      <w:proofErr w:type="spellStart"/>
      <w:r w:rsidRPr="00E07837">
        <w:t>BigQuery</w:t>
      </w:r>
      <w:proofErr w:type="spellEnd"/>
      <w:r w:rsidRPr="00E07837">
        <w:t xml:space="preserve"> provides a powerful, scalable, and easy-to-use platform for modern data analytics.</w:t>
      </w:r>
    </w:p>
    <w:p w14:paraId="3910398C" w14:textId="2CCF877C" w:rsidR="31815F01" w:rsidRPr="00E07837" w:rsidRDefault="7865B5AD" w:rsidP="75930353">
      <w:pPr>
        <w:spacing w:line="276" w:lineRule="auto"/>
        <w:jc w:val="both"/>
      </w:pPr>
      <w:r w:rsidRPr="00E07837">
        <w:t xml:space="preserve"> </w:t>
      </w:r>
      <w:proofErr w:type="spellStart"/>
      <w:r w:rsidRPr="00E07837">
        <w:t>BigQuery</w:t>
      </w:r>
      <w:proofErr w:type="spellEnd"/>
      <w:r w:rsidRPr="00E07837">
        <w:t xml:space="preserve"> served as the central platform for storing and </w:t>
      </w:r>
      <w:proofErr w:type="spellStart"/>
      <w:r w:rsidRPr="00E07837">
        <w:t>analysing</w:t>
      </w:r>
      <w:proofErr w:type="spellEnd"/>
      <w:r w:rsidRPr="00E07837">
        <w:t xml:space="preserve"> the integrated data from seven different CSV datasets. After ingesting the data into individual </w:t>
      </w:r>
      <w:proofErr w:type="spellStart"/>
      <w:r w:rsidRPr="00E07837">
        <w:t>BigQuery</w:t>
      </w:r>
      <w:proofErr w:type="spellEnd"/>
      <w:r w:rsidRPr="00E07837">
        <w:t xml:space="preserve"> tables, we leveraged </w:t>
      </w:r>
      <w:proofErr w:type="spellStart"/>
      <w:r w:rsidRPr="00E07837">
        <w:t>BigQuery’s</w:t>
      </w:r>
      <w:proofErr w:type="spellEnd"/>
      <w:r w:rsidRPr="00E07837">
        <w:t xml:space="preserve"> SQL interface to perform data joins based on common keys and relationships across the datasets. This allowed us to create a unified view of the data, which formed the foundation for deeper analytics. Using standard SQL, we calculated derived fields, applied filters, and created aggregate summaries to extract meaningful insights. </w:t>
      </w:r>
      <w:proofErr w:type="spellStart"/>
      <w:r w:rsidRPr="00E07837">
        <w:t>BigQuery’s</w:t>
      </w:r>
      <w:proofErr w:type="spellEnd"/>
      <w:r w:rsidRPr="00E07837">
        <w:t xml:space="preserve"> powerful processing engine enabled us to run complex queries efficiently, even on large volumes of data. We also used its capabilities for data exploration, trend analysis, and generating summary tables to support decision-making. The interactive query environment and integration with visualization tools further helped in </w:t>
      </w:r>
      <w:proofErr w:type="spellStart"/>
      <w:r w:rsidRPr="00E07837">
        <w:t>analysing</w:t>
      </w:r>
      <w:proofErr w:type="spellEnd"/>
      <w:r w:rsidRPr="00E07837">
        <w:t xml:space="preserve"> patterns and drawing business conclusions.</w:t>
      </w:r>
    </w:p>
    <w:p w14:paraId="525C5836" w14:textId="0E34CBA4" w:rsidR="31815F01" w:rsidRPr="00E07837" w:rsidRDefault="099D275E" w:rsidP="75930353">
      <w:pPr>
        <w:pStyle w:val="Heading3"/>
        <w:spacing w:before="281" w:after="281" w:line="276" w:lineRule="auto"/>
        <w:rPr>
          <w:rFonts w:eastAsia="Aptos" w:cs="Aptos"/>
        </w:rPr>
      </w:pPr>
      <w:r w:rsidRPr="00E07837">
        <w:rPr>
          <w:rFonts w:eastAsia="Aptos" w:cs="Aptos"/>
        </w:rPr>
        <w:t>Looker</w:t>
      </w:r>
    </w:p>
    <w:p w14:paraId="11FA16B2" w14:textId="6B69A5FC" w:rsidR="31815F01" w:rsidRPr="00E07837" w:rsidRDefault="099D275E" w:rsidP="75930353">
      <w:pPr>
        <w:spacing w:before="240" w:after="240" w:line="276" w:lineRule="auto"/>
        <w:jc w:val="both"/>
      </w:pPr>
      <w:r w:rsidRPr="00E07837">
        <w:rPr>
          <w:rFonts w:eastAsia="Aptos" w:cs="Aptos"/>
        </w:rPr>
        <w:t xml:space="preserve">Looker </w:t>
      </w:r>
      <w:proofErr w:type="gramStart"/>
      <w:r w:rsidRPr="00E07837">
        <w:rPr>
          <w:rFonts w:eastAsia="Aptos" w:cs="Aptos"/>
        </w:rPr>
        <w:t>was utilized</w:t>
      </w:r>
      <w:proofErr w:type="gramEnd"/>
      <w:r w:rsidRPr="00E07837">
        <w:rPr>
          <w:rFonts w:eastAsia="Aptos" w:cs="Aptos"/>
        </w:rPr>
        <w:t xml:space="preserve"> as the primary business intelligence and data visualization tool in this project to derive actionable insights from the processed data in </w:t>
      </w:r>
      <w:proofErr w:type="spellStart"/>
      <w:r w:rsidRPr="00E07837">
        <w:rPr>
          <w:rFonts w:eastAsia="Aptos" w:cs="Aptos"/>
        </w:rPr>
        <w:t>BigQuery</w:t>
      </w:r>
      <w:proofErr w:type="spellEnd"/>
      <w:r w:rsidRPr="00E07837">
        <w:rPr>
          <w:rFonts w:eastAsia="Aptos" w:cs="Aptos"/>
        </w:rPr>
        <w:t xml:space="preserve">. After integrating the data sources, we connected Looker to </w:t>
      </w:r>
      <w:proofErr w:type="spellStart"/>
      <w:r w:rsidRPr="00E07837">
        <w:rPr>
          <w:rFonts w:eastAsia="Aptos" w:cs="Aptos"/>
        </w:rPr>
        <w:t>BigQuery</w:t>
      </w:r>
      <w:proofErr w:type="spellEnd"/>
      <w:r w:rsidRPr="00E07837">
        <w:rPr>
          <w:rFonts w:eastAsia="Aptos" w:cs="Aptos"/>
        </w:rPr>
        <w:t xml:space="preserve"> using the appropriate project and dataset configurations, including the use of the “recently used project” and custom SQL queries to explore the data efficiently.</w:t>
      </w:r>
    </w:p>
    <w:p w14:paraId="3620CEC5" w14:textId="5FB374F1" w:rsidR="31815F01" w:rsidRPr="00E07837" w:rsidRDefault="099D275E" w:rsidP="75930353">
      <w:pPr>
        <w:spacing w:before="240" w:after="240" w:line="276" w:lineRule="auto"/>
        <w:jc w:val="both"/>
      </w:pPr>
      <w:r w:rsidRPr="00E07837">
        <w:rPr>
          <w:rFonts w:eastAsia="Aptos" w:cs="Aptos"/>
        </w:rPr>
        <w:t xml:space="preserve">We worked with two distinct data sources and created </w:t>
      </w:r>
      <w:proofErr w:type="gramStart"/>
      <w:r w:rsidRPr="00E07837">
        <w:rPr>
          <w:rFonts w:eastAsia="Aptos" w:cs="Aptos"/>
        </w:rPr>
        <w:t>13</w:t>
      </w:r>
      <w:proofErr w:type="gramEnd"/>
      <w:r w:rsidRPr="00E07837">
        <w:rPr>
          <w:rFonts w:eastAsia="Aptos" w:cs="Aptos"/>
        </w:rPr>
        <w:t xml:space="preserve"> analytical queries, each tailored to address specific business questions. For each query, we selected the most appropriate visualization type to represent the data effectively. The visualizations included bar charts, column charts, tables with heatmaps, pie charts, line charts, and scatter plots.</w:t>
      </w:r>
    </w:p>
    <w:p w14:paraId="2A809829" w14:textId="1147F735" w:rsidR="31815F01" w:rsidRPr="00E07837" w:rsidRDefault="099D275E" w:rsidP="75930353">
      <w:pPr>
        <w:spacing w:before="240" w:after="240" w:line="276" w:lineRule="auto"/>
        <w:jc w:val="both"/>
      </w:pPr>
      <w:r w:rsidRPr="00E07837">
        <w:rPr>
          <w:rFonts w:eastAsia="Aptos" w:cs="Aptos"/>
        </w:rPr>
        <w:t xml:space="preserve">For example, bar charts were particularly effective in comparing categorical data across </w:t>
      </w:r>
      <w:proofErr w:type="gramStart"/>
      <w:r w:rsidRPr="00E07837">
        <w:rPr>
          <w:rFonts w:eastAsia="Aptos" w:cs="Aptos"/>
        </w:rPr>
        <w:t>different groups</w:t>
      </w:r>
      <w:proofErr w:type="gramEnd"/>
      <w:r w:rsidRPr="00E07837">
        <w:rPr>
          <w:rFonts w:eastAsia="Aptos" w:cs="Aptos"/>
        </w:rPr>
        <w:t>, while pie charts provided a quick snapshot of percentage distributions. Tables with heatmaps were useful for highlighting key variations in numerical values, and scatter plots helped uncover correlations between variables.</w:t>
      </w:r>
    </w:p>
    <w:p w14:paraId="3110968D" w14:textId="6F732378" w:rsidR="31815F01" w:rsidRPr="00E07837" w:rsidRDefault="099D275E" w:rsidP="75930353">
      <w:pPr>
        <w:spacing w:before="240" w:after="240" w:line="276" w:lineRule="auto"/>
        <w:jc w:val="both"/>
      </w:pPr>
      <w:r w:rsidRPr="00E07837">
        <w:rPr>
          <w:rFonts w:eastAsia="Aptos" w:cs="Aptos"/>
        </w:rPr>
        <w:t>This strategic use of Looker allowed us to turn raw data into meaningful dashboards, facilitating data-driven decision-making and ensuring stakeholders could interact with and interpret the data intuitively.</w:t>
      </w:r>
    </w:p>
    <w:p w14:paraId="2F04ECFB" w14:textId="1A113977" w:rsidR="7143B9FB" w:rsidRPr="00E07837" w:rsidRDefault="7143B9FB" w:rsidP="75930353">
      <w:pPr>
        <w:pStyle w:val="Heading2"/>
        <w:rPr>
          <w:rFonts w:asciiTheme="minorHAnsi" w:hAnsiTheme="minorHAnsi"/>
        </w:rPr>
      </w:pPr>
      <w:bookmarkStart w:id="9" w:name="_Toc2107286474"/>
      <w:bookmarkStart w:id="10" w:name="_Toc199508135"/>
      <w:r w:rsidRPr="00E07837">
        <w:rPr>
          <w:rFonts w:asciiTheme="minorHAnsi" w:hAnsiTheme="minorHAnsi"/>
        </w:rPr>
        <w:t xml:space="preserve">5. </w:t>
      </w:r>
      <w:r w:rsidR="3C49C366" w:rsidRPr="00E07837">
        <w:rPr>
          <w:rFonts w:asciiTheme="minorHAnsi" w:hAnsiTheme="minorHAnsi"/>
        </w:rPr>
        <w:t>Query-by-Query Findings &amp; Dataset Mappings</w:t>
      </w:r>
      <w:bookmarkEnd w:id="9"/>
      <w:bookmarkEnd w:id="10"/>
    </w:p>
    <w:p w14:paraId="2EE5BD4D" w14:textId="30A02E26" w:rsidR="31815F01" w:rsidRPr="00E07837" w:rsidRDefault="31815F01" w:rsidP="31815F01">
      <w:pPr>
        <w:pStyle w:val="Heading4"/>
      </w:pPr>
      <w:r w:rsidRPr="00E07837">
        <w:t xml:space="preserve">1) </w:t>
      </w:r>
      <w:r w:rsidR="14F4D97A" w:rsidRPr="00E07837">
        <w:t>Data Insight</w:t>
      </w:r>
      <w:r w:rsidR="26E5FFCE" w:rsidRPr="00E07837">
        <w:t>s of Total Units and Order Count by Plant</w:t>
      </w:r>
    </w:p>
    <w:p w14:paraId="70558AB7" w14:textId="5F9E202D" w:rsidR="31815F01" w:rsidRPr="00E07837" w:rsidRDefault="56BBCF89" w:rsidP="55602AEA">
      <w:pPr>
        <w:spacing w:line="276" w:lineRule="auto"/>
        <w:jc w:val="both"/>
        <w:rPr>
          <w:rFonts w:eastAsia="Aptos" w:cs="Aptos"/>
        </w:rPr>
      </w:pPr>
      <w:r w:rsidRPr="00E07837">
        <w:rPr>
          <w:rFonts w:eastAsia="Aptos" w:cs="Aptos"/>
        </w:rPr>
        <w:t xml:space="preserve">The chart shows that </w:t>
      </w:r>
      <w:r w:rsidRPr="00E07837">
        <w:rPr>
          <w:rFonts w:eastAsia="Aptos" w:cs="Aptos"/>
          <w:b/>
          <w:bCs/>
        </w:rPr>
        <w:t>PLANT03</w:t>
      </w:r>
      <w:r w:rsidRPr="00E07837">
        <w:rPr>
          <w:rFonts w:eastAsia="Aptos" w:cs="Aptos"/>
        </w:rPr>
        <w:t xml:space="preserve"> is the dominant contributor with 8,541 orders and over </w:t>
      </w:r>
      <w:proofErr w:type="gramStart"/>
      <w:r w:rsidRPr="00E07837">
        <w:rPr>
          <w:rFonts w:eastAsia="Aptos" w:cs="Aptos"/>
        </w:rPr>
        <w:t>26</w:t>
      </w:r>
      <w:proofErr w:type="gramEnd"/>
      <w:r w:rsidRPr="00E07837">
        <w:rPr>
          <w:rFonts w:eastAsia="Aptos" w:cs="Aptos"/>
        </w:rPr>
        <w:t xml:space="preserve"> million units, indicating it functions as a central hub. In contrast, </w:t>
      </w:r>
      <w:r w:rsidRPr="00E07837">
        <w:rPr>
          <w:rFonts w:eastAsia="Aptos" w:cs="Aptos"/>
          <w:b/>
          <w:bCs/>
        </w:rPr>
        <w:t>PLANT08, PLANT09, and PLANT16</w:t>
      </w:r>
      <w:r w:rsidRPr="00E07837">
        <w:rPr>
          <w:rFonts w:eastAsia="Aptos" w:cs="Aptos"/>
        </w:rPr>
        <w:t xml:space="preserve"> </w:t>
      </w:r>
      <w:proofErr w:type="gramStart"/>
      <w:r w:rsidRPr="00E07837">
        <w:rPr>
          <w:rFonts w:eastAsia="Aptos" w:cs="Aptos"/>
        </w:rPr>
        <w:t>handle</w:t>
      </w:r>
      <w:proofErr w:type="gramEnd"/>
      <w:r w:rsidRPr="00E07837">
        <w:rPr>
          <w:rFonts w:eastAsia="Aptos" w:cs="Aptos"/>
        </w:rPr>
        <w:t xml:space="preserve"> significantly fewer orders but ship </w:t>
      </w:r>
      <w:proofErr w:type="gramStart"/>
      <w:r w:rsidRPr="00E07837">
        <w:rPr>
          <w:rFonts w:eastAsia="Aptos" w:cs="Aptos"/>
        </w:rPr>
        <w:t>very high</w:t>
      </w:r>
      <w:proofErr w:type="gramEnd"/>
      <w:r w:rsidRPr="00E07837">
        <w:rPr>
          <w:rFonts w:eastAsia="Aptos" w:cs="Aptos"/>
        </w:rPr>
        <w:t xml:space="preserve"> quantities, suggesting their role in bulk or specialized </w:t>
      </w:r>
      <w:proofErr w:type="gramStart"/>
      <w:r w:rsidRPr="00E07837">
        <w:rPr>
          <w:rFonts w:eastAsia="Aptos" w:cs="Aptos"/>
        </w:rPr>
        <w:t>logistics</w:t>
      </w:r>
      <w:proofErr w:type="gramEnd"/>
      <w:r w:rsidRPr="00E07837">
        <w:rPr>
          <w:rFonts w:eastAsia="Aptos" w:cs="Aptos"/>
        </w:rPr>
        <w:t xml:space="preserve">. </w:t>
      </w:r>
      <w:r w:rsidRPr="00E07837">
        <w:rPr>
          <w:rFonts w:eastAsia="Aptos" w:cs="Aptos"/>
          <w:b/>
          <w:bCs/>
        </w:rPr>
        <w:t>PLANT12 and PLANT13</w:t>
      </w:r>
      <w:r w:rsidRPr="00E07837">
        <w:rPr>
          <w:rFonts w:eastAsia="Aptos" w:cs="Aptos"/>
        </w:rPr>
        <w:t xml:space="preserve"> show moderate activity with </w:t>
      </w:r>
      <w:proofErr w:type="gramStart"/>
      <w:r w:rsidRPr="00E07837">
        <w:rPr>
          <w:rFonts w:eastAsia="Aptos" w:cs="Aptos"/>
        </w:rPr>
        <w:t>relatively lower</w:t>
      </w:r>
      <w:proofErr w:type="gramEnd"/>
      <w:r w:rsidRPr="00E07837">
        <w:rPr>
          <w:rFonts w:eastAsia="Aptos" w:cs="Aptos"/>
        </w:rPr>
        <w:t xml:space="preserve"> unit efficiency per order. </w:t>
      </w:r>
      <w:r w:rsidRPr="00E07837">
        <w:rPr>
          <w:rFonts w:eastAsia="Aptos" w:cs="Aptos"/>
          <w:b/>
          <w:bCs/>
        </w:rPr>
        <w:t>PLANT04</w:t>
      </w:r>
      <w:r w:rsidRPr="00E07837">
        <w:rPr>
          <w:rFonts w:eastAsia="Aptos" w:cs="Aptos"/>
        </w:rPr>
        <w:t xml:space="preserve"> has minimal presence, </w:t>
      </w:r>
      <w:proofErr w:type="gramStart"/>
      <w:r w:rsidRPr="00E07837">
        <w:rPr>
          <w:rFonts w:eastAsia="Aptos" w:cs="Aptos"/>
        </w:rPr>
        <w:t>possibly indicating</w:t>
      </w:r>
      <w:proofErr w:type="gramEnd"/>
      <w:r w:rsidRPr="00E07837">
        <w:rPr>
          <w:rFonts w:eastAsia="Aptos" w:cs="Aptos"/>
        </w:rPr>
        <w:t xml:space="preserve"> limited or specialized use. Overall, the data highlights operational differences across plants, with opportunities to optimize unit efficiency in </w:t>
      </w:r>
      <w:proofErr w:type="gramStart"/>
      <w:r w:rsidRPr="00E07837">
        <w:rPr>
          <w:rFonts w:eastAsia="Aptos" w:cs="Aptos"/>
        </w:rPr>
        <w:t>some</w:t>
      </w:r>
      <w:proofErr w:type="gramEnd"/>
      <w:r w:rsidRPr="00E07837">
        <w:rPr>
          <w:rFonts w:eastAsia="Aptos" w:cs="Aptos"/>
        </w:rPr>
        <w:t xml:space="preserve"> locations.</w:t>
      </w:r>
    </w:p>
    <w:p w14:paraId="67B518D2" w14:textId="714E9BDE" w:rsidR="31815F01" w:rsidRPr="00E07837" w:rsidRDefault="20DD9BDD" w:rsidP="31815F01">
      <w:pPr>
        <w:spacing w:line="276" w:lineRule="auto"/>
        <w:jc w:val="both"/>
      </w:pPr>
      <w:r w:rsidRPr="00E07837">
        <w:rPr>
          <w:noProof/>
        </w:rPr>
        <w:drawing>
          <wp:inline distT="0" distB="0" distL="0" distR="0" wp14:anchorId="0FD4842D" wp14:editId="32181DF9">
            <wp:extent cx="4524457" cy="2102712"/>
            <wp:effectExtent l="0" t="0" r="0" b="0"/>
            <wp:docPr id="1693140111" name="Picture 169314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24457" cy="2102712"/>
                    </a:xfrm>
                    <a:prstGeom prst="rect">
                      <a:avLst/>
                    </a:prstGeom>
                  </pic:spPr>
                </pic:pic>
              </a:graphicData>
            </a:graphic>
          </wp:inline>
        </w:drawing>
      </w:r>
    </w:p>
    <w:p w14:paraId="0AE38039" w14:textId="0A7CD18E" w:rsidR="707C27D2" w:rsidRPr="00E07837" w:rsidRDefault="707C27D2" w:rsidP="55602AEA">
      <w:pPr>
        <w:pStyle w:val="Heading4"/>
        <w:jc w:val="both"/>
      </w:pPr>
      <w:r w:rsidRPr="00E07837">
        <w:t>2)</w:t>
      </w:r>
      <w:r w:rsidR="31C2DCED" w:rsidRPr="00E07837">
        <w:t xml:space="preserve"> </w:t>
      </w:r>
      <w:r w:rsidR="584D8425" w:rsidRPr="00E07837">
        <w:t>Data insights of Total Weight Shipped by Plant</w:t>
      </w:r>
      <w:proofErr w:type="gramStart"/>
      <w:r w:rsidR="584D8425" w:rsidRPr="00E07837">
        <w:t xml:space="preserve">.  </w:t>
      </w:r>
      <w:proofErr w:type="gramEnd"/>
    </w:p>
    <w:p w14:paraId="2A4A1A03" w14:textId="36F47203" w:rsidR="6492CBD1" w:rsidRPr="00E07837" w:rsidRDefault="6492CBD1" w:rsidP="55602AEA">
      <w:pPr>
        <w:jc w:val="both"/>
      </w:pPr>
      <w:r w:rsidRPr="00E07837">
        <w:rPr>
          <w:rFonts w:eastAsia="Aptos" w:cs="Aptos"/>
        </w:rPr>
        <w:t xml:space="preserve">The bar chart for </w:t>
      </w:r>
      <w:r w:rsidRPr="00E07837">
        <w:rPr>
          <w:rFonts w:eastAsia="Aptos" w:cs="Aptos"/>
          <w:b/>
          <w:bCs/>
        </w:rPr>
        <w:t>Total Weight Shipped by Plant</w:t>
      </w:r>
      <w:r w:rsidRPr="00E07837">
        <w:rPr>
          <w:rFonts w:eastAsia="Aptos" w:cs="Aptos"/>
        </w:rPr>
        <w:t xml:space="preserve"> shows that </w:t>
      </w:r>
      <w:r w:rsidRPr="00E07837">
        <w:rPr>
          <w:rFonts w:eastAsia="Aptos" w:cs="Aptos"/>
          <w:b/>
          <w:bCs/>
        </w:rPr>
        <w:t>PLANT03</w:t>
      </w:r>
      <w:r w:rsidRPr="00E07837">
        <w:rPr>
          <w:rFonts w:eastAsia="Aptos" w:cs="Aptos"/>
        </w:rPr>
        <w:t xml:space="preserve"> is the leading contributor, shipping </w:t>
      </w:r>
      <w:proofErr w:type="gramStart"/>
      <w:r w:rsidRPr="00E07837">
        <w:rPr>
          <w:rFonts w:eastAsia="Aptos" w:cs="Aptos"/>
        </w:rPr>
        <w:t>nearly 140K</w:t>
      </w:r>
      <w:proofErr w:type="gramEnd"/>
      <w:r w:rsidRPr="00E07837">
        <w:rPr>
          <w:rFonts w:eastAsia="Aptos" w:cs="Aptos"/>
        </w:rPr>
        <w:t xml:space="preserve"> units of weight, far surpassing all others. </w:t>
      </w:r>
      <w:r w:rsidRPr="00E07837">
        <w:rPr>
          <w:rFonts w:eastAsia="Aptos" w:cs="Aptos"/>
          <w:b/>
          <w:bCs/>
        </w:rPr>
        <w:t>PLANT16</w:t>
      </w:r>
      <w:r w:rsidRPr="00E07837">
        <w:rPr>
          <w:rFonts w:eastAsia="Aptos" w:cs="Aptos"/>
        </w:rPr>
        <w:t xml:space="preserve"> follows with around 32K, indicating a significant but much smaller role. Plants like </w:t>
      </w:r>
      <w:r w:rsidRPr="00E07837">
        <w:rPr>
          <w:rFonts w:eastAsia="Aptos" w:cs="Aptos"/>
          <w:b/>
          <w:bCs/>
        </w:rPr>
        <w:t>PLANT12, PLANT13, and PLANT08</w:t>
      </w:r>
      <w:r w:rsidRPr="00E07837">
        <w:rPr>
          <w:rFonts w:eastAsia="Aptos" w:cs="Aptos"/>
        </w:rPr>
        <w:t xml:space="preserve"> contribute moderately, each shipping between 1K to 8K in total weight. Meanwhile, </w:t>
      </w:r>
      <w:r w:rsidRPr="00E07837">
        <w:rPr>
          <w:rFonts w:eastAsia="Aptos" w:cs="Aptos"/>
          <w:b/>
          <w:bCs/>
        </w:rPr>
        <w:t>PLANT09 and PLANT04</w:t>
      </w:r>
      <w:r w:rsidRPr="00E07837">
        <w:rPr>
          <w:rFonts w:eastAsia="Aptos" w:cs="Aptos"/>
        </w:rPr>
        <w:t xml:space="preserve"> have minimal shipping weights, with PLANT04 showing </w:t>
      </w:r>
      <w:proofErr w:type="gramStart"/>
      <w:r w:rsidRPr="00E07837">
        <w:rPr>
          <w:rFonts w:eastAsia="Aptos" w:cs="Aptos"/>
        </w:rPr>
        <w:t>virtually no</w:t>
      </w:r>
      <w:proofErr w:type="gramEnd"/>
      <w:r w:rsidRPr="00E07837">
        <w:rPr>
          <w:rFonts w:eastAsia="Aptos" w:cs="Aptos"/>
        </w:rPr>
        <w:t xml:space="preserve"> activity. This highlights PLANT03’s dominant role in </w:t>
      </w:r>
      <w:proofErr w:type="gramStart"/>
      <w:r w:rsidRPr="00E07837">
        <w:rPr>
          <w:rFonts w:eastAsia="Aptos" w:cs="Aptos"/>
        </w:rPr>
        <w:t>logistics</w:t>
      </w:r>
      <w:proofErr w:type="gramEnd"/>
      <w:r w:rsidRPr="00E07837">
        <w:rPr>
          <w:rFonts w:eastAsia="Aptos" w:cs="Aptos"/>
        </w:rPr>
        <w:t xml:space="preserve"> weight distribution, with potential efficiency improvements for lower-performing plants.</w:t>
      </w:r>
    </w:p>
    <w:p w14:paraId="7729B9A0" w14:textId="61DEC44B" w:rsidR="5DD279DF" w:rsidRPr="00E07837" w:rsidRDefault="5DD279DF" w:rsidP="55602AEA">
      <w:pPr>
        <w:jc w:val="both"/>
      </w:pPr>
      <w:r w:rsidRPr="00E07837">
        <w:rPr>
          <w:noProof/>
        </w:rPr>
        <w:drawing>
          <wp:inline distT="0" distB="0" distL="0" distR="0" wp14:anchorId="5BCB0D18" wp14:editId="50A43336">
            <wp:extent cx="4826249" cy="2114658"/>
            <wp:effectExtent l="0" t="0" r="0" b="0"/>
            <wp:docPr id="162934646" name="Picture 16293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826249" cy="2114658"/>
                    </a:xfrm>
                    <a:prstGeom prst="rect">
                      <a:avLst/>
                    </a:prstGeom>
                  </pic:spPr>
                </pic:pic>
              </a:graphicData>
            </a:graphic>
          </wp:inline>
        </w:drawing>
      </w:r>
    </w:p>
    <w:p w14:paraId="170D8A65" w14:textId="0A09B3CC" w:rsidR="5AE0E028" w:rsidRPr="00E07837" w:rsidRDefault="5AE0E028" w:rsidP="55602AEA">
      <w:pPr>
        <w:pStyle w:val="Heading4"/>
        <w:jc w:val="both"/>
      </w:pPr>
      <w:r w:rsidRPr="00E07837">
        <w:t xml:space="preserve">3) Data insights </w:t>
      </w:r>
      <w:proofErr w:type="gramStart"/>
      <w:r w:rsidRPr="00E07837">
        <w:t>of</w:t>
      </w:r>
      <w:proofErr w:type="gramEnd"/>
      <w:r w:rsidRPr="00E07837">
        <w:t xml:space="preserve"> Product Shipment Volume and Distribution Across Warehouses</w:t>
      </w:r>
      <w:proofErr w:type="gramStart"/>
      <w:r w:rsidRPr="00E07837">
        <w:t xml:space="preserve">.  </w:t>
      </w:r>
      <w:proofErr w:type="gramEnd"/>
      <w:r w:rsidRPr="00E07837">
        <w:t xml:space="preserve"> </w:t>
      </w:r>
    </w:p>
    <w:p w14:paraId="4739CF67" w14:textId="6CBB39B8" w:rsidR="3A8C3081" w:rsidRPr="00E07837" w:rsidRDefault="3A8C3081" w:rsidP="55602AEA">
      <w:pPr>
        <w:spacing w:before="240" w:after="240"/>
        <w:jc w:val="both"/>
        <w:rPr>
          <w:rFonts w:eastAsia="Aptos" w:cs="Aptos"/>
        </w:rPr>
      </w:pPr>
      <w:r w:rsidRPr="00E07837">
        <w:rPr>
          <w:rFonts w:eastAsia="Aptos" w:cs="Aptos"/>
        </w:rPr>
        <w:t xml:space="preserve">The analysis reveals a diverse product distribution landscape. Product </w:t>
      </w:r>
      <w:r w:rsidRPr="00E07837">
        <w:rPr>
          <w:rFonts w:eastAsia="Consolas" w:cs="Consolas"/>
        </w:rPr>
        <w:t>1684862</w:t>
      </w:r>
      <w:r w:rsidRPr="00E07837">
        <w:rPr>
          <w:rFonts w:eastAsia="Aptos" w:cs="Aptos"/>
        </w:rPr>
        <w:t xml:space="preserve"> (and </w:t>
      </w:r>
      <w:r w:rsidRPr="00E07837">
        <w:rPr>
          <w:rFonts w:eastAsia="Consolas" w:cs="Consolas"/>
        </w:rPr>
        <w:t>1676592</w:t>
      </w:r>
      <w:r w:rsidRPr="00E07837">
        <w:rPr>
          <w:rFonts w:eastAsia="Aptos" w:cs="Aptos"/>
        </w:rPr>
        <w:t xml:space="preserve">) shows the highest volume, while </w:t>
      </w:r>
      <w:r w:rsidRPr="00E07837">
        <w:rPr>
          <w:rFonts w:eastAsia="Consolas" w:cs="Consolas"/>
        </w:rPr>
        <w:t>1664051</w:t>
      </w:r>
      <w:r w:rsidRPr="00E07837">
        <w:rPr>
          <w:rFonts w:eastAsia="Aptos" w:cs="Aptos"/>
        </w:rPr>
        <w:t xml:space="preserve"> (and </w:t>
      </w:r>
      <w:r w:rsidRPr="00E07837">
        <w:rPr>
          <w:rFonts w:eastAsia="Consolas" w:cs="Consolas"/>
        </w:rPr>
        <w:t>1700569</w:t>
      </w:r>
      <w:r w:rsidRPr="00E07837">
        <w:rPr>
          <w:rFonts w:eastAsia="Aptos" w:cs="Aptos"/>
        </w:rPr>
        <w:t xml:space="preserve">) leads in the number of warehouses, indicating varying strategies from concentrated high-volume distribution to widespread availability. The SQL query aggregates </w:t>
      </w:r>
      <w:proofErr w:type="spellStart"/>
      <w:r w:rsidRPr="00E07837">
        <w:rPr>
          <w:rFonts w:eastAsia="Consolas" w:cs="Consolas"/>
        </w:rPr>
        <w:t>Unit_Quantity</w:t>
      </w:r>
      <w:proofErr w:type="spellEnd"/>
      <w:r w:rsidRPr="00E07837">
        <w:rPr>
          <w:rFonts w:eastAsia="Aptos" w:cs="Aptos"/>
        </w:rPr>
        <w:t xml:space="preserve"> and counts </w:t>
      </w:r>
      <w:proofErr w:type="spellStart"/>
      <w:r w:rsidRPr="00E07837">
        <w:rPr>
          <w:rFonts w:eastAsia="Consolas" w:cs="Consolas"/>
        </w:rPr>
        <w:t>Plant_Code</w:t>
      </w:r>
      <w:proofErr w:type="spellEnd"/>
      <w:r w:rsidRPr="00E07837">
        <w:rPr>
          <w:rFonts w:eastAsia="Aptos" w:cs="Aptos"/>
        </w:rPr>
        <w:t xml:space="preserve"> by </w:t>
      </w:r>
      <w:proofErr w:type="spellStart"/>
      <w:r w:rsidRPr="00E07837">
        <w:rPr>
          <w:rFonts w:eastAsia="Consolas" w:cs="Consolas"/>
        </w:rPr>
        <w:t>Product_Id</w:t>
      </w:r>
      <w:proofErr w:type="spellEnd"/>
      <w:r w:rsidRPr="00E07837">
        <w:rPr>
          <w:rFonts w:eastAsia="Aptos" w:cs="Aptos"/>
        </w:rPr>
        <w:t>, clearly showing top products by volume and identifying those with extensive distribution networks, even if their individual volumes are lower. The data suggests no consistent correlation between volume and warehouse count across all products.</w:t>
      </w:r>
    </w:p>
    <w:p w14:paraId="1EE77C25" w14:textId="0BCAAEDE" w:rsidR="3A8C3081" w:rsidRPr="00E07837" w:rsidRDefault="4FA8877A" w:rsidP="55602AEA">
      <w:pPr>
        <w:spacing w:before="240" w:after="240"/>
        <w:jc w:val="both"/>
        <w:rPr>
          <w:rFonts w:eastAsia="Aptos" w:cs="Aptos"/>
        </w:rPr>
      </w:pPr>
      <w:r w:rsidRPr="00E07837">
        <w:rPr>
          <w:noProof/>
        </w:rPr>
        <w:drawing>
          <wp:inline distT="0" distB="0" distL="0" distR="0" wp14:anchorId="0584CF47" wp14:editId="1A24D72C">
            <wp:extent cx="4869119" cy="1699907"/>
            <wp:effectExtent l="0" t="0" r="0" b="0"/>
            <wp:docPr id="1780191326" name="Picture 178019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69119" cy="1699907"/>
                    </a:xfrm>
                    <a:prstGeom prst="rect">
                      <a:avLst/>
                    </a:prstGeom>
                  </pic:spPr>
                </pic:pic>
              </a:graphicData>
            </a:graphic>
          </wp:inline>
        </w:drawing>
      </w:r>
    </w:p>
    <w:p w14:paraId="28F04B34" w14:textId="17F34EDD" w:rsidR="31815F01" w:rsidRPr="00E07837" w:rsidRDefault="53973C3D" w:rsidP="75930353">
      <w:pPr>
        <w:pStyle w:val="Heading4"/>
        <w:spacing w:before="0" w:after="160" w:line="276" w:lineRule="auto"/>
      </w:pPr>
      <w:r w:rsidRPr="00E07837">
        <w:t>4) Data insights of Average Freight Rate and Total Quantity by Carrier</w:t>
      </w:r>
      <w:proofErr w:type="gramStart"/>
      <w:r w:rsidRPr="00E07837">
        <w:t xml:space="preserve">.  </w:t>
      </w:r>
      <w:proofErr w:type="gramEnd"/>
    </w:p>
    <w:p w14:paraId="15949E77" w14:textId="3D596ACF" w:rsidR="31815F01" w:rsidRPr="00E07837" w:rsidRDefault="53973C3D" w:rsidP="75930353">
      <w:pPr>
        <w:spacing w:line="276" w:lineRule="auto"/>
        <w:jc w:val="both"/>
      </w:pPr>
      <w:r w:rsidRPr="00E07837">
        <w:rPr>
          <w:rFonts w:eastAsia="Aptos" w:cs="Aptos"/>
        </w:rPr>
        <w:t xml:space="preserve">The </w:t>
      </w:r>
      <w:r w:rsidR="1AB9E511" w:rsidRPr="00E07837">
        <w:rPr>
          <w:rFonts w:eastAsia="Aptos" w:cs="Aptos"/>
        </w:rPr>
        <w:t>data provided</w:t>
      </w:r>
      <w:r w:rsidRPr="00E07837">
        <w:rPr>
          <w:rFonts w:eastAsia="Aptos" w:cs="Aptos"/>
        </w:rPr>
        <w:t xml:space="preserve"> shows two carriers with distinct profiles: V444_</w:t>
      </w:r>
      <w:proofErr w:type="gramStart"/>
      <w:r w:rsidRPr="00E07837">
        <w:rPr>
          <w:rFonts w:eastAsia="Aptos" w:cs="Aptos"/>
        </w:rPr>
        <w:t>0</w:t>
      </w:r>
      <w:proofErr w:type="gramEnd"/>
      <w:r w:rsidRPr="00E07837">
        <w:rPr>
          <w:rFonts w:eastAsia="Aptos" w:cs="Aptos"/>
        </w:rPr>
        <w:t xml:space="preserve"> </w:t>
      </w:r>
      <w:proofErr w:type="gramStart"/>
      <w:r w:rsidRPr="00E07837">
        <w:rPr>
          <w:rFonts w:eastAsia="Aptos" w:cs="Aptos"/>
        </w:rPr>
        <w:t>handles</w:t>
      </w:r>
      <w:proofErr w:type="gramEnd"/>
      <w:r w:rsidRPr="00E07837">
        <w:rPr>
          <w:rFonts w:eastAsia="Aptos" w:cs="Aptos"/>
        </w:rPr>
        <w:t xml:space="preserve"> significantly higher volumes (921M units) at a higher average freight rate (4.597), indicating </w:t>
      </w:r>
      <w:proofErr w:type="gramStart"/>
      <w:r w:rsidRPr="00E07837">
        <w:rPr>
          <w:rFonts w:eastAsia="Aptos" w:cs="Aptos"/>
        </w:rPr>
        <w:t>it's</w:t>
      </w:r>
      <w:proofErr w:type="gramEnd"/>
      <w:r w:rsidRPr="00E07837">
        <w:rPr>
          <w:rFonts w:eastAsia="Aptos" w:cs="Aptos"/>
        </w:rPr>
        <w:t xml:space="preserve"> the primary, </w:t>
      </w:r>
      <w:proofErr w:type="gramStart"/>
      <w:r w:rsidRPr="00E07837">
        <w:rPr>
          <w:rFonts w:eastAsia="Aptos" w:cs="Aptos"/>
        </w:rPr>
        <w:t>possibly premium</w:t>
      </w:r>
      <w:proofErr w:type="gramEnd"/>
      <w:r w:rsidRPr="00E07837">
        <w:rPr>
          <w:rFonts w:eastAsia="Aptos" w:cs="Aptos"/>
        </w:rPr>
        <w:t>, carrier. In contrast, V444_</w:t>
      </w:r>
      <w:proofErr w:type="gramStart"/>
      <w:r w:rsidRPr="00E07837">
        <w:rPr>
          <w:rFonts w:eastAsia="Aptos" w:cs="Aptos"/>
        </w:rPr>
        <w:t>1</w:t>
      </w:r>
      <w:proofErr w:type="gramEnd"/>
      <w:r w:rsidRPr="00E07837">
        <w:rPr>
          <w:rFonts w:eastAsia="Aptos" w:cs="Aptos"/>
        </w:rPr>
        <w:t xml:space="preserve"> moves lower volumes (610M units) at a much cheaper rate (1.472), suggesting a cost-effective alternative. The SQL query effectively aggregates total unit quantity and average freight rates by carrier, confirming these operational differences and highlighting the trade-off between cost and volume across the two carriers.</w:t>
      </w:r>
    </w:p>
    <w:p w14:paraId="7CF49C18" w14:textId="23E68B9B" w:rsidR="00245F67" w:rsidRPr="00E07837" w:rsidRDefault="53973C3D" w:rsidP="75930353">
      <w:pPr>
        <w:pStyle w:val="Heading4"/>
        <w:spacing w:before="0" w:after="160" w:line="276" w:lineRule="auto"/>
        <w:jc w:val="both"/>
      </w:pPr>
      <w:r w:rsidRPr="00E07837">
        <w:rPr>
          <w:noProof/>
        </w:rPr>
        <w:drawing>
          <wp:inline distT="0" distB="0" distL="0" distR="0" wp14:anchorId="7BB32101" wp14:editId="558459B9">
            <wp:extent cx="4804510" cy="2269664"/>
            <wp:effectExtent l="0" t="0" r="0" b="0"/>
            <wp:docPr id="477404708" name="Picture 47740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804510" cy="2269664"/>
                    </a:xfrm>
                    <a:prstGeom prst="rect">
                      <a:avLst/>
                    </a:prstGeom>
                  </pic:spPr>
                </pic:pic>
              </a:graphicData>
            </a:graphic>
          </wp:inline>
        </w:drawing>
      </w:r>
    </w:p>
    <w:p w14:paraId="0361A2CB" w14:textId="6E0BFDF3" w:rsidR="00245F67" w:rsidRPr="00E07837" w:rsidRDefault="53973C3D" w:rsidP="55602AEA">
      <w:pPr>
        <w:pStyle w:val="Heading4"/>
        <w:jc w:val="both"/>
      </w:pPr>
      <w:r w:rsidRPr="00E07837">
        <w:t>5) Data insights of Top 10 Customers by Number of Orders</w:t>
      </w:r>
      <w:proofErr w:type="gramStart"/>
      <w:r w:rsidRPr="00E07837">
        <w:t xml:space="preserve">.  </w:t>
      </w:r>
      <w:proofErr w:type="gramEnd"/>
    </w:p>
    <w:p w14:paraId="058E207C" w14:textId="4B111B87" w:rsidR="00245F67" w:rsidRPr="00E07837" w:rsidRDefault="26408B44" w:rsidP="55602AEA">
      <w:pPr>
        <w:jc w:val="both"/>
        <w:rPr>
          <w:rFonts w:eastAsia="Aptos" w:cs="Aptos"/>
        </w:rPr>
      </w:pPr>
      <w:r w:rsidRPr="00E07837">
        <w:rPr>
          <w:rFonts w:eastAsia="Aptos" w:cs="Aptos"/>
        </w:rPr>
        <w:t xml:space="preserve">The provided data clearly identifies the top </w:t>
      </w:r>
      <w:proofErr w:type="gramStart"/>
      <w:r w:rsidRPr="00E07837">
        <w:rPr>
          <w:rFonts w:eastAsia="Aptos" w:cs="Aptos"/>
        </w:rPr>
        <w:t>10</w:t>
      </w:r>
      <w:proofErr w:type="gramEnd"/>
      <w:r w:rsidRPr="00E07837">
        <w:rPr>
          <w:rFonts w:eastAsia="Aptos" w:cs="Aptos"/>
        </w:rPr>
        <w:t xml:space="preserve"> customers by order volume, with </w:t>
      </w:r>
      <w:r w:rsidRPr="00E07837">
        <w:rPr>
          <w:rFonts w:eastAsia="Consolas" w:cs="Consolas"/>
        </w:rPr>
        <w:t>V5555555555_</w:t>
      </w:r>
      <w:proofErr w:type="gramStart"/>
      <w:r w:rsidRPr="00E07837">
        <w:rPr>
          <w:rFonts w:eastAsia="Consolas" w:cs="Consolas"/>
        </w:rPr>
        <w:t>8</w:t>
      </w:r>
      <w:proofErr w:type="gramEnd"/>
      <w:r w:rsidRPr="00E07837">
        <w:rPr>
          <w:rFonts w:eastAsia="Aptos" w:cs="Aptos"/>
        </w:rPr>
        <w:t xml:space="preserve"> leading significantly at 976 orders, </w:t>
      </w:r>
      <w:proofErr w:type="gramStart"/>
      <w:r w:rsidRPr="00E07837">
        <w:rPr>
          <w:rFonts w:eastAsia="Aptos" w:cs="Aptos"/>
        </w:rPr>
        <w:t>showcasing</w:t>
      </w:r>
      <w:proofErr w:type="gramEnd"/>
      <w:r w:rsidRPr="00E07837">
        <w:rPr>
          <w:rFonts w:eastAsia="Aptos" w:cs="Aptos"/>
        </w:rPr>
        <w:t xml:space="preserve"> a highly engaged customer base. A noticeable tiered structure exists, where the top </w:t>
      </w:r>
      <w:proofErr w:type="gramStart"/>
      <w:r w:rsidRPr="00E07837">
        <w:rPr>
          <w:rFonts w:eastAsia="Aptos" w:cs="Aptos"/>
        </w:rPr>
        <w:t>5</w:t>
      </w:r>
      <w:proofErr w:type="gramEnd"/>
      <w:r w:rsidRPr="00E07837">
        <w:rPr>
          <w:rFonts w:eastAsia="Aptos" w:cs="Aptos"/>
        </w:rPr>
        <w:t xml:space="preserve"> customers consistently place over </w:t>
      </w:r>
      <w:proofErr w:type="gramStart"/>
      <w:r w:rsidRPr="00E07837">
        <w:rPr>
          <w:rFonts w:eastAsia="Aptos" w:cs="Aptos"/>
        </w:rPr>
        <w:t>600</w:t>
      </w:r>
      <w:proofErr w:type="gramEnd"/>
      <w:r w:rsidRPr="00E07837">
        <w:rPr>
          <w:rFonts w:eastAsia="Aptos" w:cs="Aptos"/>
        </w:rPr>
        <w:t xml:space="preserve"> orders, while the latter half of the top </w:t>
      </w:r>
      <w:proofErr w:type="gramStart"/>
      <w:r w:rsidRPr="00E07837">
        <w:rPr>
          <w:rFonts w:eastAsia="Aptos" w:cs="Aptos"/>
        </w:rPr>
        <w:t>10</w:t>
      </w:r>
      <w:proofErr w:type="gramEnd"/>
      <w:r w:rsidRPr="00E07837">
        <w:rPr>
          <w:rFonts w:eastAsia="Aptos" w:cs="Aptos"/>
        </w:rPr>
        <w:t xml:space="preserve"> ranges from 360 to 531 orders. This strong repeat business indicates high customer loyalty, providing an opportunity for targeted strategies like enhanced loyalty programs for the top tier and engagement initiatives for those with fewer orders. The precise SQL query efficiently extracts this crucial customer activity data, enabling a focused approach to customer relationship management.</w:t>
      </w:r>
    </w:p>
    <w:p w14:paraId="58F15D6D" w14:textId="769B1992" w:rsidR="00245F67" w:rsidRPr="00E07837" w:rsidRDefault="003C2CE7" w:rsidP="55602AEA">
      <w:pPr>
        <w:jc w:val="both"/>
      </w:pPr>
      <w:r w:rsidRPr="00E07837">
        <w:rPr>
          <w:noProof/>
        </w:rPr>
        <w:drawing>
          <wp:inline distT="0" distB="0" distL="0" distR="0" wp14:anchorId="79D407E3" wp14:editId="031A474B">
            <wp:extent cx="5943600" cy="2514600"/>
            <wp:effectExtent l="0" t="0" r="0" b="0"/>
            <wp:docPr id="918569867" name="Picture 91856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6FFC10DA" w14:textId="220F9FA8" w:rsidR="00245F67" w:rsidRPr="00E07837" w:rsidRDefault="53973C3D" w:rsidP="55602AEA">
      <w:pPr>
        <w:pStyle w:val="Heading4"/>
        <w:jc w:val="both"/>
      </w:pPr>
      <w:r w:rsidRPr="00E07837">
        <w:t xml:space="preserve">6) Data insights of </w:t>
      </w:r>
      <w:r w:rsidR="48A35863" w:rsidRPr="00E07837">
        <w:t>Average Freight Weight Range by Carrier.</w:t>
      </w:r>
    </w:p>
    <w:p w14:paraId="4D09D75A" w14:textId="4C605A72" w:rsidR="00245F67" w:rsidRPr="00E07837" w:rsidRDefault="7C77BD42" w:rsidP="55602AEA">
      <w:pPr>
        <w:jc w:val="both"/>
        <w:rPr>
          <w:rFonts w:eastAsia="Aptos" w:cs="Aptos"/>
        </w:rPr>
      </w:pPr>
      <w:r w:rsidRPr="00E07837">
        <w:rPr>
          <w:rFonts w:eastAsia="Aptos" w:cs="Aptos"/>
        </w:rPr>
        <w:t xml:space="preserve">The analysis of average freight weight ranges by carrier reveals distinct specializations. Carrier </w:t>
      </w:r>
      <w:r w:rsidRPr="00E07837">
        <w:rPr>
          <w:rFonts w:eastAsia="Consolas" w:cs="Consolas"/>
        </w:rPr>
        <w:t>V444_</w:t>
      </w:r>
      <w:proofErr w:type="gramStart"/>
      <w:r w:rsidRPr="00E07837">
        <w:rPr>
          <w:rFonts w:eastAsia="Consolas" w:cs="Consolas"/>
        </w:rPr>
        <w:t>9</w:t>
      </w:r>
      <w:proofErr w:type="gramEnd"/>
      <w:r w:rsidRPr="00E07837">
        <w:rPr>
          <w:rFonts w:eastAsia="Aptos" w:cs="Aptos"/>
        </w:rPr>
        <w:t xml:space="preserve"> </w:t>
      </w:r>
      <w:proofErr w:type="gramStart"/>
      <w:r w:rsidRPr="00E07837">
        <w:rPr>
          <w:rFonts w:eastAsia="Aptos" w:cs="Aptos"/>
        </w:rPr>
        <w:t>handles</w:t>
      </w:r>
      <w:proofErr w:type="gramEnd"/>
      <w:r w:rsidRPr="00E07837">
        <w:rPr>
          <w:rFonts w:eastAsia="Aptos" w:cs="Aptos"/>
        </w:rPr>
        <w:t xml:space="preserve"> the largest average weight quantity (13,299.995), dominating with 22.9% of the total average weight, closely followed by </w:t>
      </w:r>
      <w:r w:rsidRPr="00E07837">
        <w:rPr>
          <w:rFonts w:eastAsia="Consolas" w:cs="Consolas"/>
        </w:rPr>
        <w:t>V444_</w:t>
      </w:r>
      <w:proofErr w:type="gramStart"/>
      <w:r w:rsidRPr="00E07837">
        <w:rPr>
          <w:rFonts w:eastAsia="Consolas" w:cs="Consolas"/>
        </w:rPr>
        <w:t>2</w:t>
      </w:r>
      <w:proofErr w:type="gramEnd"/>
      <w:r w:rsidRPr="00E07837">
        <w:rPr>
          <w:rFonts w:eastAsia="Aptos" w:cs="Aptos"/>
        </w:rPr>
        <w:t xml:space="preserve"> and </w:t>
      </w:r>
      <w:r w:rsidRPr="00E07837">
        <w:rPr>
          <w:rFonts w:eastAsia="Consolas" w:cs="Consolas"/>
        </w:rPr>
        <w:t>V444_8</w:t>
      </w:r>
      <w:r w:rsidRPr="00E07837">
        <w:rPr>
          <w:rFonts w:eastAsia="Aptos" w:cs="Aptos"/>
        </w:rPr>
        <w:t xml:space="preserve"> (both at 10,569.995), each contributing 18.2%. Conversely, </w:t>
      </w:r>
      <w:r w:rsidRPr="00E07837">
        <w:rPr>
          <w:rFonts w:eastAsia="Consolas" w:cs="Consolas"/>
        </w:rPr>
        <w:t>V444_</w:t>
      </w:r>
      <w:proofErr w:type="gramStart"/>
      <w:r w:rsidRPr="00E07837">
        <w:rPr>
          <w:rFonts w:eastAsia="Consolas" w:cs="Consolas"/>
        </w:rPr>
        <w:t>4</w:t>
      </w:r>
      <w:proofErr w:type="gramEnd"/>
      <w:r w:rsidRPr="00E07837">
        <w:rPr>
          <w:rFonts w:eastAsia="Aptos" w:cs="Aptos"/>
        </w:rPr>
        <w:t xml:space="preserve"> specializes in the lightest shipments (337.895), representing the smallest segment. This distribution, derived from the SQL query calculating the average of the minimum and maximum weight quantities, indicates that different carriers </w:t>
      </w:r>
      <w:proofErr w:type="gramStart"/>
      <w:r w:rsidRPr="00E07837">
        <w:rPr>
          <w:rFonts w:eastAsia="Aptos" w:cs="Aptos"/>
        </w:rPr>
        <w:t>are optimized</w:t>
      </w:r>
      <w:proofErr w:type="gramEnd"/>
      <w:r w:rsidRPr="00E07837">
        <w:rPr>
          <w:rFonts w:eastAsia="Aptos" w:cs="Aptos"/>
        </w:rPr>
        <w:t xml:space="preserve"> for varying shipment sizes, allowing for strategic selection based on cargo weight.</w:t>
      </w:r>
    </w:p>
    <w:p w14:paraId="3272A9E0" w14:textId="6A7D8DC8" w:rsidR="00245F67" w:rsidRPr="00E07837" w:rsidRDefault="5B5A7B34" w:rsidP="55602AEA">
      <w:pPr>
        <w:jc w:val="center"/>
      </w:pPr>
      <w:r w:rsidRPr="00E07837">
        <w:rPr>
          <w:noProof/>
        </w:rPr>
        <w:drawing>
          <wp:inline distT="0" distB="0" distL="0" distR="0" wp14:anchorId="7DFCCC2E" wp14:editId="4E9A800E">
            <wp:extent cx="3144386" cy="2312938"/>
            <wp:effectExtent l="0" t="0" r="0" b="0"/>
            <wp:docPr id="9174978" name="Picture 917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44386" cy="2312938"/>
                    </a:xfrm>
                    <a:prstGeom prst="rect">
                      <a:avLst/>
                    </a:prstGeom>
                  </pic:spPr>
                </pic:pic>
              </a:graphicData>
            </a:graphic>
          </wp:inline>
        </w:drawing>
      </w:r>
      <w:r w:rsidR="00245F67" w:rsidRPr="00E07837">
        <w:br w:type="page"/>
      </w:r>
    </w:p>
    <w:p w14:paraId="4FD8BBBA" w14:textId="6D2198A8" w:rsidR="00245F67" w:rsidRPr="00E07837" w:rsidRDefault="600C5C4A" w:rsidP="55602AEA">
      <w:pPr>
        <w:pStyle w:val="Heading4"/>
        <w:jc w:val="both"/>
      </w:pPr>
      <w:r w:rsidRPr="00E07837">
        <w:t xml:space="preserve">7) Data insights of </w:t>
      </w:r>
      <w:r w:rsidR="1A661236" w:rsidRPr="00E07837">
        <w:t>Average Freight Weight Range by Plant.</w:t>
      </w:r>
    </w:p>
    <w:p w14:paraId="6129174C" w14:textId="77F7053D" w:rsidR="00245F67" w:rsidRPr="00E07837" w:rsidRDefault="101DDE11" w:rsidP="55602AEA">
      <w:pPr>
        <w:jc w:val="both"/>
      </w:pPr>
      <w:r w:rsidRPr="00E07837">
        <w:t xml:space="preserve">Four plants (PLANT16, PLANT13, PLANT08, PLANT09) have a consistently high average freight weight of 7,673.07, indicating they </w:t>
      </w:r>
      <w:proofErr w:type="gramStart"/>
      <w:r w:rsidRPr="00E07837">
        <w:t>handle</w:t>
      </w:r>
      <w:proofErr w:type="gramEnd"/>
      <w:r w:rsidRPr="00E07837">
        <w:t xml:space="preserve"> the bulk of freight volume. In contrast, PLANT03 and PLANT12 show significantly lower averages at 2,864.60 and 2,185.73, respectively. This highlights a clear division into two groups: high and low average freight weight plants. PLANT12 </w:t>
      </w:r>
      <w:proofErr w:type="gramStart"/>
      <w:r w:rsidRPr="00E07837">
        <w:t>handles</w:t>
      </w:r>
      <w:proofErr w:type="gramEnd"/>
      <w:r w:rsidRPr="00E07837">
        <w:t xml:space="preserve"> the least, at just 28% of the top group's average.</w:t>
      </w:r>
    </w:p>
    <w:p w14:paraId="0220259F" w14:textId="71F1062B" w:rsidR="00245F67" w:rsidRPr="00E07837" w:rsidRDefault="00245F67" w:rsidP="55602AEA">
      <w:pPr>
        <w:jc w:val="both"/>
      </w:pPr>
    </w:p>
    <w:p w14:paraId="375BC51A" w14:textId="52AA6D08" w:rsidR="00245F67" w:rsidRPr="00E07837" w:rsidRDefault="62740A05" w:rsidP="55602AEA">
      <w:pPr>
        <w:jc w:val="both"/>
      </w:pPr>
      <w:r w:rsidRPr="00E07837">
        <w:rPr>
          <w:noProof/>
        </w:rPr>
        <w:drawing>
          <wp:inline distT="0" distB="0" distL="0" distR="0" wp14:anchorId="114E5598" wp14:editId="2775EF56">
            <wp:extent cx="5943600" cy="2838450"/>
            <wp:effectExtent l="0" t="0" r="0" b="0"/>
            <wp:docPr id="1562889026" name="Picture 156288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7361B95A" w14:textId="571D1365" w:rsidR="00245F67" w:rsidRPr="00E07837" w:rsidRDefault="236CE654" w:rsidP="55602AEA">
      <w:pPr>
        <w:pStyle w:val="Heading4"/>
        <w:jc w:val="both"/>
      </w:pPr>
      <w:r w:rsidRPr="00E07837">
        <w:t>8) Data insights of Total Warehouse Volume and Cost by Warehouse ID.</w:t>
      </w:r>
    </w:p>
    <w:p w14:paraId="01ABC949" w14:textId="15740777" w:rsidR="00245F67" w:rsidRPr="00E07837" w:rsidRDefault="0A5C38CA" w:rsidP="55602AEA">
      <w:pPr>
        <w:jc w:val="both"/>
      </w:pPr>
      <w:r w:rsidRPr="00E07837">
        <w:t xml:space="preserve">PLANT01 and PLANT03 are the top performers, leading in both total value and volume, far ahead of other warehouses. PLANT01 has the highest value, while PLANT03 has the highest volume. A sharp drop-in activity follows, with PLANT04 and PLANT14 showing moderate performance. Most warehouses show a positive correlation between volume and value, though PLANT16 stands out with high value despite lower volume, indicating high-value goods. PLANT01’s higher value per unit compared to PLANT03 reinforces this insight. Warehouses like PLANT15, PLANT09, and PLANT19 show minimal activity, </w:t>
      </w:r>
      <w:proofErr w:type="gramStart"/>
      <w:r w:rsidRPr="00E07837">
        <w:t>possibly indicating</w:t>
      </w:r>
      <w:proofErr w:type="gramEnd"/>
      <w:r w:rsidRPr="00E07837">
        <w:t xml:space="preserve"> specialized or inactive operations.</w:t>
      </w:r>
    </w:p>
    <w:p w14:paraId="3F8C6AD5" w14:textId="34FE22DA" w:rsidR="00245F67" w:rsidRPr="00E07837" w:rsidRDefault="00245F67" w:rsidP="55602AEA">
      <w:pPr>
        <w:jc w:val="both"/>
      </w:pPr>
    </w:p>
    <w:p w14:paraId="65D50B52" w14:textId="6F41FED7" w:rsidR="00245F67" w:rsidRPr="00E07837" w:rsidRDefault="0A5C38CA" w:rsidP="55602AEA">
      <w:pPr>
        <w:jc w:val="both"/>
      </w:pPr>
      <w:r w:rsidRPr="00E07837">
        <w:rPr>
          <w:noProof/>
        </w:rPr>
        <w:drawing>
          <wp:inline distT="0" distB="0" distL="0" distR="0" wp14:anchorId="1F2AF3DB" wp14:editId="032EC404">
            <wp:extent cx="5943600" cy="2762250"/>
            <wp:effectExtent l="0" t="0" r="0" b="0"/>
            <wp:docPr id="2100779527" name="Picture 2100779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2A3E9DA7" w14:textId="6C7D8784" w:rsidR="00245F67" w:rsidRPr="00E07837" w:rsidRDefault="0A5C38CA" w:rsidP="55602AEA">
      <w:pPr>
        <w:pStyle w:val="Heading4"/>
        <w:jc w:val="both"/>
      </w:pPr>
      <w:r w:rsidRPr="00E07837">
        <w:t>9) Data insights of Product Count by Service Level.</w:t>
      </w:r>
    </w:p>
    <w:p w14:paraId="5C55048B" w14:textId="75AD0F94" w:rsidR="00245F67" w:rsidRPr="00E07837" w:rsidRDefault="5E676A38" w:rsidP="55602AEA">
      <w:pPr>
        <w:jc w:val="both"/>
      </w:pPr>
      <w:r w:rsidRPr="00E07837">
        <w:t xml:space="preserve">DTP (Door-to-Plant) is the dominant service level, covering 67.5% of products (6,218), making it the most widely used and </w:t>
      </w:r>
      <w:proofErr w:type="gramStart"/>
      <w:r w:rsidRPr="00E07837">
        <w:t>likely the</w:t>
      </w:r>
      <w:proofErr w:type="gramEnd"/>
      <w:r w:rsidRPr="00E07837">
        <w:t xml:space="preserve"> standard for most </w:t>
      </w:r>
      <w:proofErr w:type="gramStart"/>
      <w:r w:rsidRPr="00E07837">
        <w:t>logistics</w:t>
      </w:r>
      <w:proofErr w:type="gramEnd"/>
      <w:r w:rsidRPr="00E07837">
        <w:t xml:space="preserve">' operations. DTD (Door-to-Door) follows with 23.3% (2,143 products), serving as a significant secondary option, </w:t>
      </w:r>
      <w:proofErr w:type="gramStart"/>
      <w:r w:rsidRPr="00E07837">
        <w:t>possibly for</w:t>
      </w:r>
      <w:proofErr w:type="gramEnd"/>
      <w:r w:rsidRPr="00E07837">
        <w:t xml:space="preserve"> more direct deliveries. CRF (Customer-Requested Freight) is the least used, accounting for just 9.3% (854 products), suggesting it </w:t>
      </w:r>
      <w:proofErr w:type="gramStart"/>
      <w:r w:rsidRPr="00E07837">
        <w:t>is reserved</w:t>
      </w:r>
      <w:proofErr w:type="gramEnd"/>
      <w:r w:rsidRPr="00E07837">
        <w:t xml:space="preserve"> for specific, customized </w:t>
      </w:r>
      <w:proofErr w:type="gramStart"/>
      <w:r w:rsidRPr="00E07837">
        <w:t>logistics</w:t>
      </w:r>
      <w:proofErr w:type="gramEnd"/>
      <w:r w:rsidRPr="00E07837">
        <w:t xml:space="preserve"> needs. This distribution highlights a clear preference for standardized shipping models over flexible, on-demand services.</w:t>
      </w:r>
    </w:p>
    <w:p w14:paraId="2A1D2446" w14:textId="12514598" w:rsidR="00245F67" w:rsidRPr="00E07837" w:rsidRDefault="00245F67" w:rsidP="55602AEA">
      <w:pPr>
        <w:jc w:val="both"/>
      </w:pPr>
    </w:p>
    <w:p w14:paraId="0E22D7C2" w14:textId="17799C2D" w:rsidR="00245F67" w:rsidRPr="00E07837" w:rsidRDefault="5C46E722" w:rsidP="55602AEA">
      <w:pPr>
        <w:jc w:val="both"/>
      </w:pPr>
      <w:r w:rsidRPr="00E07837">
        <w:rPr>
          <w:noProof/>
        </w:rPr>
        <w:drawing>
          <wp:inline distT="0" distB="0" distL="0" distR="0" wp14:anchorId="1DB1003B" wp14:editId="4CCDF87F">
            <wp:extent cx="4001221" cy="2619910"/>
            <wp:effectExtent l="0" t="0" r="0" b="0"/>
            <wp:docPr id="1975280638" name="Picture 197528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001221" cy="2619910"/>
                    </a:xfrm>
                    <a:prstGeom prst="rect">
                      <a:avLst/>
                    </a:prstGeom>
                  </pic:spPr>
                </pic:pic>
              </a:graphicData>
            </a:graphic>
          </wp:inline>
        </w:drawing>
      </w:r>
    </w:p>
    <w:p w14:paraId="1C342329" w14:textId="5315DC4F" w:rsidR="55602AEA" w:rsidRPr="00E07837" w:rsidRDefault="55602AEA" w:rsidP="55602AEA"/>
    <w:p w14:paraId="5281AC7E" w14:textId="61E6960B" w:rsidR="5E3BBA13" w:rsidRPr="00E07837" w:rsidRDefault="5E3BBA13" w:rsidP="55602AEA">
      <w:pPr>
        <w:pStyle w:val="Heading4"/>
        <w:jc w:val="both"/>
      </w:pPr>
      <w:r w:rsidRPr="00E07837">
        <w:t>10) Data insights of Shipping Lead and Delay Days by Origin Port.</w:t>
      </w:r>
    </w:p>
    <w:p w14:paraId="0B067BCF" w14:textId="4DD836E7" w:rsidR="5E3BBA13" w:rsidRPr="00E07837" w:rsidRDefault="5E3BBA13" w:rsidP="55602AEA">
      <w:pPr>
        <w:jc w:val="both"/>
      </w:pPr>
      <w:r w:rsidRPr="00E07837">
        <w:t xml:space="preserve">PORT04 is a clear outlier, with an exceptionally high average of 16,553 days shipped ahead and the only port with delays, averaging 368 days late—indicating inconsistent or complex operations. In contrast, PORT09 shows </w:t>
      </w:r>
      <w:proofErr w:type="gramStart"/>
      <w:r w:rsidRPr="00E07837">
        <w:t>strong performance</w:t>
      </w:r>
      <w:proofErr w:type="gramEnd"/>
      <w:r w:rsidRPr="00E07837">
        <w:t xml:space="preserve"> with 513 days shipped ahead and zero delays, reflecting efficient and reliable scheduling. PORT05 has minimal lead time, averaging just 3 days ahead, suggesting low activity or tight scheduling, but it also has no delays. Overall, PORT09 emerges as the most consistent and </w:t>
      </w:r>
      <w:proofErr w:type="gramStart"/>
      <w:r w:rsidRPr="00E07837">
        <w:t>reliable</w:t>
      </w:r>
      <w:proofErr w:type="gramEnd"/>
      <w:r w:rsidRPr="00E07837">
        <w:t>, while PORT04 highlights operational variability.</w:t>
      </w:r>
    </w:p>
    <w:p w14:paraId="370CA3CC" w14:textId="4ABE0078" w:rsidR="5E3BBA13" w:rsidRPr="00E07837" w:rsidRDefault="5E3BBA13" w:rsidP="55602AEA">
      <w:pPr>
        <w:jc w:val="both"/>
      </w:pPr>
      <w:r w:rsidRPr="00E07837">
        <w:rPr>
          <w:noProof/>
        </w:rPr>
        <w:drawing>
          <wp:inline distT="0" distB="0" distL="0" distR="0" wp14:anchorId="43B07FBA" wp14:editId="78D21DA2">
            <wp:extent cx="5943600" cy="2686050"/>
            <wp:effectExtent l="0" t="0" r="0" b="0"/>
            <wp:docPr id="1681787420" name="Picture 1681787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14:paraId="341A9D48" w14:textId="503168FD" w:rsidR="5E3BBA13" w:rsidRPr="00E07837" w:rsidRDefault="5E3BBA13" w:rsidP="55602AEA">
      <w:pPr>
        <w:pStyle w:val="Heading4"/>
        <w:jc w:val="both"/>
      </w:pPr>
      <w:r w:rsidRPr="00E07837">
        <w:t>11) Data insights of Freight Rate, Product Count, and Weight by Shipping Mode.</w:t>
      </w:r>
    </w:p>
    <w:p w14:paraId="1A3B02B6" w14:textId="49B75FBF" w:rsidR="5E3BBA13" w:rsidRPr="00E07837" w:rsidRDefault="5E3BBA13" w:rsidP="55602AEA">
      <w:pPr>
        <w:jc w:val="both"/>
      </w:pPr>
      <w:r w:rsidRPr="00E07837">
        <w:t xml:space="preserve">AIR shipping </w:t>
      </w:r>
      <w:proofErr w:type="gramStart"/>
      <w:r w:rsidRPr="00E07837">
        <w:t>handles</w:t>
      </w:r>
      <w:proofErr w:type="gramEnd"/>
      <w:r w:rsidRPr="00E07837">
        <w:t xml:space="preserve"> more products (664) and significantly more total weight (10.8 million units) than GROUND (590 products, 1.7 million units). Despite this, AIR has a much lower rate per unit (1.18 vs. 12.71), indicating cost efficiency for large, heavy shipments. GROUND shipping, while </w:t>
      </w:r>
      <w:proofErr w:type="gramStart"/>
      <w:r w:rsidRPr="00E07837">
        <w:t>handling</w:t>
      </w:r>
      <w:proofErr w:type="gramEnd"/>
      <w:r w:rsidRPr="00E07837">
        <w:t xml:space="preserve"> lighter loads, has a much higher rate, </w:t>
      </w:r>
      <w:proofErr w:type="gramStart"/>
      <w:r w:rsidRPr="00E07837">
        <w:t>possibly due to</w:t>
      </w:r>
      <w:proofErr w:type="gramEnd"/>
      <w:r w:rsidRPr="00E07837">
        <w:t xml:space="preserve"> more frequent, smaller deliveries or a different cost structure. This suggests AIR </w:t>
      </w:r>
      <w:proofErr w:type="gramStart"/>
      <w:r w:rsidRPr="00E07837">
        <w:t>is optimized</w:t>
      </w:r>
      <w:proofErr w:type="gramEnd"/>
      <w:r w:rsidRPr="00E07837">
        <w:t xml:space="preserve"> for bulk, heavy freight, while GROUND suits lighter, smaller shipments.</w:t>
      </w:r>
    </w:p>
    <w:p w14:paraId="174A318F" w14:textId="54AFDFD0" w:rsidR="5E3BBA13" w:rsidRPr="00E07837" w:rsidRDefault="5E3BBA13" w:rsidP="55602AEA">
      <w:pPr>
        <w:jc w:val="both"/>
      </w:pPr>
      <w:r w:rsidRPr="00E07837">
        <w:rPr>
          <w:noProof/>
        </w:rPr>
        <w:drawing>
          <wp:inline distT="0" distB="0" distL="0" distR="0" wp14:anchorId="0BF386A9" wp14:editId="71907F16">
            <wp:extent cx="5943600" cy="1133475"/>
            <wp:effectExtent l="0" t="0" r="0" b="0"/>
            <wp:docPr id="1731017288" name="Picture 173101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14:paraId="7F011BC9" w14:textId="1A1054EB" w:rsidR="55602AEA" w:rsidRPr="00E07837" w:rsidRDefault="55602AEA" w:rsidP="55602AEA"/>
    <w:p w14:paraId="6F4B1FBA" w14:textId="6B53F5AD" w:rsidR="72EBD57C" w:rsidRPr="00E07837" w:rsidRDefault="72EBD57C" w:rsidP="55602AEA">
      <w:pPr>
        <w:pStyle w:val="Heading4"/>
        <w:jc w:val="both"/>
      </w:pPr>
      <w:r w:rsidRPr="00E07837">
        <w:t>12) Data insights of Order Count by Port of Shipment.</w:t>
      </w:r>
    </w:p>
    <w:p w14:paraId="22CE2CDA" w14:textId="424BC179" w:rsidR="72EBD57C" w:rsidRPr="00E07837" w:rsidRDefault="72EBD57C" w:rsidP="55602AEA">
      <w:pPr>
        <w:jc w:val="both"/>
      </w:pPr>
      <w:r w:rsidRPr="00E07837">
        <w:t xml:space="preserve">PORT04 is the dominant </w:t>
      </w:r>
      <w:proofErr w:type="gramStart"/>
      <w:r w:rsidRPr="00E07837">
        <w:t>logistics</w:t>
      </w:r>
      <w:proofErr w:type="gramEnd"/>
      <w:r w:rsidRPr="00E07837">
        <w:t xml:space="preserve"> hub, </w:t>
      </w:r>
      <w:proofErr w:type="gramStart"/>
      <w:r w:rsidRPr="00E07837">
        <w:t>handling</w:t>
      </w:r>
      <w:proofErr w:type="gramEnd"/>
      <w:r w:rsidRPr="00E07837">
        <w:t xml:space="preserve"> 9,041 </w:t>
      </w:r>
      <w:proofErr w:type="gramStart"/>
      <w:r w:rsidRPr="00E07837">
        <w:t>orders—</w:t>
      </w:r>
      <w:proofErr w:type="gramEnd"/>
      <w:r w:rsidRPr="00E07837">
        <w:t xml:space="preserve">about 98.1% of total </w:t>
      </w:r>
      <w:proofErr w:type="gramStart"/>
      <w:r w:rsidRPr="00E07837">
        <w:t>volume—</w:t>
      </w:r>
      <w:proofErr w:type="gramEnd"/>
      <w:r w:rsidRPr="00E07837">
        <w:t xml:space="preserve">making it the primary port by far. PORT09 is a minor contributor with 173 orders (around 1.9%), while PORT05 is </w:t>
      </w:r>
      <w:proofErr w:type="gramStart"/>
      <w:r w:rsidRPr="00E07837">
        <w:t>nearly inactive</w:t>
      </w:r>
      <w:proofErr w:type="gramEnd"/>
      <w:r w:rsidRPr="00E07837">
        <w:t xml:space="preserve">, processing just </w:t>
      </w:r>
      <w:proofErr w:type="gramStart"/>
      <w:r w:rsidRPr="00E07837">
        <w:t>1</w:t>
      </w:r>
      <w:proofErr w:type="gramEnd"/>
      <w:r w:rsidRPr="00E07837">
        <w:t xml:space="preserve"> order (0.01%). The stark difference in order of volume suggests PORT04 is central to operations; PORT09 has limited but notable use, and PORT05 plays an almost negligible role, </w:t>
      </w:r>
      <w:proofErr w:type="gramStart"/>
      <w:r w:rsidRPr="00E07837">
        <w:t>possibly reserved</w:t>
      </w:r>
      <w:proofErr w:type="gramEnd"/>
      <w:r w:rsidRPr="00E07837">
        <w:t xml:space="preserve"> for </w:t>
      </w:r>
      <w:proofErr w:type="gramStart"/>
      <w:r w:rsidRPr="00E07837">
        <w:t>special cases</w:t>
      </w:r>
      <w:proofErr w:type="gramEnd"/>
      <w:r w:rsidRPr="00E07837">
        <w:t>.</w:t>
      </w:r>
    </w:p>
    <w:p w14:paraId="7C1FB991" w14:textId="3EE551D6" w:rsidR="72EBD57C" w:rsidRPr="00E07837" w:rsidRDefault="72EBD57C" w:rsidP="55602AEA">
      <w:pPr>
        <w:jc w:val="both"/>
      </w:pPr>
      <w:r w:rsidRPr="00E07837">
        <w:rPr>
          <w:noProof/>
        </w:rPr>
        <w:drawing>
          <wp:inline distT="0" distB="0" distL="0" distR="0" wp14:anchorId="1EF8608E" wp14:editId="751A5F41">
            <wp:extent cx="4725112" cy="2203538"/>
            <wp:effectExtent l="0" t="0" r="0" b="0"/>
            <wp:docPr id="1194196476" name="Picture 119419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725112" cy="2203538"/>
                    </a:xfrm>
                    <a:prstGeom prst="rect">
                      <a:avLst/>
                    </a:prstGeom>
                  </pic:spPr>
                </pic:pic>
              </a:graphicData>
            </a:graphic>
          </wp:inline>
        </w:drawing>
      </w:r>
    </w:p>
    <w:p w14:paraId="4A84F586" w14:textId="70F384BD" w:rsidR="72EBD57C" w:rsidRPr="00E07837" w:rsidRDefault="72EBD57C" w:rsidP="55602AEA">
      <w:pPr>
        <w:pStyle w:val="Heading4"/>
        <w:jc w:val="both"/>
      </w:pPr>
      <w:r w:rsidRPr="00E07837">
        <w:t>13) Data insights of Order and Weight Analysis for VMI Customers.</w:t>
      </w:r>
    </w:p>
    <w:p w14:paraId="4C8D397B" w14:textId="4A8F6063" w:rsidR="72EBD57C" w:rsidRPr="00E07837" w:rsidRDefault="72EBD57C" w:rsidP="55602AEA">
      <w:pPr>
        <w:jc w:val="both"/>
      </w:pPr>
      <w:r w:rsidRPr="00E07837">
        <w:t>Customers V55555555555558 and V555555555529 have the highest order counts (976 and 770) with low average weights, indicating frequent, small shipments. V555555555_</w:t>
      </w:r>
      <w:proofErr w:type="gramStart"/>
      <w:r w:rsidRPr="00E07837">
        <w:t>5</w:t>
      </w:r>
      <w:proofErr w:type="gramEnd"/>
      <w:r w:rsidRPr="00E07837">
        <w:t xml:space="preserve"> follows with high order volume (531) and moderate weight (41.38), suggesting significant activity. Mid-range customers like V555555555_</w:t>
      </w:r>
      <w:proofErr w:type="gramStart"/>
      <w:r w:rsidRPr="00E07837">
        <w:t>3</w:t>
      </w:r>
      <w:proofErr w:type="gramEnd"/>
      <w:r w:rsidRPr="00E07837">
        <w:t xml:space="preserve"> and _</w:t>
      </w:r>
      <w:proofErr w:type="gramStart"/>
      <w:r w:rsidRPr="00E07837">
        <w:t>10</w:t>
      </w:r>
      <w:proofErr w:type="gramEnd"/>
      <w:r w:rsidRPr="00E07837">
        <w:t xml:space="preserve"> place fewer orders with moderate weights. Low-frequency customers like V555555555_</w:t>
      </w:r>
      <w:proofErr w:type="gramStart"/>
      <w:r w:rsidRPr="00E07837">
        <w:t>34</w:t>
      </w:r>
      <w:proofErr w:type="gramEnd"/>
      <w:r w:rsidRPr="00E07837">
        <w:t xml:space="preserve"> and _</w:t>
      </w:r>
      <w:proofErr w:type="gramStart"/>
      <w:r w:rsidRPr="00E07837">
        <w:t>9</w:t>
      </w:r>
      <w:proofErr w:type="gramEnd"/>
      <w:r w:rsidRPr="00E07837">
        <w:t xml:space="preserve"> tend toward </w:t>
      </w:r>
      <w:proofErr w:type="gramStart"/>
      <w:r w:rsidRPr="00E07837">
        <w:t>heavier and</w:t>
      </w:r>
      <w:proofErr w:type="gramEnd"/>
      <w:r w:rsidRPr="00E07837">
        <w:t xml:space="preserve"> bulk shipments. V555555555_</w:t>
      </w:r>
      <w:proofErr w:type="gramStart"/>
      <w:r w:rsidRPr="00E07837">
        <w:t>16</w:t>
      </w:r>
      <w:proofErr w:type="gramEnd"/>
      <w:r w:rsidRPr="00E07837">
        <w:t xml:space="preserve"> has minimal activity with </w:t>
      </w:r>
      <w:proofErr w:type="gramStart"/>
      <w:r w:rsidRPr="00E07837">
        <w:t>very small</w:t>
      </w:r>
      <w:proofErr w:type="gramEnd"/>
      <w:r w:rsidRPr="00E07837">
        <w:t xml:space="preserve"> shipments, while V5555555555555_</w:t>
      </w:r>
      <w:proofErr w:type="gramStart"/>
      <w:r w:rsidRPr="00E07837">
        <w:t>18</w:t>
      </w:r>
      <w:proofErr w:type="gramEnd"/>
      <w:r w:rsidRPr="00E07837">
        <w:t xml:space="preserve"> and _</w:t>
      </w:r>
      <w:proofErr w:type="gramStart"/>
      <w:r w:rsidRPr="00E07837">
        <w:t>54</w:t>
      </w:r>
      <w:proofErr w:type="gramEnd"/>
      <w:r w:rsidRPr="00E07837">
        <w:t xml:space="preserve"> have placed no orders, showing zero engagement.</w:t>
      </w:r>
    </w:p>
    <w:p w14:paraId="78453C4E" w14:textId="15038927" w:rsidR="55602AEA" w:rsidRPr="00E07837" w:rsidRDefault="72EBD57C" w:rsidP="00611283">
      <w:pPr>
        <w:jc w:val="both"/>
      </w:pPr>
      <w:r>
        <w:rPr>
          <w:noProof/>
        </w:rPr>
        <w:drawing>
          <wp:inline distT="0" distB="0" distL="0" distR="0" wp14:anchorId="380C69EB" wp14:editId="36B70A6C">
            <wp:extent cx="5300662" cy="2259577"/>
            <wp:effectExtent l="0" t="0" r="0" b="0"/>
            <wp:docPr id="2005146876" name="Picture 200514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146876"/>
                    <pic:cNvPicPr/>
                  </pic:nvPicPr>
                  <pic:blipFill>
                    <a:blip r:embed="rId34">
                      <a:extLst>
                        <a:ext uri="{28A0092B-C50C-407E-A947-70E740481C1C}">
                          <a14:useLocalDpi xmlns:a14="http://schemas.microsoft.com/office/drawing/2010/main" val="0"/>
                        </a:ext>
                      </a:extLst>
                    </a:blip>
                    <a:stretch>
                      <a:fillRect/>
                    </a:stretch>
                  </pic:blipFill>
                  <pic:spPr>
                    <a:xfrm>
                      <a:off x="0" y="0"/>
                      <a:ext cx="5300662" cy="2259577"/>
                    </a:xfrm>
                    <a:prstGeom prst="rect">
                      <a:avLst/>
                    </a:prstGeom>
                  </pic:spPr>
                </pic:pic>
              </a:graphicData>
            </a:graphic>
          </wp:inline>
        </w:drawing>
      </w:r>
    </w:p>
    <w:p w14:paraId="0BC90410" w14:textId="4235C39F" w:rsidR="69826BF4" w:rsidRDefault="2137D971" w:rsidP="006D7DB9">
      <w:pPr>
        <w:pStyle w:val="Heading2"/>
        <w:numPr>
          <w:ilvl w:val="0"/>
          <w:numId w:val="21"/>
        </w:numPr>
      </w:pPr>
      <w:bookmarkStart w:id="11" w:name="_Toc199508136"/>
      <w:r>
        <w:t>Conclusion</w:t>
      </w:r>
      <w:bookmarkEnd w:id="11"/>
    </w:p>
    <w:p w14:paraId="7B071479" w14:textId="3BDBADDA" w:rsidR="7A69BC0A" w:rsidRDefault="7A69BC0A" w:rsidP="5D6DF0C9">
      <w:pPr>
        <w:jc w:val="both"/>
      </w:pPr>
      <w:r>
        <w:t xml:space="preserve">Through this project, we successfully tackled a complex shipping </w:t>
      </w:r>
      <w:proofErr w:type="gramStart"/>
      <w:r>
        <w:t>logistics</w:t>
      </w:r>
      <w:proofErr w:type="gramEnd"/>
      <w:r>
        <w:t xml:space="preserve"> and supply chain problem by leveraging Google Cloud Platform (GCP) tools for data storage, analysis, and visualization. By starting with the creation of a GCP project, IAM roles </w:t>
      </w:r>
      <w:proofErr w:type="gramStart"/>
      <w:r>
        <w:t>were appropriately granted</w:t>
      </w:r>
      <w:proofErr w:type="gramEnd"/>
      <w:r>
        <w:t xml:space="preserve"> to ensure secure access across team members. Data stored in Google Cloud Storage (GCS) </w:t>
      </w:r>
      <w:proofErr w:type="gramStart"/>
      <w:r>
        <w:t>was efficiently uploaded</w:t>
      </w:r>
      <w:proofErr w:type="gramEnd"/>
      <w:r>
        <w:t xml:space="preserve"> into </w:t>
      </w:r>
      <w:proofErr w:type="spellStart"/>
      <w:r>
        <w:t>BigQuery</w:t>
      </w:r>
      <w:proofErr w:type="spellEnd"/>
      <w:r>
        <w:t xml:space="preserve"> for querying, which allowed us to derive actionable insights. We used </w:t>
      </w:r>
      <w:proofErr w:type="spellStart"/>
      <w:r>
        <w:t>BigQuery’s</w:t>
      </w:r>
      <w:proofErr w:type="spellEnd"/>
      <w:r>
        <w:t xml:space="preserve"> powerful query capabilities to aggregate and summarize data, combining multiple datasets to uncover key trends. For visualization, Looker Studio provided an intuitive interface to create interactive dashboards, making it easier for stakeholders to interpret the findings. </w:t>
      </w:r>
      <w:proofErr w:type="gramStart"/>
      <w:r>
        <w:t>Ultimately, th</w:t>
      </w:r>
      <w:r w:rsidR="5126C8D5">
        <w:t>is</w:t>
      </w:r>
      <w:proofErr w:type="gramEnd"/>
      <w:r>
        <w:t xml:space="preserve"> project enabled effective data-driven decision-making, streamlined data handling, and fostered collaboration across the team. </w:t>
      </w:r>
      <w:r w:rsidR="18EC6436">
        <w:t>As a result, w</w:t>
      </w:r>
      <w:r w:rsidR="46318A9D">
        <w:t xml:space="preserve">e created a dashboard </w:t>
      </w:r>
      <w:r w:rsidR="1A9972C7">
        <w:t xml:space="preserve">and </w:t>
      </w:r>
      <w:r w:rsidR="46318A9D">
        <w:t>presented relevant insights for informed decision-making.</w:t>
      </w:r>
    </w:p>
    <w:p w14:paraId="584E01A1" w14:textId="494EB0CF" w:rsidR="49B797D8" w:rsidRDefault="49B797D8" w:rsidP="49B797D8">
      <w:pPr>
        <w:jc w:val="both"/>
      </w:pPr>
    </w:p>
    <w:sectPr w:rsidR="49B797D8">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F40614" w14:textId="77777777" w:rsidR="00DD5F03" w:rsidRDefault="00DD5F03">
      <w:pPr>
        <w:spacing w:after="0" w:line="240" w:lineRule="auto"/>
      </w:pPr>
      <w:r>
        <w:separator/>
      </w:r>
    </w:p>
  </w:endnote>
  <w:endnote w:type="continuationSeparator" w:id="0">
    <w:p w14:paraId="6B11C5D2" w14:textId="77777777" w:rsidR="00DD5F03" w:rsidRDefault="00DD5F03">
      <w:pPr>
        <w:spacing w:after="0" w:line="240" w:lineRule="auto"/>
      </w:pPr>
      <w:r>
        <w:continuationSeparator/>
      </w:r>
    </w:p>
  </w:endnote>
  <w:endnote w:type="continuationNotice" w:id="1">
    <w:p w14:paraId="39E16D8B" w14:textId="77777777" w:rsidR="00DD5F03" w:rsidRDefault="00DD5F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raphik">
    <w:charset w:val="00"/>
    <w:family w:val="swiss"/>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5930353" w14:paraId="7BFA7D01" w14:textId="77777777" w:rsidTr="75930353">
      <w:trPr>
        <w:trHeight w:val="300"/>
      </w:trPr>
      <w:tc>
        <w:tcPr>
          <w:tcW w:w="3120" w:type="dxa"/>
        </w:tcPr>
        <w:p w14:paraId="2EB784C3" w14:textId="02916AB0" w:rsidR="75930353" w:rsidRDefault="75930353" w:rsidP="75930353">
          <w:pPr>
            <w:pStyle w:val="Header"/>
            <w:ind w:left="-115"/>
          </w:pPr>
        </w:p>
      </w:tc>
      <w:tc>
        <w:tcPr>
          <w:tcW w:w="3120" w:type="dxa"/>
        </w:tcPr>
        <w:p w14:paraId="262AABD0" w14:textId="4D96244E" w:rsidR="75930353" w:rsidRDefault="75930353" w:rsidP="75930353">
          <w:pPr>
            <w:pStyle w:val="Header"/>
            <w:jc w:val="center"/>
          </w:pPr>
        </w:p>
      </w:tc>
      <w:tc>
        <w:tcPr>
          <w:tcW w:w="3120" w:type="dxa"/>
        </w:tcPr>
        <w:p w14:paraId="043A51F6" w14:textId="35979E06" w:rsidR="75930353" w:rsidRDefault="75930353" w:rsidP="75930353">
          <w:pPr>
            <w:pStyle w:val="Header"/>
            <w:ind w:right="-115"/>
            <w:jc w:val="right"/>
          </w:pPr>
        </w:p>
      </w:tc>
    </w:tr>
  </w:tbl>
  <w:p w14:paraId="792FB162" w14:textId="6D1BC3D3" w:rsidR="75930353" w:rsidRDefault="75930353" w:rsidP="75930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C683A4" w14:textId="77777777" w:rsidR="00DD5F03" w:rsidRDefault="00DD5F03">
      <w:pPr>
        <w:spacing w:after="0" w:line="240" w:lineRule="auto"/>
      </w:pPr>
      <w:r>
        <w:separator/>
      </w:r>
    </w:p>
  </w:footnote>
  <w:footnote w:type="continuationSeparator" w:id="0">
    <w:p w14:paraId="3D9FB83E" w14:textId="77777777" w:rsidR="00DD5F03" w:rsidRDefault="00DD5F03">
      <w:pPr>
        <w:spacing w:after="0" w:line="240" w:lineRule="auto"/>
      </w:pPr>
      <w:r>
        <w:continuationSeparator/>
      </w:r>
    </w:p>
  </w:footnote>
  <w:footnote w:type="continuationNotice" w:id="1">
    <w:p w14:paraId="50FF6A7B" w14:textId="77777777" w:rsidR="00DD5F03" w:rsidRDefault="00DD5F0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5930353" w14:paraId="4E104D5C" w14:textId="77777777" w:rsidTr="75930353">
      <w:trPr>
        <w:trHeight w:val="300"/>
      </w:trPr>
      <w:tc>
        <w:tcPr>
          <w:tcW w:w="3120" w:type="dxa"/>
        </w:tcPr>
        <w:p w14:paraId="7EE7952A" w14:textId="20CD1721" w:rsidR="75930353" w:rsidRDefault="75930353" w:rsidP="75930353">
          <w:pPr>
            <w:pStyle w:val="Header"/>
            <w:ind w:left="-115"/>
          </w:pPr>
        </w:p>
      </w:tc>
      <w:tc>
        <w:tcPr>
          <w:tcW w:w="3120" w:type="dxa"/>
        </w:tcPr>
        <w:p w14:paraId="43023965" w14:textId="681CF5C5" w:rsidR="75930353" w:rsidRDefault="75930353" w:rsidP="75930353">
          <w:pPr>
            <w:pStyle w:val="Header"/>
            <w:jc w:val="center"/>
          </w:pPr>
        </w:p>
      </w:tc>
      <w:tc>
        <w:tcPr>
          <w:tcW w:w="3120" w:type="dxa"/>
        </w:tcPr>
        <w:p w14:paraId="4D3CE9AA" w14:textId="4DFD69E2" w:rsidR="75930353" w:rsidRDefault="75930353" w:rsidP="75930353">
          <w:pPr>
            <w:pStyle w:val="Header"/>
            <w:ind w:right="-115"/>
            <w:jc w:val="right"/>
          </w:pPr>
        </w:p>
      </w:tc>
    </w:tr>
  </w:tbl>
  <w:p w14:paraId="21CDDF7B" w14:textId="4F1F0C7F" w:rsidR="75930353" w:rsidRDefault="75930353" w:rsidP="75930353">
    <w:pPr>
      <w:pStyle w:val="Header"/>
    </w:pPr>
  </w:p>
</w:hdr>
</file>

<file path=word/intelligence2.xml><?xml version="1.0" encoding="utf-8"?>
<int2:intelligence xmlns:int2="http://schemas.microsoft.com/office/intelligence/2020/intelligence" xmlns:oel="http://schemas.microsoft.com/office/2019/extlst">
  <int2:observations>
    <int2:textHash int2:hashCode="PsXuhTIVR284eB" int2:id="CSBU08U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48219"/>
    <w:multiLevelType w:val="hybridMultilevel"/>
    <w:tmpl w:val="4F5A81C8"/>
    <w:lvl w:ilvl="0" w:tplc="4EAECCBC">
      <w:start w:val="1"/>
      <w:numFmt w:val="bullet"/>
      <w:lvlText w:val="·"/>
      <w:lvlJc w:val="left"/>
      <w:pPr>
        <w:ind w:left="720" w:hanging="360"/>
      </w:pPr>
      <w:rPr>
        <w:rFonts w:ascii="Symbol" w:hAnsi="Symbol" w:hint="default"/>
      </w:rPr>
    </w:lvl>
    <w:lvl w:ilvl="1" w:tplc="E5348768">
      <w:start w:val="1"/>
      <w:numFmt w:val="bullet"/>
      <w:lvlText w:val="o"/>
      <w:lvlJc w:val="left"/>
      <w:pPr>
        <w:ind w:left="1440" w:hanging="360"/>
      </w:pPr>
      <w:rPr>
        <w:rFonts w:ascii="Courier New" w:hAnsi="Courier New" w:hint="default"/>
      </w:rPr>
    </w:lvl>
    <w:lvl w:ilvl="2" w:tplc="0C208C6A">
      <w:start w:val="1"/>
      <w:numFmt w:val="bullet"/>
      <w:lvlText w:val=""/>
      <w:lvlJc w:val="left"/>
      <w:pPr>
        <w:ind w:left="2160" w:hanging="360"/>
      </w:pPr>
      <w:rPr>
        <w:rFonts w:ascii="Wingdings" w:hAnsi="Wingdings" w:hint="default"/>
      </w:rPr>
    </w:lvl>
    <w:lvl w:ilvl="3" w:tplc="39FE51FC">
      <w:start w:val="1"/>
      <w:numFmt w:val="bullet"/>
      <w:lvlText w:val=""/>
      <w:lvlJc w:val="left"/>
      <w:pPr>
        <w:ind w:left="2880" w:hanging="360"/>
      </w:pPr>
      <w:rPr>
        <w:rFonts w:ascii="Symbol" w:hAnsi="Symbol" w:hint="default"/>
      </w:rPr>
    </w:lvl>
    <w:lvl w:ilvl="4" w:tplc="A7DC303C">
      <w:start w:val="1"/>
      <w:numFmt w:val="bullet"/>
      <w:lvlText w:val="o"/>
      <w:lvlJc w:val="left"/>
      <w:pPr>
        <w:ind w:left="3600" w:hanging="360"/>
      </w:pPr>
      <w:rPr>
        <w:rFonts w:ascii="Courier New" w:hAnsi="Courier New" w:hint="default"/>
      </w:rPr>
    </w:lvl>
    <w:lvl w:ilvl="5" w:tplc="B87608E2">
      <w:start w:val="1"/>
      <w:numFmt w:val="bullet"/>
      <w:lvlText w:val=""/>
      <w:lvlJc w:val="left"/>
      <w:pPr>
        <w:ind w:left="4320" w:hanging="360"/>
      </w:pPr>
      <w:rPr>
        <w:rFonts w:ascii="Wingdings" w:hAnsi="Wingdings" w:hint="default"/>
      </w:rPr>
    </w:lvl>
    <w:lvl w:ilvl="6" w:tplc="15F0EDEC">
      <w:start w:val="1"/>
      <w:numFmt w:val="bullet"/>
      <w:lvlText w:val=""/>
      <w:lvlJc w:val="left"/>
      <w:pPr>
        <w:ind w:left="5040" w:hanging="360"/>
      </w:pPr>
      <w:rPr>
        <w:rFonts w:ascii="Symbol" w:hAnsi="Symbol" w:hint="default"/>
      </w:rPr>
    </w:lvl>
    <w:lvl w:ilvl="7" w:tplc="1DD0F580">
      <w:start w:val="1"/>
      <w:numFmt w:val="bullet"/>
      <w:lvlText w:val="o"/>
      <w:lvlJc w:val="left"/>
      <w:pPr>
        <w:ind w:left="5760" w:hanging="360"/>
      </w:pPr>
      <w:rPr>
        <w:rFonts w:ascii="Courier New" w:hAnsi="Courier New" w:hint="default"/>
      </w:rPr>
    </w:lvl>
    <w:lvl w:ilvl="8" w:tplc="D8C0D8E0">
      <w:start w:val="1"/>
      <w:numFmt w:val="bullet"/>
      <w:lvlText w:val=""/>
      <w:lvlJc w:val="left"/>
      <w:pPr>
        <w:ind w:left="6480" w:hanging="360"/>
      </w:pPr>
      <w:rPr>
        <w:rFonts w:ascii="Wingdings" w:hAnsi="Wingdings" w:hint="default"/>
      </w:rPr>
    </w:lvl>
  </w:abstractNum>
  <w:abstractNum w:abstractNumId="1" w15:restartNumberingAfterBreak="0">
    <w:nsid w:val="01A35B30"/>
    <w:multiLevelType w:val="hybridMultilevel"/>
    <w:tmpl w:val="73B0C90E"/>
    <w:lvl w:ilvl="0" w:tplc="AA16795A">
      <w:start w:val="1"/>
      <w:numFmt w:val="bullet"/>
      <w:lvlText w:val=""/>
      <w:lvlJc w:val="left"/>
      <w:pPr>
        <w:ind w:left="720" w:hanging="360"/>
      </w:pPr>
      <w:rPr>
        <w:rFonts w:ascii="Symbol" w:hAnsi="Symbol" w:hint="default"/>
      </w:rPr>
    </w:lvl>
    <w:lvl w:ilvl="1" w:tplc="E8B630F6">
      <w:start w:val="1"/>
      <w:numFmt w:val="bullet"/>
      <w:lvlText w:val="o"/>
      <w:lvlJc w:val="left"/>
      <w:pPr>
        <w:ind w:left="1440" w:hanging="360"/>
      </w:pPr>
      <w:rPr>
        <w:rFonts w:ascii="Courier New" w:hAnsi="Courier New" w:hint="default"/>
      </w:rPr>
    </w:lvl>
    <w:lvl w:ilvl="2" w:tplc="9FF86D7E">
      <w:start w:val="1"/>
      <w:numFmt w:val="bullet"/>
      <w:lvlText w:val=""/>
      <w:lvlJc w:val="left"/>
      <w:pPr>
        <w:ind w:left="2160" w:hanging="360"/>
      </w:pPr>
      <w:rPr>
        <w:rFonts w:ascii="Wingdings" w:hAnsi="Wingdings" w:hint="default"/>
      </w:rPr>
    </w:lvl>
    <w:lvl w:ilvl="3" w:tplc="D80A854A">
      <w:start w:val="1"/>
      <w:numFmt w:val="bullet"/>
      <w:lvlText w:val=""/>
      <w:lvlJc w:val="left"/>
      <w:pPr>
        <w:ind w:left="2880" w:hanging="360"/>
      </w:pPr>
      <w:rPr>
        <w:rFonts w:ascii="Symbol" w:hAnsi="Symbol" w:hint="default"/>
      </w:rPr>
    </w:lvl>
    <w:lvl w:ilvl="4" w:tplc="E91092F2">
      <w:start w:val="1"/>
      <w:numFmt w:val="bullet"/>
      <w:lvlText w:val="o"/>
      <w:lvlJc w:val="left"/>
      <w:pPr>
        <w:ind w:left="3600" w:hanging="360"/>
      </w:pPr>
      <w:rPr>
        <w:rFonts w:ascii="Courier New" w:hAnsi="Courier New" w:hint="default"/>
      </w:rPr>
    </w:lvl>
    <w:lvl w:ilvl="5" w:tplc="F370A810">
      <w:start w:val="1"/>
      <w:numFmt w:val="bullet"/>
      <w:lvlText w:val=""/>
      <w:lvlJc w:val="left"/>
      <w:pPr>
        <w:ind w:left="4320" w:hanging="360"/>
      </w:pPr>
      <w:rPr>
        <w:rFonts w:ascii="Wingdings" w:hAnsi="Wingdings" w:hint="default"/>
      </w:rPr>
    </w:lvl>
    <w:lvl w:ilvl="6" w:tplc="0456C8BC">
      <w:start w:val="1"/>
      <w:numFmt w:val="bullet"/>
      <w:lvlText w:val=""/>
      <w:lvlJc w:val="left"/>
      <w:pPr>
        <w:ind w:left="5040" w:hanging="360"/>
      </w:pPr>
      <w:rPr>
        <w:rFonts w:ascii="Symbol" w:hAnsi="Symbol" w:hint="default"/>
      </w:rPr>
    </w:lvl>
    <w:lvl w:ilvl="7" w:tplc="80BC33AC">
      <w:start w:val="1"/>
      <w:numFmt w:val="bullet"/>
      <w:lvlText w:val="o"/>
      <w:lvlJc w:val="left"/>
      <w:pPr>
        <w:ind w:left="5760" w:hanging="360"/>
      </w:pPr>
      <w:rPr>
        <w:rFonts w:ascii="Courier New" w:hAnsi="Courier New" w:hint="default"/>
      </w:rPr>
    </w:lvl>
    <w:lvl w:ilvl="8" w:tplc="A7E69378">
      <w:start w:val="1"/>
      <w:numFmt w:val="bullet"/>
      <w:lvlText w:val=""/>
      <w:lvlJc w:val="left"/>
      <w:pPr>
        <w:ind w:left="6480" w:hanging="360"/>
      </w:pPr>
      <w:rPr>
        <w:rFonts w:ascii="Wingdings" w:hAnsi="Wingdings" w:hint="default"/>
      </w:rPr>
    </w:lvl>
  </w:abstractNum>
  <w:abstractNum w:abstractNumId="2" w15:restartNumberingAfterBreak="0">
    <w:nsid w:val="0B883413"/>
    <w:multiLevelType w:val="hybridMultilevel"/>
    <w:tmpl w:val="793EBFA8"/>
    <w:lvl w:ilvl="0" w:tplc="4164F0AE">
      <w:start w:val="1"/>
      <w:numFmt w:val="bullet"/>
      <w:lvlText w:val=""/>
      <w:lvlJc w:val="left"/>
      <w:pPr>
        <w:ind w:left="720" w:hanging="360"/>
      </w:pPr>
      <w:rPr>
        <w:rFonts w:ascii="Symbol" w:hAnsi="Symbol" w:hint="default"/>
      </w:rPr>
    </w:lvl>
    <w:lvl w:ilvl="1" w:tplc="CCACA0DE">
      <w:start w:val="1"/>
      <w:numFmt w:val="bullet"/>
      <w:lvlText w:val="o"/>
      <w:lvlJc w:val="left"/>
      <w:pPr>
        <w:ind w:left="1440" w:hanging="360"/>
      </w:pPr>
      <w:rPr>
        <w:rFonts w:ascii="Courier New" w:hAnsi="Courier New" w:hint="default"/>
      </w:rPr>
    </w:lvl>
    <w:lvl w:ilvl="2" w:tplc="F5102872">
      <w:start w:val="1"/>
      <w:numFmt w:val="bullet"/>
      <w:lvlText w:val=""/>
      <w:lvlJc w:val="left"/>
      <w:pPr>
        <w:ind w:left="2160" w:hanging="360"/>
      </w:pPr>
      <w:rPr>
        <w:rFonts w:ascii="Wingdings" w:hAnsi="Wingdings" w:hint="default"/>
      </w:rPr>
    </w:lvl>
    <w:lvl w:ilvl="3" w:tplc="2760F9B2">
      <w:start w:val="1"/>
      <w:numFmt w:val="bullet"/>
      <w:lvlText w:val=""/>
      <w:lvlJc w:val="left"/>
      <w:pPr>
        <w:ind w:left="2880" w:hanging="360"/>
      </w:pPr>
      <w:rPr>
        <w:rFonts w:ascii="Symbol" w:hAnsi="Symbol" w:hint="default"/>
      </w:rPr>
    </w:lvl>
    <w:lvl w:ilvl="4" w:tplc="BD14190C">
      <w:start w:val="1"/>
      <w:numFmt w:val="bullet"/>
      <w:lvlText w:val="o"/>
      <w:lvlJc w:val="left"/>
      <w:pPr>
        <w:ind w:left="3600" w:hanging="360"/>
      </w:pPr>
      <w:rPr>
        <w:rFonts w:ascii="Courier New" w:hAnsi="Courier New" w:hint="default"/>
      </w:rPr>
    </w:lvl>
    <w:lvl w:ilvl="5" w:tplc="6AC2070C">
      <w:start w:val="1"/>
      <w:numFmt w:val="bullet"/>
      <w:lvlText w:val=""/>
      <w:lvlJc w:val="left"/>
      <w:pPr>
        <w:ind w:left="4320" w:hanging="360"/>
      </w:pPr>
      <w:rPr>
        <w:rFonts w:ascii="Wingdings" w:hAnsi="Wingdings" w:hint="default"/>
      </w:rPr>
    </w:lvl>
    <w:lvl w:ilvl="6" w:tplc="A5A8D000">
      <w:start w:val="1"/>
      <w:numFmt w:val="bullet"/>
      <w:lvlText w:val=""/>
      <w:lvlJc w:val="left"/>
      <w:pPr>
        <w:ind w:left="5040" w:hanging="360"/>
      </w:pPr>
      <w:rPr>
        <w:rFonts w:ascii="Symbol" w:hAnsi="Symbol" w:hint="default"/>
      </w:rPr>
    </w:lvl>
    <w:lvl w:ilvl="7" w:tplc="4FB897AA">
      <w:start w:val="1"/>
      <w:numFmt w:val="bullet"/>
      <w:lvlText w:val="o"/>
      <w:lvlJc w:val="left"/>
      <w:pPr>
        <w:ind w:left="5760" w:hanging="360"/>
      </w:pPr>
      <w:rPr>
        <w:rFonts w:ascii="Courier New" w:hAnsi="Courier New" w:hint="default"/>
      </w:rPr>
    </w:lvl>
    <w:lvl w:ilvl="8" w:tplc="C11490A4">
      <w:start w:val="1"/>
      <w:numFmt w:val="bullet"/>
      <w:lvlText w:val=""/>
      <w:lvlJc w:val="left"/>
      <w:pPr>
        <w:ind w:left="6480" w:hanging="360"/>
      </w:pPr>
      <w:rPr>
        <w:rFonts w:ascii="Wingdings" w:hAnsi="Wingdings" w:hint="default"/>
      </w:rPr>
    </w:lvl>
  </w:abstractNum>
  <w:abstractNum w:abstractNumId="3" w15:restartNumberingAfterBreak="0">
    <w:nsid w:val="1BCE16DE"/>
    <w:multiLevelType w:val="hybridMultilevel"/>
    <w:tmpl w:val="4A7A8B0E"/>
    <w:lvl w:ilvl="0" w:tplc="2286BE6A">
      <w:start w:val="1"/>
      <w:numFmt w:val="bullet"/>
      <w:lvlText w:val=""/>
      <w:lvlJc w:val="left"/>
      <w:pPr>
        <w:ind w:left="720" w:hanging="360"/>
      </w:pPr>
      <w:rPr>
        <w:rFonts w:ascii="Symbol" w:hAnsi="Symbol" w:hint="default"/>
      </w:rPr>
    </w:lvl>
    <w:lvl w:ilvl="1" w:tplc="8B4A2FE6">
      <w:start w:val="1"/>
      <w:numFmt w:val="bullet"/>
      <w:lvlText w:val="o"/>
      <w:lvlJc w:val="left"/>
      <w:pPr>
        <w:ind w:left="1440" w:hanging="360"/>
      </w:pPr>
      <w:rPr>
        <w:rFonts w:ascii="Courier New" w:hAnsi="Courier New" w:hint="default"/>
      </w:rPr>
    </w:lvl>
    <w:lvl w:ilvl="2" w:tplc="D73CACEE">
      <w:start w:val="1"/>
      <w:numFmt w:val="bullet"/>
      <w:lvlText w:val=""/>
      <w:lvlJc w:val="left"/>
      <w:pPr>
        <w:ind w:left="2160" w:hanging="360"/>
      </w:pPr>
      <w:rPr>
        <w:rFonts w:ascii="Wingdings" w:hAnsi="Wingdings" w:hint="default"/>
      </w:rPr>
    </w:lvl>
    <w:lvl w:ilvl="3" w:tplc="C5BE7CF0">
      <w:start w:val="1"/>
      <w:numFmt w:val="bullet"/>
      <w:lvlText w:val=""/>
      <w:lvlJc w:val="left"/>
      <w:pPr>
        <w:ind w:left="2880" w:hanging="360"/>
      </w:pPr>
      <w:rPr>
        <w:rFonts w:ascii="Symbol" w:hAnsi="Symbol" w:hint="default"/>
      </w:rPr>
    </w:lvl>
    <w:lvl w:ilvl="4" w:tplc="6CAEA69E">
      <w:start w:val="1"/>
      <w:numFmt w:val="bullet"/>
      <w:lvlText w:val="o"/>
      <w:lvlJc w:val="left"/>
      <w:pPr>
        <w:ind w:left="3600" w:hanging="360"/>
      </w:pPr>
      <w:rPr>
        <w:rFonts w:ascii="Courier New" w:hAnsi="Courier New" w:hint="default"/>
      </w:rPr>
    </w:lvl>
    <w:lvl w:ilvl="5" w:tplc="A5D43538">
      <w:start w:val="1"/>
      <w:numFmt w:val="bullet"/>
      <w:lvlText w:val=""/>
      <w:lvlJc w:val="left"/>
      <w:pPr>
        <w:ind w:left="4320" w:hanging="360"/>
      </w:pPr>
      <w:rPr>
        <w:rFonts w:ascii="Wingdings" w:hAnsi="Wingdings" w:hint="default"/>
      </w:rPr>
    </w:lvl>
    <w:lvl w:ilvl="6" w:tplc="2058303E">
      <w:start w:val="1"/>
      <w:numFmt w:val="bullet"/>
      <w:lvlText w:val=""/>
      <w:lvlJc w:val="left"/>
      <w:pPr>
        <w:ind w:left="5040" w:hanging="360"/>
      </w:pPr>
      <w:rPr>
        <w:rFonts w:ascii="Symbol" w:hAnsi="Symbol" w:hint="default"/>
      </w:rPr>
    </w:lvl>
    <w:lvl w:ilvl="7" w:tplc="32B6D298">
      <w:start w:val="1"/>
      <w:numFmt w:val="bullet"/>
      <w:lvlText w:val="o"/>
      <w:lvlJc w:val="left"/>
      <w:pPr>
        <w:ind w:left="5760" w:hanging="360"/>
      </w:pPr>
      <w:rPr>
        <w:rFonts w:ascii="Courier New" w:hAnsi="Courier New" w:hint="default"/>
      </w:rPr>
    </w:lvl>
    <w:lvl w:ilvl="8" w:tplc="8DE8A630">
      <w:start w:val="1"/>
      <w:numFmt w:val="bullet"/>
      <w:lvlText w:val=""/>
      <w:lvlJc w:val="left"/>
      <w:pPr>
        <w:ind w:left="6480" w:hanging="360"/>
      </w:pPr>
      <w:rPr>
        <w:rFonts w:ascii="Wingdings" w:hAnsi="Wingdings" w:hint="default"/>
      </w:rPr>
    </w:lvl>
  </w:abstractNum>
  <w:abstractNum w:abstractNumId="4" w15:restartNumberingAfterBreak="0">
    <w:nsid w:val="20F1B0AD"/>
    <w:multiLevelType w:val="hybridMultilevel"/>
    <w:tmpl w:val="177664D0"/>
    <w:lvl w:ilvl="0" w:tplc="F36620B2">
      <w:start w:val="1"/>
      <w:numFmt w:val="bullet"/>
      <w:lvlText w:val="·"/>
      <w:lvlJc w:val="left"/>
      <w:pPr>
        <w:ind w:left="720" w:hanging="360"/>
      </w:pPr>
      <w:rPr>
        <w:rFonts w:ascii="Symbol" w:hAnsi="Symbol" w:hint="default"/>
      </w:rPr>
    </w:lvl>
    <w:lvl w:ilvl="1" w:tplc="8D349F24">
      <w:start w:val="1"/>
      <w:numFmt w:val="bullet"/>
      <w:lvlText w:val="o"/>
      <w:lvlJc w:val="left"/>
      <w:pPr>
        <w:ind w:left="1440" w:hanging="360"/>
      </w:pPr>
      <w:rPr>
        <w:rFonts w:ascii="Courier New" w:hAnsi="Courier New" w:hint="default"/>
      </w:rPr>
    </w:lvl>
    <w:lvl w:ilvl="2" w:tplc="CA2A4AB8">
      <w:start w:val="1"/>
      <w:numFmt w:val="bullet"/>
      <w:lvlText w:val=""/>
      <w:lvlJc w:val="left"/>
      <w:pPr>
        <w:ind w:left="2160" w:hanging="360"/>
      </w:pPr>
      <w:rPr>
        <w:rFonts w:ascii="Wingdings" w:hAnsi="Wingdings" w:hint="default"/>
      </w:rPr>
    </w:lvl>
    <w:lvl w:ilvl="3" w:tplc="C44AF406">
      <w:start w:val="1"/>
      <w:numFmt w:val="bullet"/>
      <w:lvlText w:val=""/>
      <w:lvlJc w:val="left"/>
      <w:pPr>
        <w:ind w:left="2880" w:hanging="360"/>
      </w:pPr>
      <w:rPr>
        <w:rFonts w:ascii="Symbol" w:hAnsi="Symbol" w:hint="default"/>
      </w:rPr>
    </w:lvl>
    <w:lvl w:ilvl="4" w:tplc="2B62D50E">
      <w:start w:val="1"/>
      <w:numFmt w:val="bullet"/>
      <w:lvlText w:val="o"/>
      <w:lvlJc w:val="left"/>
      <w:pPr>
        <w:ind w:left="3600" w:hanging="360"/>
      </w:pPr>
      <w:rPr>
        <w:rFonts w:ascii="Courier New" w:hAnsi="Courier New" w:hint="default"/>
      </w:rPr>
    </w:lvl>
    <w:lvl w:ilvl="5" w:tplc="1A80DEFE">
      <w:start w:val="1"/>
      <w:numFmt w:val="bullet"/>
      <w:lvlText w:val=""/>
      <w:lvlJc w:val="left"/>
      <w:pPr>
        <w:ind w:left="4320" w:hanging="360"/>
      </w:pPr>
      <w:rPr>
        <w:rFonts w:ascii="Wingdings" w:hAnsi="Wingdings" w:hint="default"/>
      </w:rPr>
    </w:lvl>
    <w:lvl w:ilvl="6" w:tplc="5BFAFFAE">
      <w:start w:val="1"/>
      <w:numFmt w:val="bullet"/>
      <w:lvlText w:val=""/>
      <w:lvlJc w:val="left"/>
      <w:pPr>
        <w:ind w:left="5040" w:hanging="360"/>
      </w:pPr>
      <w:rPr>
        <w:rFonts w:ascii="Symbol" w:hAnsi="Symbol" w:hint="default"/>
      </w:rPr>
    </w:lvl>
    <w:lvl w:ilvl="7" w:tplc="557E2DC2">
      <w:start w:val="1"/>
      <w:numFmt w:val="bullet"/>
      <w:lvlText w:val="o"/>
      <w:lvlJc w:val="left"/>
      <w:pPr>
        <w:ind w:left="5760" w:hanging="360"/>
      </w:pPr>
      <w:rPr>
        <w:rFonts w:ascii="Courier New" w:hAnsi="Courier New" w:hint="default"/>
      </w:rPr>
    </w:lvl>
    <w:lvl w:ilvl="8" w:tplc="EC481604">
      <w:start w:val="1"/>
      <w:numFmt w:val="bullet"/>
      <w:lvlText w:val=""/>
      <w:lvlJc w:val="left"/>
      <w:pPr>
        <w:ind w:left="6480" w:hanging="360"/>
      </w:pPr>
      <w:rPr>
        <w:rFonts w:ascii="Wingdings" w:hAnsi="Wingdings" w:hint="default"/>
      </w:rPr>
    </w:lvl>
  </w:abstractNum>
  <w:abstractNum w:abstractNumId="5" w15:restartNumberingAfterBreak="0">
    <w:nsid w:val="2B884A17"/>
    <w:multiLevelType w:val="hybridMultilevel"/>
    <w:tmpl w:val="74E84618"/>
    <w:lvl w:ilvl="0" w:tplc="6C72D89E">
      <w:start w:val="1"/>
      <w:numFmt w:val="bullet"/>
      <w:lvlText w:val="·"/>
      <w:lvlJc w:val="left"/>
      <w:pPr>
        <w:ind w:left="720" w:hanging="360"/>
      </w:pPr>
      <w:rPr>
        <w:rFonts w:ascii="Symbol" w:hAnsi="Symbol" w:hint="default"/>
      </w:rPr>
    </w:lvl>
    <w:lvl w:ilvl="1" w:tplc="CE423ACA">
      <w:start w:val="1"/>
      <w:numFmt w:val="bullet"/>
      <w:lvlText w:val="o"/>
      <w:lvlJc w:val="left"/>
      <w:pPr>
        <w:ind w:left="1440" w:hanging="360"/>
      </w:pPr>
      <w:rPr>
        <w:rFonts w:ascii="Courier New" w:hAnsi="Courier New" w:hint="default"/>
      </w:rPr>
    </w:lvl>
    <w:lvl w:ilvl="2" w:tplc="D37CD952">
      <w:start w:val="1"/>
      <w:numFmt w:val="bullet"/>
      <w:lvlText w:val=""/>
      <w:lvlJc w:val="left"/>
      <w:pPr>
        <w:ind w:left="2160" w:hanging="360"/>
      </w:pPr>
      <w:rPr>
        <w:rFonts w:ascii="Wingdings" w:hAnsi="Wingdings" w:hint="default"/>
      </w:rPr>
    </w:lvl>
    <w:lvl w:ilvl="3" w:tplc="A184D2E2">
      <w:start w:val="1"/>
      <w:numFmt w:val="bullet"/>
      <w:lvlText w:val=""/>
      <w:lvlJc w:val="left"/>
      <w:pPr>
        <w:ind w:left="2880" w:hanging="360"/>
      </w:pPr>
      <w:rPr>
        <w:rFonts w:ascii="Symbol" w:hAnsi="Symbol" w:hint="default"/>
      </w:rPr>
    </w:lvl>
    <w:lvl w:ilvl="4" w:tplc="CD70C24A">
      <w:start w:val="1"/>
      <w:numFmt w:val="bullet"/>
      <w:lvlText w:val="o"/>
      <w:lvlJc w:val="left"/>
      <w:pPr>
        <w:ind w:left="3600" w:hanging="360"/>
      </w:pPr>
      <w:rPr>
        <w:rFonts w:ascii="Courier New" w:hAnsi="Courier New" w:hint="default"/>
      </w:rPr>
    </w:lvl>
    <w:lvl w:ilvl="5" w:tplc="2DD47740">
      <w:start w:val="1"/>
      <w:numFmt w:val="bullet"/>
      <w:lvlText w:val=""/>
      <w:lvlJc w:val="left"/>
      <w:pPr>
        <w:ind w:left="4320" w:hanging="360"/>
      </w:pPr>
      <w:rPr>
        <w:rFonts w:ascii="Wingdings" w:hAnsi="Wingdings" w:hint="default"/>
      </w:rPr>
    </w:lvl>
    <w:lvl w:ilvl="6" w:tplc="3DAEA146">
      <w:start w:val="1"/>
      <w:numFmt w:val="bullet"/>
      <w:lvlText w:val=""/>
      <w:lvlJc w:val="left"/>
      <w:pPr>
        <w:ind w:left="5040" w:hanging="360"/>
      </w:pPr>
      <w:rPr>
        <w:rFonts w:ascii="Symbol" w:hAnsi="Symbol" w:hint="default"/>
      </w:rPr>
    </w:lvl>
    <w:lvl w:ilvl="7" w:tplc="A678B960">
      <w:start w:val="1"/>
      <w:numFmt w:val="bullet"/>
      <w:lvlText w:val="o"/>
      <w:lvlJc w:val="left"/>
      <w:pPr>
        <w:ind w:left="5760" w:hanging="360"/>
      </w:pPr>
      <w:rPr>
        <w:rFonts w:ascii="Courier New" w:hAnsi="Courier New" w:hint="default"/>
      </w:rPr>
    </w:lvl>
    <w:lvl w:ilvl="8" w:tplc="1FAE9F9A">
      <w:start w:val="1"/>
      <w:numFmt w:val="bullet"/>
      <w:lvlText w:val=""/>
      <w:lvlJc w:val="left"/>
      <w:pPr>
        <w:ind w:left="6480" w:hanging="360"/>
      </w:pPr>
      <w:rPr>
        <w:rFonts w:ascii="Wingdings" w:hAnsi="Wingdings" w:hint="default"/>
      </w:rPr>
    </w:lvl>
  </w:abstractNum>
  <w:abstractNum w:abstractNumId="6" w15:restartNumberingAfterBreak="0">
    <w:nsid w:val="2C2AE968"/>
    <w:multiLevelType w:val="hybridMultilevel"/>
    <w:tmpl w:val="D938B768"/>
    <w:lvl w:ilvl="0" w:tplc="BE1837AC">
      <w:start w:val="1"/>
      <w:numFmt w:val="bullet"/>
      <w:lvlText w:val=""/>
      <w:lvlJc w:val="left"/>
      <w:pPr>
        <w:ind w:left="720" w:hanging="360"/>
      </w:pPr>
      <w:rPr>
        <w:rFonts w:ascii="Symbol" w:hAnsi="Symbol" w:hint="default"/>
      </w:rPr>
    </w:lvl>
    <w:lvl w:ilvl="1" w:tplc="18501036">
      <w:start w:val="1"/>
      <w:numFmt w:val="bullet"/>
      <w:lvlText w:val="o"/>
      <w:lvlJc w:val="left"/>
      <w:pPr>
        <w:ind w:left="1440" w:hanging="360"/>
      </w:pPr>
      <w:rPr>
        <w:rFonts w:ascii="Courier New" w:hAnsi="Courier New" w:hint="default"/>
      </w:rPr>
    </w:lvl>
    <w:lvl w:ilvl="2" w:tplc="376C9916">
      <w:start w:val="1"/>
      <w:numFmt w:val="bullet"/>
      <w:lvlText w:val=""/>
      <w:lvlJc w:val="left"/>
      <w:pPr>
        <w:ind w:left="2160" w:hanging="360"/>
      </w:pPr>
      <w:rPr>
        <w:rFonts w:ascii="Wingdings" w:hAnsi="Wingdings" w:hint="default"/>
      </w:rPr>
    </w:lvl>
    <w:lvl w:ilvl="3" w:tplc="7BB66BFE">
      <w:start w:val="1"/>
      <w:numFmt w:val="bullet"/>
      <w:lvlText w:val=""/>
      <w:lvlJc w:val="left"/>
      <w:pPr>
        <w:ind w:left="2880" w:hanging="360"/>
      </w:pPr>
      <w:rPr>
        <w:rFonts w:ascii="Symbol" w:hAnsi="Symbol" w:hint="default"/>
      </w:rPr>
    </w:lvl>
    <w:lvl w:ilvl="4" w:tplc="8A068ABA">
      <w:start w:val="1"/>
      <w:numFmt w:val="bullet"/>
      <w:lvlText w:val="o"/>
      <w:lvlJc w:val="left"/>
      <w:pPr>
        <w:ind w:left="3600" w:hanging="360"/>
      </w:pPr>
      <w:rPr>
        <w:rFonts w:ascii="Courier New" w:hAnsi="Courier New" w:hint="default"/>
      </w:rPr>
    </w:lvl>
    <w:lvl w:ilvl="5" w:tplc="7C5E97CA">
      <w:start w:val="1"/>
      <w:numFmt w:val="bullet"/>
      <w:lvlText w:val=""/>
      <w:lvlJc w:val="left"/>
      <w:pPr>
        <w:ind w:left="4320" w:hanging="360"/>
      </w:pPr>
      <w:rPr>
        <w:rFonts w:ascii="Wingdings" w:hAnsi="Wingdings" w:hint="default"/>
      </w:rPr>
    </w:lvl>
    <w:lvl w:ilvl="6" w:tplc="B6E295E2">
      <w:start w:val="1"/>
      <w:numFmt w:val="bullet"/>
      <w:lvlText w:val=""/>
      <w:lvlJc w:val="left"/>
      <w:pPr>
        <w:ind w:left="5040" w:hanging="360"/>
      </w:pPr>
      <w:rPr>
        <w:rFonts w:ascii="Symbol" w:hAnsi="Symbol" w:hint="default"/>
      </w:rPr>
    </w:lvl>
    <w:lvl w:ilvl="7" w:tplc="73AADF12">
      <w:start w:val="1"/>
      <w:numFmt w:val="bullet"/>
      <w:lvlText w:val="o"/>
      <w:lvlJc w:val="left"/>
      <w:pPr>
        <w:ind w:left="5760" w:hanging="360"/>
      </w:pPr>
      <w:rPr>
        <w:rFonts w:ascii="Courier New" w:hAnsi="Courier New" w:hint="default"/>
      </w:rPr>
    </w:lvl>
    <w:lvl w:ilvl="8" w:tplc="46A0BC1C">
      <w:start w:val="1"/>
      <w:numFmt w:val="bullet"/>
      <w:lvlText w:val=""/>
      <w:lvlJc w:val="left"/>
      <w:pPr>
        <w:ind w:left="6480" w:hanging="360"/>
      </w:pPr>
      <w:rPr>
        <w:rFonts w:ascii="Wingdings" w:hAnsi="Wingdings" w:hint="default"/>
      </w:rPr>
    </w:lvl>
  </w:abstractNum>
  <w:abstractNum w:abstractNumId="7" w15:restartNumberingAfterBreak="0">
    <w:nsid w:val="2D8FFF5B"/>
    <w:multiLevelType w:val="hybridMultilevel"/>
    <w:tmpl w:val="4430720C"/>
    <w:lvl w:ilvl="0" w:tplc="AAD097D0">
      <w:start w:val="1"/>
      <w:numFmt w:val="bullet"/>
      <w:lvlText w:val=""/>
      <w:lvlJc w:val="left"/>
      <w:pPr>
        <w:ind w:left="720" w:hanging="360"/>
      </w:pPr>
      <w:rPr>
        <w:rFonts w:ascii="Symbol" w:hAnsi="Symbol" w:hint="default"/>
      </w:rPr>
    </w:lvl>
    <w:lvl w:ilvl="1" w:tplc="72DA99A8">
      <w:start w:val="1"/>
      <w:numFmt w:val="bullet"/>
      <w:lvlText w:val="o"/>
      <w:lvlJc w:val="left"/>
      <w:pPr>
        <w:ind w:left="1440" w:hanging="360"/>
      </w:pPr>
      <w:rPr>
        <w:rFonts w:ascii="Courier New" w:hAnsi="Courier New" w:hint="default"/>
      </w:rPr>
    </w:lvl>
    <w:lvl w:ilvl="2" w:tplc="42AAF2FA">
      <w:start w:val="1"/>
      <w:numFmt w:val="bullet"/>
      <w:lvlText w:val=""/>
      <w:lvlJc w:val="left"/>
      <w:pPr>
        <w:ind w:left="2160" w:hanging="360"/>
      </w:pPr>
      <w:rPr>
        <w:rFonts w:ascii="Wingdings" w:hAnsi="Wingdings" w:hint="default"/>
      </w:rPr>
    </w:lvl>
    <w:lvl w:ilvl="3" w:tplc="FE4E8844">
      <w:start w:val="1"/>
      <w:numFmt w:val="bullet"/>
      <w:lvlText w:val=""/>
      <w:lvlJc w:val="left"/>
      <w:pPr>
        <w:ind w:left="2880" w:hanging="360"/>
      </w:pPr>
      <w:rPr>
        <w:rFonts w:ascii="Symbol" w:hAnsi="Symbol" w:hint="default"/>
      </w:rPr>
    </w:lvl>
    <w:lvl w:ilvl="4" w:tplc="FB0A4618">
      <w:start w:val="1"/>
      <w:numFmt w:val="bullet"/>
      <w:lvlText w:val="o"/>
      <w:lvlJc w:val="left"/>
      <w:pPr>
        <w:ind w:left="3600" w:hanging="360"/>
      </w:pPr>
      <w:rPr>
        <w:rFonts w:ascii="Courier New" w:hAnsi="Courier New" w:hint="default"/>
      </w:rPr>
    </w:lvl>
    <w:lvl w:ilvl="5" w:tplc="56B011A2">
      <w:start w:val="1"/>
      <w:numFmt w:val="bullet"/>
      <w:lvlText w:val=""/>
      <w:lvlJc w:val="left"/>
      <w:pPr>
        <w:ind w:left="4320" w:hanging="360"/>
      </w:pPr>
      <w:rPr>
        <w:rFonts w:ascii="Wingdings" w:hAnsi="Wingdings" w:hint="default"/>
      </w:rPr>
    </w:lvl>
    <w:lvl w:ilvl="6" w:tplc="CCFC9844">
      <w:start w:val="1"/>
      <w:numFmt w:val="bullet"/>
      <w:lvlText w:val=""/>
      <w:lvlJc w:val="left"/>
      <w:pPr>
        <w:ind w:left="5040" w:hanging="360"/>
      </w:pPr>
      <w:rPr>
        <w:rFonts w:ascii="Symbol" w:hAnsi="Symbol" w:hint="default"/>
      </w:rPr>
    </w:lvl>
    <w:lvl w:ilvl="7" w:tplc="F03CC30C">
      <w:start w:val="1"/>
      <w:numFmt w:val="bullet"/>
      <w:lvlText w:val="o"/>
      <w:lvlJc w:val="left"/>
      <w:pPr>
        <w:ind w:left="5760" w:hanging="360"/>
      </w:pPr>
      <w:rPr>
        <w:rFonts w:ascii="Courier New" w:hAnsi="Courier New" w:hint="default"/>
      </w:rPr>
    </w:lvl>
    <w:lvl w:ilvl="8" w:tplc="204A0006">
      <w:start w:val="1"/>
      <w:numFmt w:val="bullet"/>
      <w:lvlText w:val=""/>
      <w:lvlJc w:val="left"/>
      <w:pPr>
        <w:ind w:left="6480" w:hanging="360"/>
      </w:pPr>
      <w:rPr>
        <w:rFonts w:ascii="Wingdings" w:hAnsi="Wingdings" w:hint="default"/>
      </w:rPr>
    </w:lvl>
  </w:abstractNum>
  <w:abstractNum w:abstractNumId="8" w15:restartNumberingAfterBreak="0">
    <w:nsid w:val="305F63D0"/>
    <w:multiLevelType w:val="multilevel"/>
    <w:tmpl w:val="EE4ED9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B96D7D"/>
    <w:multiLevelType w:val="hybridMultilevel"/>
    <w:tmpl w:val="8D0EDEC2"/>
    <w:lvl w:ilvl="0" w:tplc="5FD85E1A">
      <w:numFmt w:val="bullet"/>
      <w:lvlText w:val="-"/>
      <w:lvlJc w:val="left"/>
      <w:pPr>
        <w:ind w:left="720" w:hanging="360"/>
      </w:pPr>
      <w:rPr>
        <w:rFonts w:ascii="Aptos" w:eastAsia="Graphik" w:hAnsi="Aptos" w:cs="Graphik"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4FE811"/>
    <w:multiLevelType w:val="hybridMultilevel"/>
    <w:tmpl w:val="419EBDCE"/>
    <w:lvl w:ilvl="0" w:tplc="280A4E4A">
      <w:start w:val="1"/>
      <w:numFmt w:val="bullet"/>
      <w:lvlText w:val=""/>
      <w:lvlJc w:val="left"/>
      <w:pPr>
        <w:ind w:left="720" w:hanging="360"/>
      </w:pPr>
      <w:rPr>
        <w:rFonts w:ascii="Symbol" w:hAnsi="Symbol" w:hint="default"/>
      </w:rPr>
    </w:lvl>
    <w:lvl w:ilvl="1" w:tplc="C930B8D0">
      <w:start w:val="1"/>
      <w:numFmt w:val="bullet"/>
      <w:lvlText w:val="o"/>
      <w:lvlJc w:val="left"/>
      <w:pPr>
        <w:ind w:left="1440" w:hanging="360"/>
      </w:pPr>
      <w:rPr>
        <w:rFonts w:ascii="Courier New" w:hAnsi="Courier New" w:hint="default"/>
      </w:rPr>
    </w:lvl>
    <w:lvl w:ilvl="2" w:tplc="AF061EF0">
      <w:start w:val="1"/>
      <w:numFmt w:val="bullet"/>
      <w:lvlText w:val=""/>
      <w:lvlJc w:val="left"/>
      <w:pPr>
        <w:ind w:left="2160" w:hanging="360"/>
      </w:pPr>
      <w:rPr>
        <w:rFonts w:ascii="Wingdings" w:hAnsi="Wingdings" w:hint="default"/>
      </w:rPr>
    </w:lvl>
    <w:lvl w:ilvl="3" w:tplc="48F2D07A">
      <w:start w:val="1"/>
      <w:numFmt w:val="bullet"/>
      <w:lvlText w:val=""/>
      <w:lvlJc w:val="left"/>
      <w:pPr>
        <w:ind w:left="2880" w:hanging="360"/>
      </w:pPr>
      <w:rPr>
        <w:rFonts w:ascii="Symbol" w:hAnsi="Symbol" w:hint="default"/>
      </w:rPr>
    </w:lvl>
    <w:lvl w:ilvl="4" w:tplc="8F704584">
      <w:start w:val="1"/>
      <w:numFmt w:val="bullet"/>
      <w:lvlText w:val="o"/>
      <w:lvlJc w:val="left"/>
      <w:pPr>
        <w:ind w:left="3600" w:hanging="360"/>
      </w:pPr>
      <w:rPr>
        <w:rFonts w:ascii="Courier New" w:hAnsi="Courier New" w:hint="default"/>
      </w:rPr>
    </w:lvl>
    <w:lvl w:ilvl="5" w:tplc="405C7062">
      <w:start w:val="1"/>
      <w:numFmt w:val="bullet"/>
      <w:lvlText w:val=""/>
      <w:lvlJc w:val="left"/>
      <w:pPr>
        <w:ind w:left="4320" w:hanging="360"/>
      </w:pPr>
      <w:rPr>
        <w:rFonts w:ascii="Wingdings" w:hAnsi="Wingdings" w:hint="default"/>
      </w:rPr>
    </w:lvl>
    <w:lvl w:ilvl="6" w:tplc="BC9E6818">
      <w:start w:val="1"/>
      <w:numFmt w:val="bullet"/>
      <w:lvlText w:val=""/>
      <w:lvlJc w:val="left"/>
      <w:pPr>
        <w:ind w:left="5040" w:hanging="360"/>
      </w:pPr>
      <w:rPr>
        <w:rFonts w:ascii="Symbol" w:hAnsi="Symbol" w:hint="default"/>
      </w:rPr>
    </w:lvl>
    <w:lvl w:ilvl="7" w:tplc="C938120E">
      <w:start w:val="1"/>
      <w:numFmt w:val="bullet"/>
      <w:lvlText w:val="o"/>
      <w:lvlJc w:val="left"/>
      <w:pPr>
        <w:ind w:left="5760" w:hanging="360"/>
      </w:pPr>
      <w:rPr>
        <w:rFonts w:ascii="Courier New" w:hAnsi="Courier New" w:hint="default"/>
      </w:rPr>
    </w:lvl>
    <w:lvl w:ilvl="8" w:tplc="1D605034">
      <w:start w:val="1"/>
      <w:numFmt w:val="bullet"/>
      <w:lvlText w:val=""/>
      <w:lvlJc w:val="left"/>
      <w:pPr>
        <w:ind w:left="6480" w:hanging="360"/>
      </w:pPr>
      <w:rPr>
        <w:rFonts w:ascii="Wingdings" w:hAnsi="Wingdings" w:hint="default"/>
      </w:rPr>
    </w:lvl>
  </w:abstractNum>
  <w:abstractNum w:abstractNumId="11" w15:restartNumberingAfterBreak="0">
    <w:nsid w:val="3F91FE49"/>
    <w:multiLevelType w:val="hybridMultilevel"/>
    <w:tmpl w:val="8BBE6E86"/>
    <w:lvl w:ilvl="0" w:tplc="95427AFC">
      <w:start w:val="1"/>
      <w:numFmt w:val="bullet"/>
      <w:lvlText w:val=""/>
      <w:lvlJc w:val="left"/>
      <w:pPr>
        <w:ind w:left="720" w:hanging="360"/>
      </w:pPr>
      <w:rPr>
        <w:rFonts w:ascii="Symbol" w:hAnsi="Symbol" w:hint="default"/>
      </w:rPr>
    </w:lvl>
    <w:lvl w:ilvl="1" w:tplc="A104B056">
      <w:start w:val="1"/>
      <w:numFmt w:val="bullet"/>
      <w:lvlText w:val="o"/>
      <w:lvlJc w:val="left"/>
      <w:pPr>
        <w:ind w:left="1440" w:hanging="360"/>
      </w:pPr>
      <w:rPr>
        <w:rFonts w:ascii="Courier New" w:hAnsi="Courier New" w:hint="default"/>
      </w:rPr>
    </w:lvl>
    <w:lvl w:ilvl="2" w:tplc="6C7C5198">
      <w:start w:val="1"/>
      <w:numFmt w:val="bullet"/>
      <w:lvlText w:val=""/>
      <w:lvlJc w:val="left"/>
      <w:pPr>
        <w:ind w:left="2160" w:hanging="360"/>
      </w:pPr>
      <w:rPr>
        <w:rFonts w:ascii="Wingdings" w:hAnsi="Wingdings" w:hint="default"/>
      </w:rPr>
    </w:lvl>
    <w:lvl w:ilvl="3" w:tplc="9EAE0980">
      <w:start w:val="1"/>
      <w:numFmt w:val="bullet"/>
      <w:lvlText w:val=""/>
      <w:lvlJc w:val="left"/>
      <w:pPr>
        <w:ind w:left="2880" w:hanging="360"/>
      </w:pPr>
      <w:rPr>
        <w:rFonts w:ascii="Symbol" w:hAnsi="Symbol" w:hint="default"/>
      </w:rPr>
    </w:lvl>
    <w:lvl w:ilvl="4" w:tplc="C38ED26C">
      <w:start w:val="1"/>
      <w:numFmt w:val="bullet"/>
      <w:lvlText w:val="o"/>
      <w:lvlJc w:val="left"/>
      <w:pPr>
        <w:ind w:left="3600" w:hanging="360"/>
      </w:pPr>
      <w:rPr>
        <w:rFonts w:ascii="Courier New" w:hAnsi="Courier New" w:hint="default"/>
      </w:rPr>
    </w:lvl>
    <w:lvl w:ilvl="5" w:tplc="07C8EFCE">
      <w:start w:val="1"/>
      <w:numFmt w:val="bullet"/>
      <w:lvlText w:val=""/>
      <w:lvlJc w:val="left"/>
      <w:pPr>
        <w:ind w:left="4320" w:hanging="360"/>
      </w:pPr>
      <w:rPr>
        <w:rFonts w:ascii="Wingdings" w:hAnsi="Wingdings" w:hint="default"/>
      </w:rPr>
    </w:lvl>
    <w:lvl w:ilvl="6" w:tplc="4A0E7B9A">
      <w:start w:val="1"/>
      <w:numFmt w:val="bullet"/>
      <w:lvlText w:val=""/>
      <w:lvlJc w:val="left"/>
      <w:pPr>
        <w:ind w:left="5040" w:hanging="360"/>
      </w:pPr>
      <w:rPr>
        <w:rFonts w:ascii="Symbol" w:hAnsi="Symbol" w:hint="default"/>
      </w:rPr>
    </w:lvl>
    <w:lvl w:ilvl="7" w:tplc="35986FD4">
      <w:start w:val="1"/>
      <w:numFmt w:val="bullet"/>
      <w:lvlText w:val="o"/>
      <w:lvlJc w:val="left"/>
      <w:pPr>
        <w:ind w:left="5760" w:hanging="360"/>
      </w:pPr>
      <w:rPr>
        <w:rFonts w:ascii="Courier New" w:hAnsi="Courier New" w:hint="default"/>
      </w:rPr>
    </w:lvl>
    <w:lvl w:ilvl="8" w:tplc="A72257AA">
      <w:start w:val="1"/>
      <w:numFmt w:val="bullet"/>
      <w:lvlText w:val=""/>
      <w:lvlJc w:val="left"/>
      <w:pPr>
        <w:ind w:left="6480" w:hanging="360"/>
      </w:pPr>
      <w:rPr>
        <w:rFonts w:ascii="Wingdings" w:hAnsi="Wingdings" w:hint="default"/>
      </w:rPr>
    </w:lvl>
  </w:abstractNum>
  <w:abstractNum w:abstractNumId="12" w15:restartNumberingAfterBreak="0">
    <w:nsid w:val="40929979"/>
    <w:multiLevelType w:val="hybridMultilevel"/>
    <w:tmpl w:val="82D2293C"/>
    <w:lvl w:ilvl="0" w:tplc="6D363992">
      <w:start w:val="1"/>
      <w:numFmt w:val="bullet"/>
      <w:lvlText w:val="·"/>
      <w:lvlJc w:val="left"/>
      <w:pPr>
        <w:ind w:left="720" w:hanging="360"/>
      </w:pPr>
      <w:rPr>
        <w:rFonts w:ascii="Symbol" w:hAnsi="Symbol" w:hint="default"/>
      </w:rPr>
    </w:lvl>
    <w:lvl w:ilvl="1" w:tplc="1D466188">
      <w:start w:val="1"/>
      <w:numFmt w:val="bullet"/>
      <w:lvlText w:val="o"/>
      <w:lvlJc w:val="left"/>
      <w:pPr>
        <w:ind w:left="1440" w:hanging="360"/>
      </w:pPr>
      <w:rPr>
        <w:rFonts w:ascii="Courier New" w:hAnsi="Courier New" w:hint="default"/>
      </w:rPr>
    </w:lvl>
    <w:lvl w:ilvl="2" w:tplc="39B4162C">
      <w:start w:val="1"/>
      <w:numFmt w:val="bullet"/>
      <w:lvlText w:val=""/>
      <w:lvlJc w:val="left"/>
      <w:pPr>
        <w:ind w:left="2160" w:hanging="360"/>
      </w:pPr>
      <w:rPr>
        <w:rFonts w:ascii="Wingdings" w:hAnsi="Wingdings" w:hint="default"/>
      </w:rPr>
    </w:lvl>
    <w:lvl w:ilvl="3" w:tplc="ECE8349A">
      <w:start w:val="1"/>
      <w:numFmt w:val="bullet"/>
      <w:lvlText w:val=""/>
      <w:lvlJc w:val="left"/>
      <w:pPr>
        <w:ind w:left="2880" w:hanging="360"/>
      </w:pPr>
      <w:rPr>
        <w:rFonts w:ascii="Symbol" w:hAnsi="Symbol" w:hint="default"/>
      </w:rPr>
    </w:lvl>
    <w:lvl w:ilvl="4" w:tplc="4A3676A4">
      <w:start w:val="1"/>
      <w:numFmt w:val="bullet"/>
      <w:lvlText w:val="o"/>
      <w:lvlJc w:val="left"/>
      <w:pPr>
        <w:ind w:left="3600" w:hanging="360"/>
      </w:pPr>
      <w:rPr>
        <w:rFonts w:ascii="Courier New" w:hAnsi="Courier New" w:hint="default"/>
      </w:rPr>
    </w:lvl>
    <w:lvl w:ilvl="5" w:tplc="E5602AFA">
      <w:start w:val="1"/>
      <w:numFmt w:val="bullet"/>
      <w:lvlText w:val=""/>
      <w:lvlJc w:val="left"/>
      <w:pPr>
        <w:ind w:left="4320" w:hanging="360"/>
      </w:pPr>
      <w:rPr>
        <w:rFonts w:ascii="Wingdings" w:hAnsi="Wingdings" w:hint="default"/>
      </w:rPr>
    </w:lvl>
    <w:lvl w:ilvl="6" w:tplc="3B50BA10">
      <w:start w:val="1"/>
      <w:numFmt w:val="bullet"/>
      <w:lvlText w:val=""/>
      <w:lvlJc w:val="left"/>
      <w:pPr>
        <w:ind w:left="5040" w:hanging="360"/>
      </w:pPr>
      <w:rPr>
        <w:rFonts w:ascii="Symbol" w:hAnsi="Symbol" w:hint="default"/>
      </w:rPr>
    </w:lvl>
    <w:lvl w:ilvl="7" w:tplc="6AC0A802">
      <w:start w:val="1"/>
      <w:numFmt w:val="bullet"/>
      <w:lvlText w:val="o"/>
      <w:lvlJc w:val="left"/>
      <w:pPr>
        <w:ind w:left="5760" w:hanging="360"/>
      </w:pPr>
      <w:rPr>
        <w:rFonts w:ascii="Courier New" w:hAnsi="Courier New" w:hint="default"/>
      </w:rPr>
    </w:lvl>
    <w:lvl w:ilvl="8" w:tplc="04BA9EC2">
      <w:start w:val="1"/>
      <w:numFmt w:val="bullet"/>
      <w:lvlText w:val=""/>
      <w:lvlJc w:val="left"/>
      <w:pPr>
        <w:ind w:left="6480" w:hanging="360"/>
      </w:pPr>
      <w:rPr>
        <w:rFonts w:ascii="Wingdings" w:hAnsi="Wingdings" w:hint="default"/>
      </w:rPr>
    </w:lvl>
  </w:abstractNum>
  <w:abstractNum w:abstractNumId="13" w15:restartNumberingAfterBreak="0">
    <w:nsid w:val="41C423F5"/>
    <w:multiLevelType w:val="hybridMultilevel"/>
    <w:tmpl w:val="C90A1940"/>
    <w:lvl w:ilvl="0" w:tplc="0576EE18">
      <w:start w:val="1"/>
      <w:numFmt w:val="decimal"/>
      <w:lvlText w:val="%1."/>
      <w:lvlJc w:val="left"/>
      <w:pPr>
        <w:ind w:left="720" w:hanging="360"/>
      </w:pPr>
    </w:lvl>
    <w:lvl w:ilvl="1" w:tplc="AC8E6B24">
      <w:start w:val="1"/>
      <w:numFmt w:val="lowerLetter"/>
      <w:lvlText w:val="%2."/>
      <w:lvlJc w:val="left"/>
      <w:pPr>
        <w:ind w:left="1440" w:hanging="360"/>
      </w:pPr>
    </w:lvl>
    <w:lvl w:ilvl="2" w:tplc="B47A4DA0">
      <w:start w:val="1"/>
      <w:numFmt w:val="lowerRoman"/>
      <w:lvlText w:val="%3."/>
      <w:lvlJc w:val="right"/>
      <w:pPr>
        <w:ind w:left="2160" w:hanging="180"/>
      </w:pPr>
    </w:lvl>
    <w:lvl w:ilvl="3" w:tplc="4BB0F9D8">
      <w:start w:val="1"/>
      <w:numFmt w:val="decimal"/>
      <w:lvlText w:val="%4."/>
      <w:lvlJc w:val="left"/>
      <w:pPr>
        <w:ind w:left="2880" w:hanging="360"/>
      </w:pPr>
    </w:lvl>
    <w:lvl w:ilvl="4" w:tplc="933CDC42">
      <w:start w:val="1"/>
      <w:numFmt w:val="lowerLetter"/>
      <w:lvlText w:val="%5."/>
      <w:lvlJc w:val="left"/>
      <w:pPr>
        <w:ind w:left="3600" w:hanging="360"/>
      </w:pPr>
    </w:lvl>
    <w:lvl w:ilvl="5" w:tplc="7980C05C">
      <w:start w:val="1"/>
      <w:numFmt w:val="lowerRoman"/>
      <w:lvlText w:val="%6."/>
      <w:lvlJc w:val="right"/>
      <w:pPr>
        <w:ind w:left="4320" w:hanging="180"/>
      </w:pPr>
    </w:lvl>
    <w:lvl w:ilvl="6" w:tplc="11C4D532">
      <w:start w:val="1"/>
      <w:numFmt w:val="decimal"/>
      <w:lvlText w:val="%7."/>
      <w:lvlJc w:val="left"/>
      <w:pPr>
        <w:ind w:left="5040" w:hanging="360"/>
      </w:pPr>
    </w:lvl>
    <w:lvl w:ilvl="7" w:tplc="9C4A61FC">
      <w:start w:val="1"/>
      <w:numFmt w:val="lowerLetter"/>
      <w:lvlText w:val="%8."/>
      <w:lvlJc w:val="left"/>
      <w:pPr>
        <w:ind w:left="5760" w:hanging="360"/>
      </w:pPr>
    </w:lvl>
    <w:lvl w:ilvl="8" w:tplc="70167A7C">
      <w:start w:val="1"/>
      <w:numFmt w:val="lowerRoman"/>
      <w:lvlText w:val="%9."/>
      <w:lvlJc w:val="right"/>
      <w:pPr>
        <w:ind w:left="6480" w:hanging="180"/>
      </w:pPr>
    </w:lvl>
  </w:abstractNum>
  <w:abstractNum w:abstractNumId="14" w15:restartNumberingAfterBreak="0">
    <w:nsid w:val="4B364931"/>
    <w:multiLevelType w:val="hybridMultilevel"/>
    <w:tmpl w:val="B47C71BC"/>
    <w:lvl w:ilvl="0" w:tplc="B7B8B366">
      <w:start w:val="1"/>
      <w:numFmt w:val="bullet"/>
      <w:lvlText w:val=""/>
      <w:lvlJc w:val="left"/>
      <w:pPr>
        <w:ind w:left="720" w:hanging="360"/>
      </w:pPr>
      <w:rPr>
        <w:rFonts w:ascii="Symbol" w:hAnsi="Symbol" w:hint="default"/>
      </w:rPr>
    </w:lvl>
    <w:lvl w:ilvl="1" w:tplc="C4D47E0A">
      <w:start w:val="1"/>
      <w:numFmt w:val="bullet"/>
      <w:lvlText w:val="o"/>
      <w:lvlJc w:val="left"/>
      <w:pPr>
        <w:ind w:left="1440" w:hanging="360"/>
      </w:pPr>
      <w:rPr>
        <w:rFonts w:ascii="Courier New" w:hAnsi="Courier New" w:hint="default"/>
      </w:rPr>
    </w:lvl>
    <w:lvl w:ilvl="2" w:tplc="C100D396">
      <w:start w:val="1"/>
      <w:numFmt w:val="bullet"/>
      <w:lvlText w:val=""/>
      <w:lvlJc w:val="left"/>
      <w:pPr>
        <w:ind w:left="2160" w:hanging="360"/>
      </w:pPr>
      <w:rPr>
        <w:rFonts w:ascii="Wingdings" w:hAnsi="Wingdings" w:hint="default"/>
      </w:rPr>
    </w:lvl>
    <w:lvl w:ilvl="3" w:tplc="E186613C">
      <w:start w:val="1"/>
      <w:numFmt w:val="bullet"/>
      <w:lvlText w:val=""/>
      <w:lvlJc w:val="left"/>
      <w:pPr>
        <w:ind w:left="2880" w:hanging="360"/>
      </w:pPr>
      <w:rPr>
        <w:rFonts w:ascii="Symbol" w:hAnsi="Symbol" w:hint="default"/>
      </w:rPr>
    </w:lvl>
    <w:lvl w:ilvl="4" w:tplc="A30203D8">
      <w:start w:val="1"/>
      <w:numFmt w:val="bullet"/>
      <w:lvlText w:val="o"/>
      <w:lvlJc w:val="left"/>
      <w:pPr>
        <w:ind w:left="3600" w:hanging="360"/>
      </w:pPr>
      <w:rPr>
        <w:rFonts w:ascii="Courier New" w:hAnsi="Courier New" w:hint="default"/>
      </w:rPr>
    </w:lvl>
    <w:lvl w:ilvl="5" w:tplc="CB5060F2">
      <w:start w:val="1"/>
      <w:numFmt w:val="bullet"/>
      <w:lvlText w:val=""/>
      <w:lvlJc w:val="left"/>
      <w:pPr>
        <w:ind w:left="4320" w:hanging="360"/>
      </w:pPr>
      <w:rPr>
        <w:rFonts w:ascii="Wingdings" w:hAnsi="Wingdings" w:hint="default"/>
      </w:rPr>
    </w:lvl>
    <w:lvl w:ilvl="6" w:tplc="B25E6786">
      <w:start w:val="1"/>
      <w:numFmt w:val="bullet"/>
      <w:lvlText w:val=""/>
      <w:lvlJc w:val="left"/>
      <w:pPr>
        <w:ind w:left="5040" w:hanging="360"/>
      </w:pPr>
      <w:rPr>
        <w:rFonts w:ascii="Symbol" w:hAnsi="Symbol" w:hint="default"/>
      </w:rPr>
    </w:lvl>
    <w:lvl w:ilvl="7" w:tplc="FB7C4DAA">
      <w:start w:val="1"/>
      <w:numFmt w:val="bullet"/>
      <w:lvlText w:val="o"/>
      <w:lvlJc w:val="left"/>
      <w:pPr>
        <w:ind w:left="5760" w:hanging="360"/>
      </w:pPr>
      <w:rPr>
        <w:rFonts w:ascii="Courier New" w:hAnsi="Courier New" w:hint="default"/>
      </w:rPr>
    </w:lvl>
    <w:lvl w:ilvl="8" w:tplc="0AF829CC">
      <w:start w:val="1"/>
      <w:numFmt w:val="bullet"/>
      <w:lvlText w:val=""/>
      <w:lvlJc w:val="left"/>
      <w:pPr>
        <w:ind w:left="6480" w:hanging="360"/>
      </w:pPr>
      <w:rPr>
        <w:rFonts w:ascii="Wingdings" w:hAnsi="Wingdings" w:hint="default"/>
      </w:rPr>
    </w:lvl>
  </w:abstractNum>
  <w:abstractNum w:abstractNumId="15" w15:restartNumberingAfterBreak="0">
    <w:nsid w:val="4B52525A"/>
    <w:multiLevelType w:val="hybridMultilevel"/>
    <w:tmpl w:val="A2E0F202"/>
    <w:lvl w:ilvl="0" w:tplc="C332E06E">
      <w:start w:val="1"/>
      <w:numFmt w:val="decimal"/>
      <w:lvlText w:val="%1)"/>
      <w:lvlJc w:val="left"/>
      <w:pPr>
        <w:ind w:left="720" w:hanging="360"/>
      </w:pPr>
    </w:lvl>
    <w:lvl w:ilvl="1" w:tplc="80DE2494">
      <w:start w:val="1"/>
      <w:numFmt w:val="lowerLetter"/>
      <w:lvlText w:val="%2."/>
      <w:lvlJc w:val="left"/>
      <w:pPr>
        <w:ind w:left="1440" w:hanging="360"/>
      </w:pPr>
    </w:lvl>
    <w:lvl w:ilvl="2" w:tplc="C5083EE6">
      <w:start w:val="1"/>
      <w:numFmt w:val="lowerRoman"/>
      <w:lvlText w:val="%3."/>
      <w:lvlJc w:val="right"/>
      <w:pPr>
        <w:ind w:left="2160" w:hanging="180"/>
      </w:pPr>
    </w:lvl>
    <w:lvl w:ilvl="3" w:tplc="82DA552E">
      <w:start w:val="1"/>
      <w:numFmt w:val="decimal"/>
      <w:lvlText w:val="%4."/>
      <w:lvlJc w:val="left"/>
      <w:pPr>
        <w:ind w:left="2880" w:hanging="360"/>
      </w:pPr>
    </w:lvl>
    <w:lvl w:ilvl="4" w:tplc="5D54E3DA">
      <w:start w:val="1"/>
      <w:numFmt w:val="lowerLetter"/>
      <w:lvlText w:val="%5."/>
      <w:lvlJc w:val="left"/>
      <w:pPr>
        <w:ind w:left="3600" w:hanging="360"/>
      </w:pPr>
    </w:lvl>
    <w:lvl w:ilvl="5" w:tplc="AD04E8FC">
      <w:start w:val="1"/>
      <w:numFmt w:val="lowerRoman"/>
      <w:lvlText w:val="%6."/>
      <w:lvlJc w:val="right"/>
      <w:pPr>
        <w:ind w:left="4320" w:hanging="180"/>
      </w:pPr>
    </w:lvl>
    <w:lvl w:ilvl="6" w:tplc="A8D8E9E4">
      <w:start w:val="1"/>
      <w:numFmt w:val="decimal"/>
      <w:lvlText w:val="%7."/>
      <w:lvlJc w:val="left"/>
      <w:pPr>
        <w:ind w:left="5040" w:hanging="360"/>
      </w:pPr>
    </w:lvl>
    <w:lvl w:ilvl="7" w:tplc="92147B8C">
      <w:start w:val="1"/>
      <w:numFmt w:val="lowerLetter"/>
      <w:lvlText w:val="%8."/>
      <w:lvlJc w:val="left"/>
      <w:pPr>
        <w:ind w:left="5760" w:hanging="360"/>
      </w:pPr>
    </w:lvl>
    <w:lvl w:ilvl="8" w:tplc="19DA409A">
      <w:start w:val="1"/>
      <w:numFmt w:val="lowerRoman"/>
      <w:lvlText w:val="%9."/>
      <w:lvlJc w:val="right"/>
      <w:pPr>
        <w:ind w:left="6480" w:hanging="180"/>
      </w:pPr>
    </w:lvl>
  </w:abstractNum>
  <w:abstractNum w:abstractNumId="16" w15:restartNumberingAfterBreak="0">
    <w:nsid w:val="526BE103"/>
    <w:multiLevelType w:val="hybridMultilevel"/>
    <w:tmpl w:val="031EF4E0"/>
    <w:lvl w:ilvl="0" w:tplc="F42C0256">
      <w:start w:val="1"/>
      <w:numFmt w:val="bullet"/>
      <w:lvlText w:val="·"/>
      <w:lvlJc w:val="left"/>
      <w:pPr>
        <w:ind w:left="720" w:hanging="360"/>
      </w:pPr>
      <w:rPr>
        <w:rFonts w:ascii="Symbol" w:hAnsi="Symbol" w:hint="default"/>
      </w:rPr>
    </w:lvl>
    <w:lvl w:ilvl="1" w:tplc="D7043780">
      <w:start w:val="1"/>
      <w:numFmt w:val="bullet"/>
      <w:lvlText w:val="o"/>
      <w:lvlJc w:val="left"/>
      <w:pPr>
        <w:ind w:left="1440" w:hanging="360"/>
      </w:pPr>
      <w:rPr>
        <w:rFonts w:ascii="Courier New" w:hAnsi="Courier New" w:hint="default"/>
      </w:rPr>
    </w:lvl>
    <w:lvl w:ilvl="2" w:tplc="7F5EBB3A">
      <w:start w:val="1"/>
      <w:numFmt w:val="bullet"/>
      <w:lvlText w:val=""/>
      <w:lvlJc w:val="left"/>
      <w:pPr>
        <w:ind w:left="2160" w:hanging="360"/>
      </w:pPr>
      <w:rPr>
        <w:rFonts w:ascii="Wingdings" w:hAnsi="Wingdings" w:hint="default"/>
      </w:rPr>
    </w:lvl>
    <w:lvl w:ilvl="3" w:tplc="36944FB4">
      <w:start w:val="1"/>
      <w:numFmt w:val="bullet"/>
      <w:lvlText w:val=""/>
      <w:lvlJc w:val="left"/>
      <w:pPr>
        <w:ind w:left="2880" w:hanging="360"/>
      </w:pPr>
      <w:rPr>
        <w:rFonts w:ascii="Symbol" w:hAnsi="Symbol" w:hint="default"/>
      </w:rPr>
    </w:lvl>
    <w:lvl w:ilvl="4" w:tplc="3552D69E">
      <w:start w:val="1"/>
      <w:numFmt w:val="bullet"/>
      <w:lvlText w:val="o"/>
      <w:lvlJc w:val="left"/>
      <w:pPr>
        <w:ind w:left="3600" w:hanging="360"/>
      </w:pPr>
      <w:rPr>
        <w:rFonts w:ascii="Courier New" w:hAnsi="Courier New" w:hint="default"/>
      </w:rPr>
    </w:lvl>
    <w:lvl w:ilvl="5" w:tplc="E45E929A">
      <w:start w:val="1"/>
      <w:numFmt w:val="bullet"/>
      <w:lvlText w:val=""/>
      <w:lvlJc w:val="left"/>
      <w:pPr>
        <w:ind w:left="4320" w:hanging="360"/>
      </w:pPr>
      <w:rPr>
        <w:rFonts w:ascii="Wingdings" w:hAnsi="Wingdings" w:hint="default"/>
      </w:rPr>
    </w:lvl>
    <w:lvl w:ilvl="6" w:tplc="8D5699C2">
      <w:start w:val="1"/>
      <w:numFmt w:val="bullet"/>
      <w:lvlText w:val=""/>
      <w:lvlJc w:val="left"/>
      <w:pPr>
        <w:ind w:left="5040" w:hanging="360"/>
      </w:pPr>
      <w:rPr>
        <w:rFonts w:ascii="Symbol" w:hAnsi="Symbol" w:hint="default"/>
      </w:rPr>
    </w:lvl>
    <w:lvl w:ilvl="7" w:tplc="199E4A20">
      <w:start w:val="1"/>
      <w:numFmt w:val="bullet"/>
      <w:lvlText w:val="o"/>
      <w:lvlJc w:val="left"/>
      <w:pPr>
        <w:ind w:left="5760" w:hanging="360"/>
      </w:pPr>
      <w:rPr>
        <w:rFonts w:ascii="Courier New" w:hAnsi="Courier New" w:hint="default"/>
      </w:rPr>
    </w:lvl>
    <w:lvl w:ilvl="8" w:tplc="1D76B9EA">
      <w:start w:val="1"/>
      <w:numFmt w:val="bullet"/>
      <w:lvlText w:val=""/>
      <w:lvlJc w:val="left"/>
      <w:pPr>
        <w:ind w:left="6480" w:hanging="360"/>
      </w:pPr>
      <w:rPr>
        <w:rFonts w:ascii="Wingdings" w:hAnsi="Wingdings" w:hint="default"/>
      </w:rPr>
    </w:lvl>
  </w:abstractNum>
  <w:abstractNum w:abstractNumId="17" w15:restartNumberingAfterBreak="0">
    <w:nsid w:val="5C507CE9"/>
    <w:multiLevelType w:val="hybridMultilevel"/>
    <w:tmpl w:val="B9022CB0"/>
    <w:lvl w:ilvl="0" w:tplc="A3C4116E">
      <w:start w:val="1"/>
      <w:numFmt w:val="bullet"/>
      <w:lvlText w:val="·"/>
      <w:lvlJc w:val="left"/>
      <w:pPr>
        <w:ind w:left="720" w:hanging="360"/>
      </w:pPr>
      <w:rPr>
        <w:rFonts w:ascii="Symbol" w:hAnsi="Symbol" w:hint="default"/>
      </w:rPr>
    </w:lvl>
    <w:lvl w:ilvl="1" w:tplc="2DA6C4D2">
      <w:start w:val="1"/>
      <w:numFmt w:val="bullet"/>
      <w:lvlText w:val="o"/>
      <w:lvlJc w:val="left"/>
      <w:pPr>
        <w:ind w:left="1440" w:hanging="360"/>
      </w:pPr>
      <w:rPr>
        <w:rFonts w:ascii="Courier New" w:hAnsi="Courier New" w:hint="default"/>
      </w:rPr>
    </w:lvl>
    <w:lvl w:ilvl="2" w:tplc="27C87624">
      <w:start w:val="1"/>
      <w:numFmt w:val="bullet"/>
      <w:lvlText w:val=""/>
      <w:lvlJc w:val="left"/>
      <w:pPr>
        <w:ind w:left="2160" w:hanging="360"/>
      </w:pPr>
      <w:rPr>
        <w:rFonts w:ascii="Wingdings" w:hAnsi="Wingdings" w:hint="default"/>
      </w:rPr>
    </w:lvl>
    <w:lvl w:ilvl="3" w:tplc="E72E5068">
      <w:start w:val="1"/>
      <w:numFmt w:val="bullet"/>
      <w:lvlText w:val=""/>
      <w:lvlJc w:val="left"/>
      <w:pPr>
        <w:ind w:left="2880" w:hanging="360"/>
      </w:pPr>
      <w:rPr>
        <w:rFonts w:ascii="Symbol" w:hAnsi="Symbol" w:hint="default"/>
      </w:rPr>
    </w:lvl>
    <w:lvl w:ilvl="4" w:tplc="FC281D64">
      <w:start w:val="1"/>
      <w:numFmt w:val="bullet"/>
      <w:lvlText w:val="o"/>
      <w:lvlJc w:val="left"/>
      <w:pPr>
        <w:ind w:left="3600" w:hanging="360"/>
      </w:pPr>
      <w:rPr>
        <w:rFonts w:ascii="Courier New" w:hAnsi="Courier New" w:hint="default"/>
      </w:rPr>
    </w:lvl>
    <w:lvl w:ilvl="5" w:tplc="DD24697C">
      <w:start w:val="1"/>
      <w:numFmt w:val="bullet"/>
      <w:lvlText w:val=""/>
      <w:lvlJc w:val="left"/>
      <w:pPr>
        <w:ind w:left="4320" w:hanging="360"/>
      </w:pPr>
      <w:rPr>
        <w:rFonts w:ascii="Wingdings" w:hAnsi="Wingdings" w:hint="default"/>
      </w:rPr>
    </w:lvl>
    <w:lvl w:ilvl="6" w:tplc="123CD5F2">
      <w:start w:val="1"/>
      <w:numFmt w:val="bullet"/>
      <w:lvlText w:val=""/>
      <w:lvlJc w:val="left"/>
      <w:pPr>
        <w:ind w:left="5040" w:hanging="360"/>
      </w:pPr>
      <w:rPr>
        <w:rFonts w:ascii="Symbol" w:hAnsi="Symbol" w:hint="default"/>
      </w:rPr>
    </w:lvl>
    <w:lvl w:ilvl="7" w:tplc="5240DF9C">
      <w:start w:val="1"/>
      <w:numFmt w:val="bullet"/>
      <w:lvlText w:val="o"/>
      <w:lvlJc w:val="left"/>
      <w:pPr>
        <w:ind w:left="5760" w:hanging="360"/>
      </w:pPr>
      <w:rPr>
        <w:rFonts w:ascii="Courier New" w:hAnsi="Courier New" w:hint="default"/>
      </w:rPr>
    </w:lvl>
    <w:lvl w:ilvl="8" w:tplc="144CFA8C">
      <w:start w:val="1"/>
      <w:numFmt w:val="bullet"/>
      <w:lvlText w:val=""/>
      <w:lvlJc w:val="left"/>
      <w:pPr>
        <w:ind w:left="6480" w:hanging="360"/>
      </w:pPr>
      <w:rPr>
        <w:rFonts w:ascii="Wingdings" w:hAnsi="Wingdings" w:hint="default"/>
      </w:rPr>
    </w:lvl>
  </w:abstractNum>
  <w:abstractNum w:abstractNumId="18" w15:restartNumberingAfterBreak="0">
    <w:nsid w:val="614E8D19"/>
    <w:multiLevelType w:val="hybridMultilevel"/>
    <w:tmpl w:val="6056185E"/>
    <w:lvl w:ilvl="0" w:tplc="132029FE">
      <w:start w:val="1"/>
      <w:numFmt w:val="decimal"/>
      <w:lvlText w:val="%1."/>
      <w:lvlJc w:val="left"/>
      <w:pPr>
        <w:ind w:left="720" w:hanging="360"/>
      </w:pPr>
    </w:lvl>
    <w:lvl w:ilvl="1" w:tplc="762289C0">
      <w:start w:val="1"/>
      <w:numFmt w:val="lowerLetter"/>
      <w:lvlText w:val="%2."/>
      <w:lvlJc w:val="left"/>
      <w:pPr>
        <w:ind w:left="1440" w:hanging="360"/>
      </w:pPr>
    </w:lvl>
    <w:lvl w:ilvl="2" w:tplc="27A41850">
      <w:start w:val="1"/>
      <w:numFmt w:val="lowerRoman"/>
      <w:lvlText w:val="%3."/>
      <w:lvlJc w:val="right"/>
      <w:pPr>
        <w:ind w:left="2160" w:hanging="180"/>
      </w:pPr>
    </w:lvl>
    <w:lvl w:ilvl="3" w:tplc="12BE4912">
      <w:start w:val="1"/>
      <w:numFmt w:val="decimal"/>
      <w:lvlText w:val="%4."/>
      <w:lvlJc w:val="left"/>
      <w:pPr>
        <w:ind w:left="2880" w:hanging="360"/>
      </w:pPr>
    </w:lvl>
    <w:lvl w:ilvl="4" w:tplc="A62A2296">
      <w:start w:val="1"/>
      <w:numFmt w:val="lowerLetter"/>
      <w:lvlText w:val="%5."/>
      <w:lvlJc w:val="left"/>
      <w:pPr>
        <w:ind w:left="3600" w:hanging="360"/>
      </w:pPr>
    </w:lvl>
    <w:lvl w:ilvl="5" w:tplc="20CECEA4">
      <w:start w:val="1"/>
      <w:numFmt w:val="lowerRoman"/>
      <w:lvlText w:val="%6."/>
      <w:lvlJc w:val="right"/>
      <w:pPr>
        <w:ind w:left="4320" w:hanging="180"/>
      </w:pPr>
    </w:lvl>
    <w:lvl w:ilvl="6" w:tplc="E51874F0">
      <w:start w:val="1"/>
      <w:numFmt w:val="decimal"/>
      <w:lvlText w:val="%7."/>
      <w:lvlJc w:val="left"/>
      <w:pPr>
        <w:ind w:left="5040" w:hanging="360"/>
      </w:pPr>
    </w:lvl>
    <w:lvl w:ilvl="7" w:tplc="A858BB78">
      <w:start w:val="1"/>
      <w:numFmt w:val="lowerLetter"/>
      <w:lvlText w:val="%8."/>
      <w:lvlJc w:val="left"/>
      <w:pPr>
        <w:ind w:left="5760" w:hanging="360"/>
      </w:pPr>
    </w:lvl>
    <w:lvl w:ilvl="8" w:tplc="88B61ADE">
      <w:start w:val="1"/>
      <w:numFmt w:val="lowerRoman"/>
      <w:lvlText w:val="%9."/>
      <w:lvlJc w:val="right"/>
      <w:pPr>
        <w:ind w:left="6480" w:hanging="180"/>
      </w:pPr>
    </w:lvl>
  </w:abstractNum>
  <w:abstractNum w:abstractNumId="19" w15:restartNumberingAfterBreak="0">
    <w:nsid w:val="61AF4B60"/>
    <w:multiLevelType w:val="hybridMultilevel"/>
    <w:tmpl w:val="E39A232A"/>
    <w:lvl w:ilvl="0" w:tplc="171023C0">
      <w:numFmt w:val="bullet"/>
      <w:lvlText w:val="-"/>
      <w:lvlJc w:val="left"/>
      <w:pPr>
        <w:ind w:left="720" w:hanging="360"/>
      </w:pPr>
      <w:rPr>
        <w:rFonts w:ascii="Aptos" w:eastAsia="Graphik" w:hAnsi="Aptos" w:cs="Graphik" w:hint="default"/>
        <w:sz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4F6E8C"/>
    <w:multiLevelType w:val="hybridMultilevel"/>
    <w:tmpl w:val="E0E2C352"/>
    <w:lvl w:ilvl="0" w:tplc="A7363DE4">
      <w:start w:val="1"/>
      <w:numFmt w:val="decimal"/>
      <w:lvlText w:val="%1."/>
      <w:lvlJc w:val="left"/>
      <w:pPr>
        <w:ind w:left="720" w:hanging="360"/>
      </w:pPr>
      <w:rPr>
        <w:rFonts w:ascii="Aptos" w:hAnsi="Aptos" w:hint="default"/>
      </w:rPr>
    </w:lvl>
    <w:lvl w:ilvl="1" w:tplc="CB0C392C">
      <w:start w:val="1"/>
      <w:numFmt w:val="lowerLetter"/>
      <w:lvlText w:val="%2."/>
      <w:lvlJc w:val="left"/>
      <w:pPr>
        <w:ind w:left="1440" w:hanging="360"/>
      </w:pPr>
    </w:lvl>
    <w:lvl w:ilvl="2" w:tplc="962EDC7A">
      <w:start w:val="1"/>
      <w:numFmt w:val="lowerRoman"/>
      <w:lvlText w:val="%3."/>
      <w:lvlJc w:val="right"/>
      <w:pPr>
        <w:ind w:left="2160" w:hanging="180"/>
      </w:pPr>
    </w:lvl>
    <w:lvl w:ilvl="3" w:tplc="B7C208D4">
      <w:start w:val="1"/>
      <w:numFmt w:val="decimal"/>
      <w:lvlText w:val="%4."/>
      <w:lvlJc w:val="left"/>
      <w:pPr>
        <w:ind w:left="2880" w:hanging="360"/>
      </w:pPr>
    </w:lvl>
    <w:lvl w:ilvl="4" w:tplc="03EE033E">
      <w:start w:val="1"/>
      <w:numFmt w:val="lowerLetter"/>
      <w:lvlText w:val="%5."/>
      <w:lvlJc w:val="left"/>
      <w:pPr>
        <w:ind w:left="3600" w:hanging="360"/>
      </w:pPr>
    </w:lvl>
    <w:lvl w:ilvl="5" w:tplc="AE3CB5F0">
      <w:start w:val="1"/>
      <w:numFmt w:val="lowerRoman"/>
      <w:lvlText w:val="%6."/>
      <w:lvlJc w:val="right"/>
      <w:pPr>
        <w:ind w:left="4320" w:hanging="180"/>
      </w:pPr>
    </w:lvl>
    <w:lvl w:ilvl="6" w:tplc="2E7A577A">
      <w:start w:val="1"/>
      <w:numFmt w:val="decimal"/>
      <w:lvlText w:val="%7."/>
      <w:lvlJc w:val="left"/>
      <w:pPr>
        <w:ind w:left="5040" w:hanging="360"/>
      </w:pPr>
    </w:lvl>
    <w:lvl w:ilvl="7" w:tplc="4CF49592">
      <w:start w:val="1"/>
      <w:numFmt w:val="lowerLetter"/>
      <w:lvlText w:val="%8."/>
      <w:lvlJc w:val="left"/>
      <w:pPr>
        <w:ind w:left="5760" w:hanging="360"/>
      </w:pPr>
    </w:lvl>
    <w:lvl w:ilvl="8" w:tplc="929CDA78">
      <w:start w:val="1"/>
      <w:numFmt w:val="lowerRoman"/>
      <w:lvlText w:val="%9."/>
      <w:lvlJc w:val="right"/>
      <w:pPr>
        <w:ind w:left="6480" w:hanging="180"/>
      </w:pPr>
    </w:lvl>
  </w:abstractNum>
  <w:abstractNum w:abstractNumId="21" w15:restartNumberingAfterBreak="0">
    <w:nsid w:val="6C08C4CB"/>
    <w:multiLevelType w:val="hybridMultilevel"/>
    <w:tmpl w:val="DB84EB80"/>
    <w:lvl w:ilvl="0" w:tplc="5438659E">
      <w:start w:val="1"/>
      <w:numFmt w:val="bullet"/>
      <w:lvlText w:val="·"/>
      <w:lvlJc w:val="left"/>
      <w:pPr>
        <w:ind w:left="720" w:hanging="360"/>
      </w:pPr>
      <w:rPr>
        <w:rFonts w:ascii="Symbol" w:hAnsi="Symbol" w:hint="default"/>
      </w:rPr>
    </w:lvl>
    <w:lvl w:ilvl="1" w:tplc="E9DC3C86">
      <w:start w:val="1"/>
      <w:numFmt w:val="bullet"/>
      <w:lvlText w:val="o"/>
      <w:lvlJc w:val="left"/>
      <w:pPr>
        <w:ind w:left="1440" w:hanging="360"/>
      </w:pPr>
      <w:rPr>
        <w:rFonts w:ascii="Courier New" w:hAnsi="Courier New" w:hint="default"/>
      </w:rPr>
    </w:lvl>
    <w:lvl w:ilvl="2" w:tplc="6E3694B2">
      <w:start w:val="1"/>
      <w:numFmt w:val="bullet"/>
      <w:lvlText w:val=""/>
      <w:lvlJc w:val="left"/>
      <w:pPr>
        <w:ind w:left="2160" w:hanging="360"/>
      </w:pPr>
      <w:rPr>
        <w:rFonts w:ascii="Wingdings" w:hAnsi="Wingdings" w:hint="default"/>
      </w:rPr>
    </w:lvl>
    <w:lvl w:ilvl="3" w:tplc="EDEC1BBE">
      <w:start w:val="1"/>
      <w:numFmt w:val="bullet"/>
      <w:lvlText w:val=""/>
      <w:lvlJc w:val="left"/>
      <w:pPr>
        <w:ind w:left="2880" w:hanging="360"/>
      </w:pPr>
      <w:rPr>
        <w:rFonts w:ascii="Symbol" w:hAnsi="Symbol" w:hint="default"/>
      </w:rPr>
    </w:lvl>
    <w:lvl w:ilvl="4" w:tplc="918063EA">
      <w:start w:val="1"/>
      <w:numFmt w:val="bullet"/>
      <w:lvlText w:val="o"/>
      <w:lvlJc w:val="left"/>
      <w:pPr>
        <w:ind w:left="3600" w:hanging="360"/>
      </w:pPr>
      <w:rPr>
        <w:rFonts w:ascii="Courier New" w:hAnsi="Courier New" w:hint="default"/>
      </w:rPr>
    </w:lvl>
    <w:lvl w:ilvl="5" w:tplc="A148C3DA">
      <w:start w:val="1"/>
      <w:numFmt w:val="bullet"/>
      <w:lvlText w:val=""/>
      <w:lvlJc w:val="left"/>
      <w:pPr>
        <w:ind w:left="4320" w:hanging="360"/>
      </w:pPr>
      <w:rPr>
        <w:rFonts w:ascii="Wingdings" w:hAnsi="Wingdings" w:hint="default"/>
      </w:rPr>
    </w:lvl>
    <w:lvl w:ilvl="6" w:tplc="0444E902">
      <w:start w:val="1"/>
      <w:numFmt w:val="bullet"/>
      <w:lvlText w:val=""/>
      <w:lvlJc w:val="left"/>
      <w:pPr>
        <w:ind w:left="5040" w:hanging="360"/>
      </w:pPr>
      <w:rPr>
        <w:rFonts w:ascii="Symbol" w:hAnsi="Symbol" w:hint="default"/>
      </w:rPr>
    </w:lvl>
    <w:lvl w:ilvl="7" w:tplc="8506A942">
      <w:start w:val="1"/>
      <w:numFmt w:val="bullet"/>
      <w:lvlText w:val="o"/>
      <w:lvlJc w:val="left"/>
      <w:pPr>
        <w:ind w:left="5760" w:hanging="360"/>
      </w:pPr>
      <w:rPr>
        <w:rFonts w:ascii="Courier New" w:hAnsi="Courier New" w:hint="default"/>
      </w:rPr>
    </w:lvl>
    <w:lvl w:ilvl="8" w:tplc="DB8AEB6C">
      <w:start w:val="1"/>
      <w:numFmt w:val="bullet"/>
      <w:lvlText w:val=""/>
      <w:lvlJc w:val="left"/>
      <w:pPr>
        <w:ind w:left="6480" w:hanging="360"/>
      </w:pPr>
      <w:rPr>
        <w:rFonts w:ascii="Wingdings" w:hAnsi="Wingdings" w:hint="default"/>
      </w:rPr>
    </w:lvl>
  </w:abstractNum>
  <w:abstractNum w:abstractNumId="22" w15:restartNumberingAfterBreak="0">
    <w:nsid w:val="70006EF7"/>
    <w:multiLevelType w:val="hybridMultilevel"/>
    <w:tmpl w:val="A73E843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28D5A2"/>
    <w:multiLevelType w:val="hybridMultilevel"/>
    <w:tmpl w:val="51DA85CA"/>
    <w:lvl w:ilvl="0" w:tplc="2E88A6AE">
      <w:start w:val="1"/>
      <w:numFmt w:val="bullet"/>
      <w:lvlText w:val=""/>
      <w:lvlJc w:val="left"/>
      <w:pPr>
        <w:ind w:left="720" w:hanging="360"/>
      </w:pPr>
      <w:rPr>
        <w:rFonts w:ascii="Symbol" w:hAnsi="Symbol" w:hint="default"/>
      </w:rPr>
    </w:lvl>
    <w:lvl w:ilvl="1" w:tplc="09AA30B0">
      <w:start w:val="1"/>
      <w:numFmt w:val="bullet"/>
      <w:lvlText w:val="o"/>
      <w:lvlJc w:val="left"/>
      <w:pPr>
        <w:ind w:left="1440" w:hanging="360"/>
      </w:pPr>
      <w:rPr>
        <w:rFonts w:ascii="Courier New" w:hAnsi="Courier New" w:hint="default"/>
      </w:rPr>
    </w:lvl>
    <w:lvl w:ilvl="2" w:tplc="3F76F9C0">
      <w:start w:val="1"/>
      <w:numFmt w:val="bullet"/>
      <w:lvlText w:val=""/>
      <w:lvlJc w:val="left"/>
      <w:pPr>
        <w:ind w:left="2160" w:hanging="360"/>
      </w:pPr>
      <w:rPr>
        <w:rFonts w:ascii="Wingdings" w:hAnsi="Wingdings" w:hint="default"/>
      </w:rPr>
    </w:lvl>
    <w:lvl w:ilvl="3" w:tplc="C194F44A">
      <w:start w:val="1"/>
      <w:numFmt w:val="bullet"/>
      <w:lvlText w:val=""/>
      <w:lvlJc w:val="left"/>
      <w:pPr>
        <w:ind w:left="2880" w:hanging="360"/>
      </w:pPr>
      <w:rPr>
        <w:rFonts w:ascii="Symbol" w:hAnsi="Symbol" w:hint="default"/>
      </w:rPr>
    </w:lvl>
    <w:lvl w:ilvl="4" w:tplc="71FEBB64">
      <w:start w:val="1"/>
      <w:numFmt w:val="bullet"/>
      <w:lvlText w:val="o"/>
      <w:lvlJc w:val="left"/>
      <w:pPr>
        <w:ind w:left="3600" w:hanging="360"/>
      </w:pPr>
      <w:rPr>
        <w:rFonts w:ascii="Courier New" w:hAnsi="Courier New" w:hint="default"/>
      </w:rPr>
    </w:lvl>
    <w:lvl w:ilvl="5" w:tplc="710C560C">
      <w:start w:val="1"/>
      <w:numFmt w:val="bullet"/>
      <w:lvlText w:val=""/>
      <w:lvlJc w:val="left"/>
      <w:pPr>
        <w:ind w:left="4320" w:hanging="360"/>
      </w:pPr>
      <w:rPr>
        <w:rFonts w:ascii="Wingdings" w:hAnsi="Wingdings" w:hint="default"/>
      </w:rPr>
    </w:lvl>
    <w:lvl w:ilvl="6" w:tplc="8F9A9A3C">
      <w:start w:val="1"/>
      <w:numFmt w:val="bullet"/>
      <w:lvlText w:val=""/>
      <w:lvlJc w:val="left"/>
      <w:pPr>
        <w:ind w:left="5040" w:hanging="360"/>
      </w:pPr>
      <w:rPr>
        <w:rFonts w:ascii="Symbol" w:hAnsi="Symbol" w:hint="default"/>
      </w:rPr>
    </w:lvl>
    <w:lvl w:ilvl="7" w:tplc="9D7E5A70">
      <w:start w:val="1"/>
      <w:numFmt w:val="bullet"/>
      <w:lvlText w:val="o"/>
      <w:lvlJc w:val="left"/>
      <w:pPr>
        <w:ind w:left="5760" w:hanging="360"/>
      </w:pPr>
      <w:rPr>
        <w:rFonts w:ascii="Courier New" w:hAnsi="Courier New" w:hint="default"/>
      </w:rPr>
    </w:lvl>
    <w:lvl w:ilvl="8" w:tplc="F656D0B2">
      <w:start w:val="1"/>
      <w:numFmt w:val="bullet"/>
      <w:lvlText w:val=""/>
      <w:lvlJc w:val="left"/>
      <w:pPr>
        <w:ind w:left="6480" w:hanging="360"/>
      </w:pPr>
      <w:rPr>
        <w:rFonts w:ascii="Wingdings" w:hAnsi="Wingdings" w:hint="default"/>
      </w:rPr>
    </w:lvl>
  </w:abstractNum>
  <w:num w:numId="1" w16cid:durableId="1590499624">
    <w:abstractNumId w:val="13"/>
  </w:num>
  <w:num w:numId="2" w16cid:durableId="926814036">
    <w:abstractNumId w:val="20"/>
  </w:num>
  <w:num w:numId="3" w16cid:durableId="1022704851">
    <w:abstractNumId w:val="18"/>
  </w:num>
  <w:num w:numId="4" w16cid:durableId="1451970267">
    <w:abstractNumId w:val="15"/>
  </w:num>
  <w:num w:numId="5" w16cid:durableId="24331403">
    <w:abstractNumId w:val="7"/>
  </w:num>
  <w:num w:numId="6" w16cid:durableId="960261924">
    <w:abstractNumId w:val="3"/>
  </w:num>
  <w:num w:numId="7" w16cid:durableId="2120222814">
    <w:abstractNumId w:val="14"/>
  </w:num>
  <w:num w:numId="8" w16cid:durableId="351419873">
    <w:abstractNumId w:val="6"/>
  </w:num>
  <w:num w:numId="9" w16cid:durableId="89811879">
    <w:abstractNumId w:val="10"/>
  </w:num>
  <w:num w:numId="10" w16cid:durableId="1631980878">
    <w:abstractNumId w:val="2"/>
  </w:num>
  <w:num w:numId="11" w16cid:durableId="1770464672">
    <w:abstractNumId w:val="11"/>
  </w:num>
  <w:num w:numId="12" w16cid:durableId="540752646">
    <w:abstractNumId w:val="23"/>
  </w:num>
  <w:num w:numId="13" w16cid:durableId="732505565">
    <w:abstractNumId w:val="1"/>
  </w:num>
  <w:num w:numId="14" w16cid:durableId="993491555">
    <w:abstractNumId w:val="21"/>
  </w:num>
  <w:num w:numId="15" w16cid:durableId="713047491">
    <w:abstractNumId w:val="0"/>
  </w:num>
  <w:num w:numId="16" w16cid:durableId="1432823246">
    <w:abstractNumId w:val="16"/>
  </w:num>
  <w:num w:numId="17" w16cid:durableId="1270508801">
    <w:abstractNumId w:val="12"/>
  </w:num>
  <w:num w:numId="18" w16cid:durableId="135876890">
    <w:abstractNumId w:val="5"/>
  </w:num>
  <w:num w:numId="19" w16cid:durableId="843011237">
    <w:abstractNumId w:val="4"/>
  </w:num>
  <w:num w:numId="20" w16cid:durableId="1305622335">
    <w:abstractNumId w:val="17"/>
  </w:num>
  <w:num w:numId="21" w16cid:durableId="1825586074">
    <w:abstractNumId w:val="22"/>
  </w:num>
  <w:num w:numId="22" w16cid:durableId="1703242056">
    <w:abstractNumId w:val="8"/>
  </w:num>
  <w:num w:numId="23" w16cid:durableId="1288854925">
    <w:abstractNumId w:val="9"/>
  </w:num>
  <w:num w:numId="24" w16cid:durableId="6534157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116"/>
    <w:rsid w:val="000062B2"/>
    <w:rsid w:val="000130A6"/>
    <w:rsid w:val="000245F5"/>
    <w:rsid w:val="00074164"/>
    <w:rsid w:val="00082339"/>
    <w:rsid w:val="000A26FD"/>
    <w:rsid w:val="000A4348"/>
    <w:rsid w:val="000C244D"/>
    <w:rsid w:val="000E3C0A"/>
    <w:rsid w:val="000E4831"/>
    <w:rsid w:val="000F75A4"/>
    <w:rsid w:val="00107D91"/>
    <w:rsid w:val="0016749B"/>
    <w:rsid w:val="001E07EB"/>
    <w:rsid w:val="00224D38"/>
    <w:rsid w:val="00240180"/>
    <w:rsid w:val="00245F67"/>
    <w:rsid w:val="00290BCC"/>
    <w:rsid w:val="002E2F21"/>
    <w:rsid w:val="002F0578"/>
    <w:rsid w:val="00357ADF"/>
    <w:rsid w:val="003C2CE7"/>
    <w:rsid w:val="003D3CF2"/>
    <w:rsid w:val="003E4054"/>
    <w:rsid w:val="00410D30"/>
    <w:rsid w:val="004A07B4"/>
    <w:rsid w:val="00513E59"/>
    <w:rsid w:val="005A5379"/>
    <w:rsid w:val="005C3744"/>
    <w:rsid w:val="00611283"/>
    <w:rsid w:val="00656A17"/>
    <w:rsid w:val="00657FBD"/>
    <w:rsid w:val="006702ED"/>
    <w:rsid w:val="006D7DB9"/>
    <w:rsid w:val="006FA52A"/>
    <w:rsid w:val="00707470"/>
    <w:rsid w:val="007331AF"/>
    <w:rsid w:val="00756B8D"/>
    <w:rsid w:val="007A79B8"/>
    <w:rsid w:val="00816E9B"/>
    <w:rsid w:val="00867128"/>
    <w:rsid w:val="008B0F58"/>
    <w:rsid w:val="008D75DB"/>
    <w:rsid w:val="009369D0"/>
    <w:rsid w:val="00950DA1"/>
    <w:rsid w:val="00954AC2"/>
    <w:rsid w:val="009A6E2B"/>
    <w:rsid w:val="009E0C2B"/>
    <w:rsid w:val="00A59176"/>
    <w:rsid w:val="00A742E1"/>
    <w:rsid w:val="00AF4709"/>
    <w:rsid w:val="00B361FE"/>
    <w:rsid w:val="00B64DE4"/>
    <w:rsid w:val="00B96116"/>
    <w:rsid w:val="00BD7D81"/>
    <w:rsid w:val="00C11610"/>
    <w:rsid w:val="00C4623F"/>
    <w:rsid w:val="00CF7713"/>
    <w:rsid w:val="00D31589"/>
    <w:rsid w:val="00DB3D44"/>
    <w:rsid w:val="00DC1BD9"/>
    <w:rsid w:val="00DD5F03"/>
    <w:rsid w:val="00E07837"/>
    <w:rsid w:val="00EC4E34"/>
    <w:rsid w:val="00EE118F"/>
    <w:rsid w:val="00F11336"/>
    <w:rsid w:val="00F4745F"/>
    <w:rsid w:val="00F702EB"/>
    <w:rsid w:val="010BEF0A"/>
    <w:rsid w:val="0210F246"/>
    <w:rsid w:val="022495EF"/>
    <w:rsid w:val="02670465"/>
    <w:rsid w:val="034A9290"/>
    <w:rsid w:val="0367C43F"/>
    <w:rsid w:val="03A490E1"/>
    <w:rsid w:val="04B7C6BC"/>
    <w:rsid w:val="05B9C22B"/>
    <w:rsid w:val="05DA33E0"/>
    <w:rsid w:val="05DFD5ED"/>
    <w:rsid w:val="063323ED"/>
    <w:rsid w:val="06DFE48E"/>
    <w:rsid w:val="070C3FD9"/>
    <w:rsid w:val="071C18EE"/>
    <w:rsid w:val="071D0A1F"/>
    <w:rsid w:val="077AA9DD"/>
    <w:rsid w:val="079540A0"/>
    <w:rsid w:val="08B77D41"/>
    <w:rsid w:val="08BB4247"/>
    <w:rsid w:val="097EA908"/>
    <w:rsid w:val="099D275E"/>
    <w:rsid w:val="0A5C38CA"/>
    <w:rsid w:val="0A72AE4C"/>
    <w:rsid w:val="0AD99CAD"/>
    <w:rsid w:val="0ADC642B"/>
    <w:rsid w:val="0B33E29F"/>
    <w:rsid w:val="0B4B7980"/>
    <w:rsid w:val="0B7C4CC9"/>
    <w:rsid w:val="0C0C790F"/>
    <w:rsid w:val="0E1ED7F8"/>
    <w:rsid w:val="0E5885E0"/>
    <w:rsid w:val="0E8C144D"/>
    <w:rsid w:val="0ED3D71E"/>
    <w:rsid w:val="0F617DC0"/>
    <w:rsid w:val="0F878CC3"/>
    <w:rsid w:val="101DDE11"/>
    <w:rsid w:val="1072BE5E"/>
    <w:rsid w:val="10BD8FEB"/>
    <w:rsid w:val="110905AE"/>
    <w:rsid w:val="11D82CCF"/>
    <w:rsid w:val="126F21A7"/>
    <w:rsid w:val="136F2933"/>
    <w:rsid w:val="1383640A"/>
    <w:rsid w:val="13A04C4F"/>
    <w:rsid w:val="14755547"/>
    <w:rsid w:val="14D65FFA"/>
    <w:rsid w:val="14E49439"/>
    <w:rsid w:val="14F4D97A"/>
    <w:rsid w:val="153CB057"/>
    <w:rsid w:val="1544C1E9"/>
    <w:rsid w:val="15E30828"/>
    <w:rsid w:val="16046287"/>
    <w:rsid w:val="166559DB"/>
    <w:rsid w:val="1672F616"/>
    <w:rsid w:val="16CA64B9"/>
    <w:rsid w:val="16CEDD8C"/>
    <w:rsid w:val="18334773"/>
    <w:rsid w:val="1851F32B"/>
    <w:rsid w:val="18A330D3"/>
    <w:rsid w:val="18AB2ED3"/>
    <w:rsid w:val="18EC6436"/>
    <w:rsid w:val="19356069"/>
    <w:rsid w:val="19C3B177"/>
    <w:rsid w:val="19D8F104"/>
    <w:rsid w:val="1A3B477F"/>
    <w:rsid w:val="1A661236"/>
    <w:rsid w:val="1A9972C7"/>
    <w:rsid w:val="1AB9E511"/>
    <w:rsid w:val="1AF94BC8"/>
    <w:rsid w:val="1B0A1E32"/>
    <w:rsid w:val="1BD4F2BC"/>
    <w:rsid w:val="1C907A06"/>
    <w:rsid w:val="1CDD612A"/>
    <w:rsid w:val="1D5C92D8"/>
    <w:rsid w:val="1D9A6C12"/>
    <w:rsid w:val="1DC3CDBB"/>
    <w:rsid w:val="1DE45128"/>
    <w:rsid w:val="1E79C62E"/>
    <w:rsid w:val="1E98558B"/>
    <w:rsid w:val="1EE641DB"/>
    <w:rsid w:val="1EEFD498"/>
    <w:rsid w:val="1F7CF67B"/>
    <w:rsid w:val="1F83DB6F"/>
    <w:rsid w:val="1FD0B9BB"/>
    <w:rsid w:val="1FF084F7"/>
    <w:rsid w:val="1FF79C95"/>
    <w:rsid w:val="20DD9BDD"/>
    <w:rsid w:val="2137D971"/>
    <w:rsid w:val="21AA4AAD"/>
    <w:rsid w:val="21AB91AB"/>
    <w:rsid w:val="21ABC0FA"/>
    <w:rsid w:val="229B29E5"/>
    <w:rsid w:val="2340B243"/>
    <w:rsid w:val="236CE654"/>
    <w:rsid w:val="237AFE35"/>
    <w:rsid w:val="2390FF82"/>
    <w:rsid w:val="23D32CE6"/>
    <w:rsid w:val="2453EE94"/>
    <w:rsid w:val="247CBC18"/>
    <w:rsid w:val="24A7AB01"/>
    <w:rsid w:val="2558160C"/>
    <w:rsid w:val="2590E278"/>
    <w:rsid w:val="259CCE74"/>
    <w:rsid w:val="260D48D7"/>
    <w:rsid w:val="26408B44"/>
    <w:rsid w:val="26E5FFCE"/>
    <w:rsid w:val="27673AF0"/>
    <w:rsid w:val="27F11A95"/>
    <w:rsid w:val="27F28F2C"/>
    <w:rsid w:val="283E56BA"/>
    <w:rsid w:val="284502D6"/>
    <w:rsid w:val="287FCFCF"/>
    <w:rsid w:val="290F810F"/>
    <w:rsid w:val="29812B1C"/>
    <w:rsid w:val="29BAFAAF"/>
    <w:rsid w:val="2AEF205D"/>
    <w:rsid w:val="2B30632E"/>
    <w:rsid w:val="2B404D66"/>
    <w:rsid w:val="2C246E80"/>
    <w:rsid w:val="2C80302B"/>
    <w:rsid w:val="2C9FC91B"/>
    <w:rsid w:val="2CA26C58"/>
    <w:rsid w:val="2CF92541"/>
    <w:rsid w:val="2D2293B3"/>
    <w:rsid w:val="2E8F3630"/>
    <w:rsid w:val="2EB22CF4"/>
    <w:rsid w:val="2EB45AA6"/>
    <w:rsid w:val="2EF9D01E"/>
    <w:rsid w:val="2F089EE8"/>
    <w:rsid w:val="2FA334A4"/>
    <w:rsid w:val="30207818"/>
    <w:rsid w:val="303C248F"/>
    <w:rsid w:val="305A1E25"/>
    <w:rsid w:val="30CDA400"/>
    <w:rsid w:val="30FEC0F0"/>
    <w:rsid w:val="3106198B"/>
    <w:rsid w:val="31815F01"/>
    <w:rsid w:val="31C2DCED"/>
    <w:rsid w:val="3294484D"/>
    <w:rsid w:val="3332A7AE"/>
    <w:rsid w:val="33463D1A"/>
    <w:rsid w:val="347F1EA9"/>
    <w:rsid w:val="34A7FAEF"/>
    <w:rsid w:val="34BBDEF7"/>
    <w:rsid w:val="3502E878"/>
    <w:rsid w:val="35709AB3"/>
    <w:rsid w:val="36521030"/>
    <w:rsid w:val="3681D5F8"/>
    <w:rsid w:val="36EB9127"/>
    <w:rsid w:val="379670A3"/>
    <w:rsid w:val="37DD031D"/>
    <w:rsid w:val="391DB48A"/>
    <w:rsid w:val="39249135"/>
    <w:rsid w:val="3933F277"/>
    <w:rsid w:val="395A0617"/>
    <w:rsid w:val="3A1FD900"/>
    <w:rsid w:val="3A3C6DDE"/>
    <w:rsid w:val="3A7BDDCD"/>
    <w:rsid w:val="3A8C3081"/>
    <w:rsid w:val="3B8F387A"/>
    <w:rsid w:val="3BD00530"/>
    <w:rsid w:val="3C20128A"/>
    <w:rsid w:val="3C49C366"/>
    <w:rsid w:val="3C6F8B2E"/>
    <w:rsid w:val="3C7E1645"/>
    <w:rsid w:val="3CB11D3A"/>
    <w:rsid w:val="3CBFD010"/>
    <w:rsid w:val="3CC5A37D"/>
    <w:rsid w:val="3D56ACAF"/>
    <w:rsid w:val="3D618DA4"/>
    <w:rsid w:val="3DE10C3F"/>
    <w:rsid w:val="3DF41930"/>
    <w:rsid w:val="3DF5787E"/>
    <w:rsid w:val="3E7046DF"/>
    <w:rsid w:val="3E8974F1"/>
    <w:rsid w:val="3EA891EE"/>
    <w:rsid w:val="3EEFBC6A"/>
    <w:rsid w:val="3F4418C5"/>
    <w:rsid w:val="4037AF0D"/>
    <w:rsid w:val="405649A8"/>
    <w:rsid w:val="40603D9E"/>
    <w:rsid w:val="40DCC5AF"/>
    <w:rsid w:val="40F46622"/>
    <w:rsid w:val="410FF316"/>
    <w:rsid w:val="416266AA"/>
    <w:rsid w:val="4176CB2A"/>
    <w:rsid w:val="4185E7E6"/>
    <w:rsid w:val="41AE13DE"/>
    <w:rsid w:val="41FB5040"/>
    <w:rsid w:val="423049F2"/>
    <w:rsid w:val="42966522"/>
    <w:rsid w:val="42B04885"/>
    <w:rsid w:val="45ED3650"/>
    <w:rsid w:val="46318A9D"/>
    <w:rsid w:val="46A91846"/>
    <w:rsid w:val="47052F5A"/>
    <w:rsid w:val="47B31E4A"/>
    <w:rsid w:val="480897F3"/>
    <w:rsid w:val="48124C01"/>
    <w:rsid w:val="4855D7A9"/>
    <w:rsid w:val="489DD06E"/>
    <w:rsid w:val="48A35863"/>
    <w:rsid w:val="49B797D8"/>
    <w:rsid w:val="4A5CF59A"/>
    <w:rsid w:val="4ADD6510"/>
    <w:rsid w:val="4B33B0BF"/>
    <w:rsid w:val="4BF213DC"/>
    <w:rsid w:val="4DB32A51"/>
    <w:rsid w:val="4DE74D11"/>
    <w:rsid w:val="4E5CDBAC"/>
    <w:rsid w:val="4E932EA5"/>
    <w:rsid w:val="4EC2DDFB"/>
    <w:rsid w:val="4FA8877A"/>
    <w:rsid w:val="502B17FB"/>
    <w:rsid w:val="502D2DBC"/>
    <w:rsid w:val="5069F653"/>
    <w:rsid w:val="50775C6D"/>
    <w:rsid w:val="50D75FFD"/>
    <w:rsid w:val="51074118"/>
    <w:rsid w:val="5126C8D5"/>
    <w:rsid w:val="5130FEE1"/>
    <w:rsid w:val="514A7C7C"/>
    <w:rsid w:val="515A7F66"/>
    <w:rsid w:val="517D9AF9"/>
    <w:rsid w:val="51DEA23E"/>
    <w:rsid w:val="522EDA7E"/>
    <w:rsid w:val="52607BF1"/>
    <w:rsid w:val="527DAA2E"/>
    <w:rsid w:val="52CAC0D9"/>
    <w:rsid w:val="52F58C20"/>
    <w:rsid w:val="532D4B18"/>
    <w:rsid w:val="533B84E1"/>
    <w:rsid w:val="53779C90"/>
    <w:rsid w:val="538B8E8D"/>
    <w:rsid w:val="53973C3D"/>
    <w:rsid w:val="53B57133"/>
    <w:rsid w:val="53E2D2F4"/>
    <w:rsid w:val="53EBFC9B"/>
    <w:rsid w:val="5400FCC2"/>
    <w:rsid w:val="54762629"/>
    <w:rsid w:val="548BE9DB"/>
    <w:rsid w:val="54D0E80F"/>
    <w:rsid w:val="5521B7EB"/>
    <w:rsid w:val="55602AEA"/>
    <w:rsid w:val="5624946A"/>
    <w:rsid w:val="569D1D6C"/>
    <w:rsid w:val="56BBCF89"/>
    <w:rsid w:val="56E2D2CA"/>
    <w:rsid w:val="56E705F7"/>
    <w:rsid w:val="573417E7"/>
    <w:rsid w:val="573FCF20"/>
    <w:rsid w:val="575522A1"/>
    <w:rsid w:val="575BE80A"/>
    <w:rsid w:val="581C7D13"/>
    <w:rsid w:val="584D8425"/>
    <w:rsid w:val="587D6AAF"/>
    <w:rsid w:val="58B0988B"/>
    <w:rsid w:val="59F510F4"/>
    <w:rsid w:val="5AE0E028"/>
    <w:rsid w:val="5B394F03"/>
    <w:rsid w:val="5B5A7B34"/>
    <w:rsid w:val="5B65E601"/>
    <w:rsid w:val="5B87D5E4"/>
    <w:rsid w:val="5C46E722"/>
    <w:rsid w:val="5C6827F6"/>
    <w:rsid w:val="5CB60AE1"/>
    <w:rsid w:val="5D626BE2"/>
    <w:rsid w:val="5D6DF0C9"/>
    <w:rsid w:val="5DAF6565"/>
    <w:rsid w:val="5DD279DF"/>
    <w:rsid w:val="5DDE236F"/>
    <w:rsid w:val="5DF54C3B"/>
    <w:rsid w:val="5E3BBA13"/>
    <w:rsid w:val="5E676A38"/>
    <w:rsid w:val="5EA0BB46"/>
    <w:rsid w:val="5FCADC9A"/>
    <w:rsid w:val="5FEEC35D"/>
    <w:rsid w:val="600C5C4A"/>
    <w:rsid w:val="60955934"/>
    <w:rsid w:val="60BA6B00"/>
    <w:rsid w:val="60E2146F"/>
    <w:rsid w:val="60EA79AD"/>
    <w:rsid w:val="6137A220"/>
    <w:rsid w:val="61A7AC6B"/>
    <w:rsid w:val="62740A05"/>
    <w:rsid w:val="6295D3E1"/>
    <w:rsid w:val="62C17D2D"/>
    <w:rsid w:val="6426A5C1"/>
    <w:rsid w:val="645AD195"/>
    <w:rsid w:val="6492CBD1"/>
    <w:rsid w:val="65819ED8"/>
    <w:rsid w:val="666BB260"/>
    <w:rsid w:val="66CF7004"/>
    <w:rsid w:val="6749DF90"/>
    <w:rsid w:val="6770DDD5"/>
    <w:rsid w:val="6810CB61"/>
    <w:rsid w:val="690D7845"/>
    <w:rsid w:val="6937278F"/>
    <w:rsid w:val="693FBC55"/>
    <w:rsid w:val="69826BF4"/>
    <w:rsid w:val="699A66AC"/>
    <w:rsid w:val="69B83CCD"/>
    <w:rsid w:val="69D08AD9"/>
    <w:rsid w:val="6A89E434"/>
    <w:rsid w:val="6AA4F0A9"/>
    <w:rsid w:val="6AAAF879"/>
    <w:rsid w:val="6AFAFE4D"/>
    <w:rsid w:val="6B4B8D06"/>
    <w:rsid w:val="6B7E41D3"/>
    <w:rsid w:val="6B9326FB"/>
    <w:rsid w:val="6C136AEE"/>
    <w:rsid w:val="6CB6A5E4"/>
    <w:rsid w:val="6CC1D0BC"/>
    <w:rsid w:val="6D4A7A45"/>
    <w:rsid w:val="6D4C94E0"/>
    <w:rsid w:val="6D5A9981"/>
    <w:rsid w:val="6DCBE908"/>
    <w:rsid w:val="6DE2771B"/>
    <w:rsid w:val="6E56E9CA"/>
    <w:rsid w:val="6E59668E"/>
    <w:rsid w:val="6EBF0BE8"/>
    <w:rsid w:val="6EDCE320"/>
    <w:rsid w:val="6EF5B6E7"/>
    <w:rsid w:val="6F0C33FA"/>
    <w:rsid w:val="6F4A9D55"/>
    <w:rsid w:val="6F637F4F"/>
    <w:rsid w:val="707C27D2"/>
    <w:rsid w:val="70DEEAC8"/>
    <w:rsid w:val="7107CA80"/>
    <w:rsid w:val="7113D6CD"/>
    <w:rsid w:val="7143B9FB"/>
    <w:rsid w:val="715C34D4"/>
    <w:rsid w:val="71E166F8"/>
    <w:rsid w:val="72154D9A"/>
    <w:rsid w:val="723EE837"/>
    <w:rsid w:val="724B5E37"/>
    <w:rsid w:val="72D5E3C0"/>
    <w:rsid w:val="72EBD57C"/>
    <w:rsid w:val="7318A5DD"/>
    <w:rsid w:val="73FF37F2"/>
    <w:rsid w:val="740A816F"/>
    <w:rsid w:val="74DF9A4F"/>
    <w:rsid w:val="74E5034A"/>
    <w:rsid w:val="74EAC00F"/>
    <w:rsid w:val="74EFAFF6"/>
    <w:rsid w:val="75930353"/>
    <w:rsid w:val="75E8B11C"/>
    <w:rsid w:val="766F2F37"/>
    <w:rsid w:val="77E10B47"/>
    <w:rsid w:val="7806EE1E"/>
    <w:rsid w:val="7865B5AD"/>
    <w:rsid w:val="792E66A2"/>
    <w:rsid w:val="7A69BC0A"/>
    <w:rsid w:val="7A6E7653"/>
    <w:rsid w:val="7A93DFBF"/>
    <w:rsid w:val="7A9A2D72"/>
    <w:rsid w:val="7AF8323E"/>
    <w:rsid w:val="7B1A746A"/>
    <w:rsid w:val="7B8E5425"/>
    <w:rsid w:val="7C77BD42"/>
    <w:rsid w:val="7C90813D"/>
    <w:rsid w:val="7CCE501C"/>
    <w:rsid w:val="7CE49189"/>
    <w:rsid w:val="7CFE63BC"/>
    <w:rsid w:val="7D160FFE"/>
    <w:rsid w:val="7D5EA9DB"/>
    <w:rsid w:val="7DF7FA4A"/>
    <w:rsid w:val="7E17BD36"/>
    <w:rsid w:val="7EF6B0CF"/>
    <w:rsid w:val="7FA21231"/>
    <w:rsid w:val="7FAA9C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AFB36"/>
  <w15:chartTrackingRefBased/>
  <w15:docId w15:val="{0F22644B-DC25-417B-AD1E-807F0DCB8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61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961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61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61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61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61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61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61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61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1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961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61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61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61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61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61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61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6116"/>
    <w:rPr>
      <w:rFonts w:eastAsiaTheme="majorEastAsia" w:cstheme="majorBidi"/>
      <w:color w:val="272727" w:themeColor="text1" w:themeTint="D8"/>
    </w:rPr>
  </w:style>
  <w:style w:type="paragraph" w:styleId="Title">
    <w:name w:val="Title"/>
    <w:basedOn w:val="Normal"/>
    <w:next w:val="Normal"/>
    <w:link w:val="TitleChar"/>
    <w:uiPriority w:val="10"/>
    <w:qFormat/>
    <w:rsid w:val="00B961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1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61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61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6116"/>
    <w:pPr>
      <w:spacing w:before="160"/>
      <w:jc w:val="center"/>
    </w:pPr>
    <w:rPr>
      <w:i/>
      <w:iCs/>
      <w:color w:val="404040" w:themeColor="text1" w:themeTint="BF"/>
    </w:rPr>
  </w:style>
  <w:style w:type="character" w:customStyle="1" w:styleId="QuoteChar">
    <w:name w:val="Quote Char"/>
    <w:basedOn w:val="DefaultParagraphFont"/>
    <w:link w:val="Quote"/>
    <w:uiPriority w:val="29"/>
    <w:rsid w:val="00B96116"/>
    <w:rPr>
      <w:i/>
      <w:iCs/>
      <w:color w:val="404040" w:themeColor="text1" w:themeTint="BF"/>
    </w:rPr>
  </w:style>
  <w:style w:type="paragraph" w:styleId="ListParagraph">
    <w:name w:val="List Paragraph"/>
    <w:basedOn w:val="Normal"/>
    <w:uiPriority w:val="34"/>
    <w:qFormat/>
    <w:rsid w:val="00B96116"/>
    <w:pPr>
      <w:ind w:left="720"/>
      <w:contextualSpacing/>
    </w:pPr>
  </w:style>
  <w:style w:type="character" w:styleId="IntenseEmphasis">
    <w:name w:val="Intense Emphasis"/>
    <w:basedOn w:val="DefaultParagraphFont"/>
    <w:uiPriority w:val="21"/>
    <w:qFormat/>
    <w:rsid w:val="00B96116"/>
    <w:rPr>
      <w:i/>
      <w:iCs/>
      <w:color w:val="0F4761" w:themeColor="accent1" w:themeShade="BF"/>
    </w:rPr>
  </w:style>
  <w:style w:type="paragraph" w:styleId="IntenseQuote">
    <w:name w:val="Intense Quote"/>
    <w:basedOn w:val="Normal"/>
    <w:next w:val="Normal"/>
    <w:link w:val="IntenseQuoteChar"/>
    <w:uiPriority w:val="30"/>
    <w:qFormat/>
    <w:rsid w:val="00B961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6116"/>
    <w:rPr>
      <w:i/>
      <w:iCs/>
      <w:color w:val="0F4761" w:themeColor="accent1" w:themeShade="BF"/>
    </w:rPr>
  </w:style>
  <w:style w:type="character" w:styleId="IntenseReference">
    <w:name w:val="Intense Reference"/>
    <w:basedOn w:val="DefaultParagraphFont"/>
    <w:uiPriority w:val="32"/>
    <w:qFormat/>
    <w:rsid w:val="00B96116"/>
    <w:rPr>
      <w:b/>
      <w:bCs/>
      <w:smallCaps/>
      <w:color w:val="0F4761" w:themeColor="accent1" w:themeShade="BF"/>
      <w:spacing w:val="5"/>
    </w:rPr>
  </w:style>
  <w:style w:type="paragraph" w:styleId="TOC2">
    <w:name w:val="toc 2"/>
    <w:basedOn w:val="Normal"/>
    <w:next w:val="Normal"/>
    <w:uiPriority w:val="39"/>
    <w:unhideWhenUsed/>
    <w:rsid w:val="75930353"/>
    <w:pPr>
      <w:spacing w:after="100"/>
      <w:ind w:left="220"/>
    </w:pPr>
  </w:style>
  <w:style w:type="character" w:styleId="Hyperlink">
    <w:name w:val="Hyperlink"/>
    <w:basedOn w:val="DefaultParagraphFont"/>
    <w:uiPriority w:val="99"/>
    <w:unhideWhenUsed/>
    <w:rsid w:val="75930353"/>
    <w:rPr>
      <w:color w:val="467886"/>
      <w:u w:val="single"/>
    </w:rPr>
  </w:style>
  <w:style w:type="paragraph" w:styleId="TOC4">
    <w:name w:val="toc 4"/>
    <w:basedOn w:val="Normal"/>
    <w:next w:val="Normal"/>
    <w:uiPriority w:val="39"/>
    <w:unhideWhenUsed/>
    <w:rsid w:val="75930353"/>
    <w:pPr>
      <w:spacing w:after="100"/>
      <w:ind w:left="660"/>
    </w:pPr>
  </w:style>
  <w:style w:type="paragraph" w:styleId="TOC3">
    <w:name w:val="toc 3"/>
    <w:basedOn w:val="Normal"/>
    <w:next w:val="Normal"/>
    <w:uiPriority w:val="39"/>
    <w:unhideWhenUsed/>
    <w:rsid w:val="75930353"/>
    <w:pPr>
      <w:spacing w:after="100"/>
      <w:ind w:left="440"/>
    </w:pPr>
  </w:style>
  <w:style w:type="paragraph" w:styleId="Header">
    <w:name w:val="header"/>
    <w:basedOn w:val="Normal"/>
    <w:uiPriority w:val="99"/>
    <w:unhideWhenUsed/>
    <w:rsid w:val="75930353"/>
    <w:pPr>
      <w:tabs>
        <w:tab w:val="center" w:pos="4680"/>
        <w:tab w:val="right" w:pos="9360"/>
      </w:tabs>
      <w:spacing w:after="0" w:line="240" w:lineRule="auto"/>
    </w:pPr>
  </w:style>
  <w:style w:type="paragraph" w:styleId="Footer">
    <w:name w:val="footer"/>
    <w:basedOn w:val="Normal"/>
    <w:uiPriority w:val="99"/>
    <w:unhideWhenUsed/>
    <w:rsid w:val="75930353"/>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8B0F58"/>
    <w:pPr>
      <w:spacing w:before="100" w:beforeAutospacing="1" w:after="100" w:afterAutospacing="1" w:line="240" w:lineRule="auto"/>
    </w:pPr>
    <w:rPr>
      <w:rFonts w:ascii="Times New Roman" w:eastAsiaTheme="minorEastAsia" w:hAnsi="Times New Roman" w:cs="Times New Roman"/>
      <w:kern w:val="0"/>
      <w:lang w:val="en-IN" w:eastAsia="en-IN"/>
      <w14:ligatures w14:val="none"/>
    </w:rPr>
  </w:style>
  <w:style w:type="character" w:styleId="Strong">
    <w:name w:val="Strong"/>
    <w:basedOn w:val="DefaultParagraphFont"/>
    <w:uiPriority w:val="22"/>
    <w:qFormat/>
    <w:rsid w:val="008B0F58"/>
    <w:rPr>
      <w:b/>
      <w:bCs/>
    </w:rPr>
  </w:style>
  <w:style w:type="paragraph" w:styleId="HTMLPreformatted">
    <w:name w:val="HTML Preformatted"/>
    <w:basedOn w:val="Normal"/>
    <w:link w:val="HTMLPreformattedChar"/>
    <w:uiPriority w:val="99"/>
    <w:semiHidden/>
    <w:unhideWhenUsed/>
    <w:rsid w:val="008B0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8B0F58"/>
    <w:rPr>
      <w:rFonts w:ascii="Courier New" w:eastAsiaTheme="minorEastAsia" w:hAnsi="Courier New" w:cs="Courier New"/>
      <w:kern w:val="0"/>
      <w:sz w:val="20"/>
      <w:szCs w:val="20"/>
      <w:lang w:val="en-IN" w:eastAsia="en-IN"/>
      <w14:ligatures w14:val="none"/>
    </w:rPr>
  </w:style>
  <w:style w:type="character" w:styleId="HTMLCode">
    <w:name w:val="HTML Code"/>
    <w:basedOn w:val="DefaultParagraphFont"/>
    <w:uiPriority w:val="99"/>
    <w:semiHidden/>
    <w:unhideWhenUsed/>
    <w:rsid w:val="008B0F58"/>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680113">
      <w:bodyDiv w:val="1"/>
      <w:marLeft w:val="0"/>
      <w:marRight w:val="0"/>
      <w:marTop w:val="0"/>
      <w:marBottom w:val="0"/>
      <w:divBdr>
        <w:top w:val="none" w:sz="0" w:space="0" w:color="auto"/>
        <w:left w:val="none" w:sz="0" w:space="0" w:color="auto"/>
        <w:bottom w:val="none" w:sz="0" w:space="0" w:color="auto"/>
        <w:right w:val="none" w:sz="0" w:space="0" w:color="auto"/>
      </w:divBdr>
    </w:div>
    <w:div w:id="330180708">
      <w:marLeft w:val="0"/>
      <w:marRight w:val="0"/>
      <w:marTop w:val="0"/>
      <w:marBottom w:val="0"/>
      <w:divBdr>
        <w:top w:val="none" w:sz="0" w:space="0" w:color="242424"/>
        <w:left w:val="none" w:sz="0" w:space="0" w:color="242424"/>
        <w:bottom w:val="none" w:sz="0" w:space="0" w:color="242424"/>
        <w:right w:val="none" w:sz="0" w:space="0" w:color="242424"/>
      </w:divBdr>
      <w:divsChild>
        <w:div w:id="1927107367">
          <w:marLeft w:val="0"/>
          <w:marRight w:val="0"/>
          <w:marTop w:val="0"/>
          <w:marBottom w:val="0"/>
          <w:divBdr>
            <w:top w:val="none" w:sz="0" w:space="0" w:color="242424"/>
            <w:left w:val="none" w:sz="0" w:space="0" w:color="242424"/>
            <w:bottom w:val="none" w:sz="0" w:space="0" w:color="242424"/>
            <w:right w:val="none" w:sz="0" w:space="0" w:color="242424"/>
          </w:divBdr>
        </w:div>
      </w:divsChild>
    </w:div>
    <w:div w:id="1244678728">
      <w:bodyDiv w:val="1"/>
      <w:marLeft w:val="0"/>
      <w:marRight w:val="0"/>
      <w:marTop w:val="0"/>
      <w:marBottom w:val="0"/>
      <w:divBdr>
        <w:top w:val="none" w:sz="0" w:space="0" w:color="auto"/>
        <w:left w:val="none" w:sz="0" w:space="0" w:color="auto"/>
        <w:bottom w:val="none" w:sz="0" w:space="0" w:color="auto"/>
        <w:right w:val="none" w:sz="0" w:space="0" w:color="auto"/>
      </w:divBdr>
    </w:div>
    <w:div w:id="1299456513">
      <w:bodyDiv w:val="1"/>
      <w:marLeft w:val="0"/>
      <w:marRight w:val="0"/>
      <w:marTop w:val="0"/>
      <w:marBottom w:val="0"/>
      <w:divBdr>
        <w:top w:val="none" w:sz="0" w:space="0" w:color="auto"/>
        <w:left w:val="none" w:sz="0" w:space="0" w:color="auto"/>
        <w:bottom w:val="none" w:sz="0" w:space="0" w:color="auto"/>
        <w:right w:val="none" w:sz="0" w:space="0" w:color="auto"/>
      </w:divBdr>
    </w:div>
    <w:div w:id="1830293646">
      <w:bodyDiv w:val="1"/>
      <w:marLeft w:val="0"/>
      <w:marRight w:val="0"/>
      <w:marTop w:val="0"/>
      <w:marBottom w:val="0"/>
      <w:divBdr>
        <w:top w:val="none" w:sz="0" w:space="0" w:color="auto"/>
        <w:left w:val="none" w:sz="0" w:space="0" w:color="auto"/>
        <w:bottom w:val="none" w:sz="0" w:space="0" w:color="auto"/>
        <w:right w:val="none" w:sz="0" w:space="0" w:color="auto"/>
      </w:divBdr>
    </w:div>
    <w:div w:id="1902715307">
      <w:bodyDiv w:val="1"/>
      <w:marLeft w:val="0"/>
      <w:marRight w:val="0"/>
      <w:marTop w:val="0"/>
      <w:marBottom w:val="0"/>
      <w:divBdr>
        <w:top w:val="none" w:sz="0" w:space="0" w:color="auto"/>
        <w:left w:val="none" w:sz="0" w:space="0" w:color="auto"/>
        <w:bottom w:val="none" w:sz="0" w:space="0" w:color="auto"/>
        <w:right w:val="none" w:sz="0" w:space="0" w:color="auto"/>
      </w:divBdr>
    </w:div>
    <w:div w:id="2137066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20/10/relationships/intelligence" Target="intelligence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2B97C-9D5F-4A59-8539-42DCA52BA8AC}">
  <ds:schemaRefs>
    <ds:schemaRef ds:uri="http://schemas.openxmlformats.org/officeDocument/2006/bibliography"/>
  </ds:schemaRefs>
</ds:datastoreItem>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Template>
  <TotalTime>50</TotalTime>
  <Pages>31</Pages>
  <Words>4758</Words>
  <Characters>27127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R, Rishendra</dc:creator>
  <cp:keywords/>
  <dc:description/>
  <cp:lastModifiedBy>Yashaswini Gayathry</cp:lastModifiedBy>
  <cp:revision>16</cp:revision>
  <dcterms:created xsi:type="dcterms:W3CDTF">2025-05-29T17:58:00Z</dcterms:created>
  <dcterms:modified xsi:type="dcterms:W3CDTF">2025-09-14T12:23:00Z</dcterms:modified>
</cp:coreProperties>
</file>