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3B9D4" w14:textId="77777777" w:rsidR="00FB602A" w:rsidRDefault="00FB602A">
      <w:pPr>
        <w:spacing w:before="2600"/>
      </w:pPr>
    </w:p>
    <w:p w14:paraId="5E8CB6A2" w14:textId="77777777" w:rsidR="00FB602A" w:rsidRDefault="00000000">
      <w:pPr>
        <w:spacing w:after="120"/>
      </w:pPr>
      <w:r>
        <w:rPr>
          <w:b/>
          <w:bCs/>
          <w:color w:val="595959"/>
          <w:spacing w:val="40"/>
        </w:rPr>
        <w:t xml:space="preserve">DATA SCIENCE </w:t>
      </w:r>
      <w:proofErr w:type="gramStart"/>
      <w:r>
        <w:rPr>
          <w:b/>
          <w:bCs/>
          <w:color w:val="595959"/>
          <w:spacing w:val="40"/>
        </w:rPr>
        <w:t>INTERNSHIP  |</w:t>
      </w:r>
      <w:proofErr w:type="gramEnd"/>
      <w:r>
        <w:rPr>
          <w:b/>
          <w:bCs/>
          <w:color w:val="595959"/>
          <w:spacing w:val="40"/>
        </w:rPr>
        <w:t xml:space="preserve">  WEEK 1: PROBLEM DEFINITION IN BEAUTY &amp; WELLNESS</w:t>
      </w:r>
    </w:p>
    <w:p w14:paraId="57473CAB" w14:textId="77777777" w:rsidR="00FB602A" w:rsidRDefault="00FB602A">
      <w:pPr>
        <w:pBdr>
          <w:bottom w:val="single" w:sz="18" w:space="8" w:color="1F4E5F"/>
        </w:pBdr>
        <w:spacing w:after="300"/>
      </w:pPr>
    </w:p>
    <w:p w14:paraId="62EF4176" w14:textId="77777777" w:rsidR="00FB602A" w:rsidRDefault="00000000">
      <w:pPr>
        <w:spacing w:after="200"/>
      </w:pPr>
      <w:r>
        <w:rPr>
          <w:b/>
          <w:bCs/>
          <w:color w:val="1F4E5F"/>
          <w:sz w:val="56"/>
          <w:szCs w:val="56"/>
        </w:rPr>
        <w:t>An Early Warning System for Dietary Supplement Demand</w:t>
      </w:r>
    </w:p>
    <w:p w14:paraId="0FAF47CD" w14:textId="77777777" w:rsidR="00FB602A" w:rsidRDefault="00000000">
      <w:pPr>
        <w:spacing w:after="700"/>
      </w:pPr>
      <w:r>
        <w:rPr>
          <w:color w:val="595959"/>
          <w:sz w:val="28"/>
          <w:szCs w:val="28"/>
        </w:rPr>
        <w:t>Forecasting sales 1 to 3 months ahead using Google Trends, customer reviews, and sales data</w:t>
      </w:r>
    </w:p>
    <w:p w14:paraId="52624795" w14:textId="0B362D77" w:rsidR="00FB602A" w:rsidRDefault="00000000">
      <w:pPr>
        <w:spacing w:after="100"/>
      </w:pPr>
      <w:r>
        <w:rPr>
          <w:b/>
          <w:bCs/>
        </w:rPr>
        <w:t>Submitted by:</w:t>
      </w:r>
      <w:r>
        <w:t xml:space="preserve"> </w:t>
      </w:r>
      <w:r w:rsidR="00174BB7">
        <w:t>Bagusetty Gayatri</w:t>
      </w:r>
    </w:p>
    <w:p w14:paraId="66DFEC64" w14:textId="5ECB6B71" w:rsidR="00FB602A" w:rsidRDefault="00000000" w:rsidP="00174BB7">
      <w:pPr>
        <w:spacing w:after="100"/>
      </w:pPr>
      <w:r>
        <w:rPr>
          <w:b/>
          <w:bCs/>
        </w:rPr>
        <w:t>Internship / Organization:</w:t>
      </w:r>
      <w:r>
        <w:t xml:space="preserve"> </w:t>
      </w:r>
      <w:r w:rsidR="00174BB7">
        <w:t>Yuva Intern</w:t>
      </w:r>
    </w:p>
    <w:p w14:paraId="377CB35C" w14:textId="77777777" w:rsidR="00FB602A" w:rsidRDefault="00000000">
      <w:pPr>
        <w:spacing w:after="100"/>
      </w:pPr>
      <w:r>
        <w:rPr>
          <w:b/>
          <w:bCs/>
        </w:rPr>
        <w:t>Submission date:</w:t>
      </w:r>
      <w:r>
        <w:t xml:space="preserve"> October 2026</w:t>
      </w:r>
    </w:p>
    <w:p w14:paraId="45F9B400" w14:textId="77777777" w:rsidR="00FB602A" w:rsidRDefault="00FB602A">
      <w:pPr>
        <w:sectPr w:rsidR="00FB602A">
          <w:pgSz w:w="11906" w:h="16838"/>
          <w:pgMar w:top="1440" w:right="1440" w:bottom="1440" w:left="1440" w:header="708" w:footer="708" w:gutter="0"/>
          <w:cols w:space="720"/>
          <w:docGrid w:linePitch="360"/>
        </w:sectPr>
      </w:pPr>
    </w:p>
    <w:p w14:paraId="177B4D34" w14:textId="77777777" w:rsidR="00FB602A" w:rsidRDefault="00000000">
      <w:pPr>
        <w:pStyle w:val="Heading1"/>
        <w:keepNext/>
      </w:pPr>
      <w:r>
        <w:lastRenderedPageBreak/>
        <w:t>Contents</w:t>
      </w:r>
    </w:p>
    <w:p w14:paraId="704D7843" w14:textId="77777777" w:rsidR="00FB602A" w:rsidRDefault="00000000">
      <w:pPr>
        <w:spacing w:after="80"/>
      </w:pPr>
      <w:r>
        <w:t>1.  Introduction and Industry Overview</w:t>
      </w:r>
    </w:p>
    <w:p w14:paraId="670BA144" w14:textId="77777777" w:rsidR="00FB602A" w:rsidRDefault="00000000">
      <w:pPr>
        <w:spacing w:after="80"/>
      </w:pPr>
      <w:r>
        <w:t>2.  Problem Statement</w:t>
      </w:r>
    </w:p>
    <w:p w14:paraId="4436A284" w14:textId="77777777" w:rsidR="00FB602A" w:rsidRDefault="00000000">
      <w:pPr>
        <w:spacing w:after="80"/>
      </w:pPr>
      <w:r>
        <w:t>3.  Relevance</w:t>
      </w:r>
    </w:p>
    <w:p w14:paraId="7F05829B" w14:textId="77777777" w:rsidR="00FB602A" w:rsidRDefault="00000000">
      <w:pPr>
        <w:spacing w:after="80"/>
      </w:pPr>
      <w:r>
        <w:t>4.  Objectives</w:t>
      </w:r>
    </w:p>
    <w:p w14:paraId="117080A7" w14:textId="77777777" w:rsidR="00FB602A" w:rsidRDefault="00000000">
      <w:pPr>
        <w:spacing w:after="80"/>
      </w:pPr>
      <w:r>
        <w:t>5.  Research Questions and Hypotheses</w:t>
      </w:r>
    </w:p>
    <w:p w14:paraId="24044263" w14:textId="77777777" w:rsidR="00FB602A" w:rsidRDefault="00000000">
      <w:pPr>
        <w:spacing w:after="80"/>
      </w:pPr>
      <w:r>
        <w:t>6.  Literature Review</w:t>
      </w:r>
    </w:p>
    <w:p w14:paraId="5273A0E3" w14:textId="77777777" w:rsidR="00FB602A" w:rsidRDefault="00000000">
      <w:pPr>
        <w:spacing w:after="80"/>
      </w:pPr>
      <w:r>
        <w:t>7.  Variables and Data Sources</w:t>
      </w:r>
    </w:p>
    <w:p w14:paraId="38F004E6" w14:textId="77777777" w:rsidR="00FB602A" w:rsidRDefault="00000000">
      <w:pPr>
        <w:spacing w:after="80"/>
      </w:pPr>
      <w:r>
        <w:t>8.  Proposed Approach</w:t>
      </w:r>
    </w:p>
    <w:p w14:paraId="6AF8BCA0" w14:textId="77777777" w:rsidR="00FB602A" w:rsidRDefault="00000000">
      <w:pPr>
        <w:spacing w:after="80"/>
      </w:pPr>
      <w:r>
        <w:t>9.  Tools and Techniques</w:t>
      </w:r>
    </w:p>
    <w:p w14:paraId="6369347E" w14:textId="77777777" w:rsidR="00FB602A" w:rsidRDefault="00000000">
      <w:pPr>
        <w:spacing w:after="80"/>
      </w:pPr>
      <w:r>
        <w:t>10. Expected Outcomes and Limitations</w:t>
      </w:r>
    </w:p>
    <w:p w14:paraId="560FB50A" w14:textId="77777777" w:rsidR="00FB602A" w:rsidRDefault="00000000">
      <w:pPr>
        <w:spacing w:after="80"/>
      </w:pPr>
      <w:r>
        <w:t>11. Conclusion</w:t>
      </w:r>
    </w:p>
    <w:p w14:paraId="33A136B9" w14:textId="77777777" w:rsidR="00FB602A" w:rsidRDefault="00000000">
      <w:pPr>
        <w:spacing w:after="80"/>
      </w:pPr>
      <w:r>
        <w:t>References</w:t>
      </w:r>
    </w:p>
    <w:p w14:paraId="4ABD14DF" w14:textId="77777777" w:rsidR="00FB602A" w:rsidRDefault="00000000">
      <w:r>
        <w:br w:type="page"/>
      </w:r>
    </w:p>
    <w:p w14:paraId="52D69BA8" w14:textId="77777777" w:rsidR="00FB602A" w:rsidRDefault="00000000">
      <w:pPr>
        <w:pStyle w:val="Heading1"/>
        <w:keepNext/>
      </w:pPr>
      <w:r>
        <w:lastRenderedPageBreak/>
        <w:t>1. Introduction and Industry Overview</w:t>
      </w:r>
    </w:p>
    <w:p w14:paraId="0E1E6469" w14:textId="77777777" w:rsidR="00FB602A" w:rsidRDefault="00000000">
      <w:pPr>
        <w:spacing w:after="140" w:line="300" w:lineRule="auto"/>
      </w:pPr>
      <w:r>
        <w:t>The beauty and wellness industry spans skincare, cosmetics, haircare, fitness, spa services, and nutrition. Within it, dietary supplements are one of the fastest-growing segments, as consumers increasingly use products to manage sleep, stress, strength, and general health.</w:t>
      </w:r>
    </w:p>
    <w:p w14:paraId="3EFEC498" w14:textId="77777777" w:rsidR="00FB602A" w:rsidRDefault="00000000">
      <w:pPr>
        <w:spacing w:after="140" w:line="300" w:lineRule="auto"/>
      </w:pPr>
      <w:r>
        <w:t>Market-research firms agree that the market is large and growing, although they disagree on its exact size and growth rate. Grand View Research (2026a) values the global dietary supplements market at USD 209.5 billion in 2025 and projects USD 431.7 billion by 2033, a compound annual growth rate of 9.5%. Other publishers report different 2025 values, for example USD 100.92 billion (Fortune Business Insights, 2026) and USD 203.42 billion (Precedence Research, 2025), because they define the market differently, and published growth forecasts range from roughly 6% to 9.5% a year. Under a broader definition, Grand View Research (2026b) puts the nutritional supplements market at USD 517.1 billion in 2025, with the sports and athletics segment holding the largest share at 22.79%.</w:t>
      </w:r>
    </w:p>
    <w:p w14:paraId="4EC8DAC0" w14:textId="77777777" w:rsidR="00FB602A" w:rsidRDefault="00000000">
      <w:pPr>
        <w:spacing w:before="60" w:after="200"/>
      </w:pPr>
      <w:r>
        <w:rPr>
          <w:i/>
          <w:iCs/>
          <w:color w:val="595959"/>
          <w:sz w:val="18"/>
          <w:szCs w:val="18"/>
        </w:rPr>
        <w:t>Note: market size estimates differ between publishers because of scope and methodology. They are used here only to show scale and growth direction.</w:t>
      </w:r>
    </w:p>
    <w:p w14:paraId="0A7CE84C" w14:textId="77777777" w:rsidR="00FB602A" w:rsidRDefault="00000000">
      <w:pPr>
        <w:pStyle w:val="Heading2"/>
        <w:keepNext/>
      </w:pPr>
      <w:r>
        <w:t>Key trends</w:t>
      </w:r>
    </w:p>
    <w:p w14:paraId="74E85857" w14:textId="77777777" w:rsidR="00FB602A" w:rsidRDefault="00000000">
      <w:pPr>
        <w:pStyle w:val="ListParagraph"/>
        <w:numPr>
          <w:ilvl w:val="0"/>
          <w:numId w:val="2"/>
        </w:numPr>
        <w:spacing w:after="80" w:line="290" w:lineRule="auto"/>
      </w:pPr>
      <w:r>
        <w:rPr>
          <w:b/>
          <w:bCs/>
        </w:rPr>
        <w:t>Preventive health and personalized nutrition</w:t>
      </w:r>
      <w:r>
        <w:t xml:space="preserve"> are named as major growth drivers (Precedence Research, 2025).</w:t>
      </w:r>
    </w:p>
    <w:p w14:paraId="1091EC4E" w14:textId="77777777" w:rsidR="00FB602A" w:rsidRDefault="00000000">
      <w:pPr>
        <w:pStyle w:val="ListParagraph"/>
        <w:numPr>
          <w:ilvl w:val="0"/>
          <w:numId w:val="2"/>
        </w:numPr>
        <w:spacing w:after="80" w:line="290" w:lineRule="auto"/>
      </w:pPr>
      <w:r>
        <w:rPr>
          <w:b/>
          <w:bCs/>
        </w:rPr>
        <w:t>Rising wellness awareness</w:t>
      </w:r>
      <w:r>
        <w:t xml:space="preserve"> and the use of supplements to fill dietary gaps are cited as leading demand drivers (Expert Market Research, 2026).</w:t>
      </w:r>
    </w:p>
    <w:p w14:paraId="492338FD" w14:textId="77777777" w:rsidR="00FB602A" w:rsidRDefault="00000000">
      <w:pPr>
        <w:pStyle w:val="ListParagraph"/>
        <w:numPr>
          <w:ilvl w:val="0"/>
          <w:numId w:val="2"/>
        </w:numPr>
        <w:spacing w:after="80" w:line="290" w:lineRule="auto"/>
      </w:pPr>
      <w:r>
        <w:rPr>
          <w:b/>
          <w:bCs/>
        </w:rPr>
        <w:t>Ingredient-led purchasing.</w:t>
      </w:r>
      <w:r>
        <w:t xml:space="preserve"> Consumers increasingly shop by ingredient or benefit (for example ashwagandha for stress, creatine for strength, protein for fitness) rather than by brand, which makes demand for individual products more volatile.</w:t>
      </w:r>
    </w:p>
    <w:p w14:paraId="674E14C7" w14:textId="77777777" w:rsidR="00FB602A" w:rsidRDefault="00000000">
      <w:pPr>
        <w:pStyle w:val="ListParagraph"/>
        <w:numPr>
          <w:ilvl w:val="0"/>
          <w:numId w:val="2"/>
        </w:numPr>
        <w:spacing w:after="80" w:line="290" w:lineRule="auto"/>
      </w:pPr>
      <w:r>
        <w:rPr>
          <w:b/>
          <w:bCs/>
        </w:rPr>
        <w:t>Digital discovery.</w:t>
      </w:r>
      <w:r>
        <w:t xml:space="preserve"> Search engines and online marketplaces are now where consumers learn about and compare products, so searches and reviews leave a measurable trace of emerging interest.</w:t>
      </w:r>
    </w:p>
    <w:p w14:paraId="39801273" w14:textId="77777777" w:rsidR="00FB602A" w:rsidRDefault="00000000">
      <w:pPr>
        <w:pStyle w:val="Heading1"/>
        <w:keepNext/>
      </w:pPr>
      <w:r>
        <w:t>2. Problem Statement</w:t>
      </w:r>
    </w:p>
    <w:p w14:paraId="01509ECC" w14:textId="77777777" w:rsidR="00FB602A" w:rsidRDefault="00000000">
      <w:pPr>
        <w:pStyle w:val="Heading2"/>
        <w:keepNext/>
      </w:pPr>
      <w:r>
        <w:t>2.1 The core idea</w:t>
      </w:r>
    </w:p>
    <w:p w14:paraId="0CE8A37F" w14:textId="77777777" w:rsidR="00FB602A" w:rsidRDefault="00000000">
      <w:pPr>
        <w:spacing w:after="140" w:line="300" w:lineRule="auto"/>
      </w:pPr>
      <w:r>
        <w:t>Supplement brands need to guess what people will want to buy next month. If they guess wrong, they lose money. Right now, most of them guess by looking at last month's sales, which is like driving while only looking in the rearview mirror.</w:t>
      </w:r>
    </w:p>
    <w:p w14:paraId="53D4F922" w14:textId="77777777" w:rsidR="00FB602A" w:rsidRDefault="00000000">
      <w:pPr>
        <w:pStyle w:val="Heading2"/>
        <w:keepNext/>
      </w:pPr>
      <w:r>
        <w:t>2.2 Illustrative scenarios</w:t>
      </w:r>
    </w:p>
    <w:p w14:paraId="2C6662F5" w14:textId="77777777" w:rsidR="00FB602A" w:rsidRDefault="00000000">
      <w:pPr>
        <w:spacing w:after="140" w:line="300" w:lineRule="auto"/>
      </w:pPr>
      <w:r>
        <w:rPr>
          <w:b/>
          <w:bCs/>
        </w:rPr>
        <w:t>Scenario 1: The ashwagandha rush.</w:t>
      </w:r>
      <w:r>
        <w:t xml:space="preserve"> Imagine a small online store selling supplements.</w:t>
      </w:r>
    </w:p>
    <w:p w14:paraId="6EEF2BD1" w14:textId="77777777" w:rsidR="00FB602A" w:rsidRDefault="00000000">
      <w:pPr>
        <w:pStyle w:val="ListParagraph"/>
        <w:numPr>
          <w:ilvl w:val="0"/>
          <w:numId w:val="2"/>
        </w:numPr>
        <w:spacing w:after="80" w:line="290" w:lineRule="auto"/>
      </w:pPr>
      <w:r>
        <w:t>In March, a popular fitness YouTuber posts a video: "Ashwagandha helped me sleep and reduce stress."</w:t>
      </w:r>
    </w:p>
    <w:p w14:paraId="6870D075" w14:textId="77777777" w:rsidR="00FB602A" w:rsidRDefault="00000000">
      <w:pPr>
        <w:pStyle w:val="ListParagraph"/>
        <w:numPr>
          <w:ilvl w:val="0"/>
          <w:numId w:val="2"/>
        </w:numPr>
        <w:spacing w:after="80" w:line="290" w:lineRule="auto"/>
      </w:pPr>
      <w:r>
        <w:lastRenderedPageBreak/>
        <w:t>Over the next few weeks, thousands of people start Googling "ashwagandha benefits" and "best ashwagandha brand."</w:t>
      </w:r>
    </w:p>
    <w:p w14:paraId="4AFA091F" w14:textId="77777777" w:rsidR="00FB602A" w:rsidRDefault="00000000">
      <w:pPr>
        <w:pStyle w:val="ListParagraph"/>
        <w:numPr>
          <w:ilvl w:val="0"/>
          <w:numId w:val="2"/>
        </w:numPr>
        <w:spacing w:after="80" w:line="290" w:lineRule="auto"/>
      </w:pPr>
      <w:r>
        <w:t>By May, sales explode.</w:t>
      </w:r>
    </w:p>
    <w:p w14:paraId="753CC453" w14:textId="77777777" w:rsidR="00FB602A" w:rsidRDefault="00000000">
      <w:pPr>
        <w:spacing w:after="140" w:line="300" w:lineRule="auto"/>
      </w:pPr>
      <w:r>
        <w:t>If the store only looked at its sales data, it would notice the trend in May, when it is already running out of stock. Customers go to competitors, and the store loses money. But the warning signs were visible in March: search interest was already rising. If the store had tracked it, it could have ordered more stock early.</w:t>
      </w:r>
    </w:p>
    <w:p w14:paraId="37448ABB" w14:textId="77777777" w:rsidR="00FB602A" w:rsidRDefault="00000000">
      <w:pPr>
        <w:spacing w:after="140" w:line="300" w:lineRule="auto"/>
      </w:pPr>
      <w:r>
        <w:rPr>
          <w:b/>
          <w:bCs/>
        </w:rPr>
        <w:t>Scenario 2: The opposite problem.</w:t>
      </w:r>
      <w:r>
        <w:t xml:space="preserve"> Now imagine the reverse.</w:t>
      </w:r>
    </w:p>
    <w:p w14:paraId="5B8AF509" w14:textId="77777777" w:rsidR="00FB602A" w:rsidRDefault="00000000">
      <w:pPr>
        <w:pStyle w:val="ListParagraph"/>
        <w:numPr>
          <w:ilvl w:val="0"/>
          <w:numId w:val="2"/>
        </w:numPr>
        <w:spacing w:after="80" w:line="290" w:lineRule="auto"/>
      </w:pPr>
      <w:r>
        <w:t>Last year, collagen powder was hugely popular, so the store stocked up heavily.</w:t>
      </w:r>
    </w:p>
    <w:p w14:paraId="7CE73095" w14:textId="77777777" w:rsidR="00FB602A" w:rsidRDefault="00000000">
      <w:pPr>
        <w:pStyle w:val="ListParagraph"/>
        <w:numPr>
          <w:ilvl w:val="0"/>
          <w:numId w:val="2"/>
        </w:numPr>
        <w:spacing w:after="80" w:line="290" w:lineRule="auto"/>
      </w:pPr>
      <w:r>
        <w:t>But search interest has been slowly dropping for two months, since people are moving on to another trend.</w:t>
      </w:r>
    </w:p>
    <w:p w14:paraId="4C3FCDEC" w14:textId="77777777" w:rsidR="00FB602A" w:rsidRDefault="00000000">
      <w:pPr>
        <w:pStyle w:val="ListParagraph"/>
        <w:numPr>
          <w:ilvl w:val="0"/>
          <w:numId w:val="2"/>
        </w:numPr>
        <w:spacing w:after="80" w:line="290" w:lineRule="auto"/>
      </w:pPr>
      <w:r>
        <w:t>Sales have not dropped yet, so the store does not notice.</w:t>
      </w:r>
    </w:p>
    <w:p w14:paraId="46CBB212" w14:textId="77777777" w:rsidR="00FB602A" w:rsidRDefault="00000000">
      <w:pPr>
        <w:pStyle w:val="ListParagraph"/>
        <w:numPr>
          <w:ilvl w:val="0"/>
          <w:numId w:val="2"/>
        </w:numPr>
        <w:spacing w:after="80" w:line="290" w:lineRule="auto"/>
      </w:pPr>
      <w:r>
        <w:t>Soon the store is stuck with a warehouse full of collagen that nobody wants, and some of it expires.</w:t>
      </w:r>
    </w:p>
    <w:p w14:paraId="0F7B467E" w14:textId="77777777" w:rsidR="00FB602A" w:rsidRDefault="00000000">
      <w:pPr>
        <w:spacing w:after="140" w:line="300" w:lineRule="auto"/>
      </w:pPr>
      <w:r>
        <w:t>Again, the early signal (falling searches) was there, but nobody was watching it.</w:t>
      </w:r>
    </w:p>
    <w:p w14:paraId="074BFD1C" w14:textId="77777777" w:rsidR="00FB602A" w:rsidRDefault="00000000">
      <w:pPr>
        <w:spacing w:after="140" w:line="300" w:lineRule="auto"/>
      </w:pPr>
      <w:r>
        <w:rPr>
          <w:b/>
          <w:bCs/>
        </w:rPr>
        <w:t>Scenario 3: Bad marketing timing.</w:t>
      </w:r>
      <w:r>
        <w:t xml:space="preserve"> Creatine used to be seen as "only for bodybuilders." Then search interest started growing among women and casual gym-goers.</w:t>
      </w:r>
    </w:p>
    <w:p w14:paraId="0939CA88" w14:textId="77777777" w:rsidR="00FB602A" w:rsidRDefault="00000000">
      <w:pPr>
        <w:pStyle w:val="ListParagraph"/>
        <w:numPr>
          <w:ilvl w:val="0"/>
          <w:numId w:val="2"/>
        </w:numPr>
        <w:spacing w:after="80" w:line="290" w:lineRule="auto"/>
      </w:pPr>
      <w:r>
        <w:t>A brand that spots this early can run ads at the right time and capture new customers.</w:t>
      </w:r>
    </w:p>
    <w:p w14:paraId="091B6F18" w14:textId="77777777" w:rsidR="00FB602A" w:rsidRDefault="00000000">
      <w:pPr>
        <w:pStyle w:val="ListParagraph"/>
        <w:numPr>
          <w:ilvl w:val="0"/>
          <w:numId w:val="2"/>
        </w:numPr>
        <w:spacing w:after="80" w:line="290" w:lineRule="auto"/>
      </w:pPr>
      <w:r>
        <w:t>A brand that notices only after sales rise is late to the party, and competitors have already taken the market.</w:t>
      </w:r>
    </w:p>
    <w:p w14:paraId="7C819B38" w14:textId="77777777" w:rsidR="00FB602A" w:rsidRDefault="00000000">
      <w:pPr>
        <w:spacing w:before="60" w:after="200"/>
      </w:pPr>
      <w:r>
        <w:rPr>
          <w:i/>
          <w:iCs/>
          <w:color w:val="595959"/>
          <w:sz w:val="18"/>
          <w:szCs w:val="18"/>
        </w:rPr>
        <w:t>These scenarios are illustrative. They show the type of situation the project addresses and are not findings from data.</w:t>
      </w:r>
    </w:p>
    <w:p w14:paraId="132CB9B1" w14:textId="77777777" w:rsidR="00FB602A" w:rsidRDefault="00000000">
      <w:pPr>
        <w:pStyle w:val="Heading2"/>
        <w:keepNext/>
      </w:pPr>
      <w:r>
        <w:t>2.3 What the actual problem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B602A" w14:paraId="2B6E37DB" w14:textId="7777777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5DC8901" w14:textId="77777777" w:rsidR="00FB602A" w:rsidRDefault="00000000">
            <w:pPr>
              <w:spacing w:after="40" w:line="260" w:lineRule="auto"/>
            </w:pPr>
            <w:r>
              <w:rPr>
                <w:b/>
                <w:bCs/>
                <w:color w:val="FFFFFF"/>
                <w:sz w:val="20"/>
                <w:szCs w:val="20"/>
              </w:rPr>
              <w:t>What brands do now</w:t>
            </w:r>
          </w:p>
        </w:tc>
        <w:tc>
          <w:tcPr>
            <w:tcW w:w="4513"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880ACB3" w14:textId="77777777" w:rsidR="00FB602A" w:rsidRDefault="00000000">
            <w:pPr>
              <w:spacing w:after="40" w:line="260" w:lineRule="auto"/>
            </w:pPr>
            <w:r>
              <w:rPr>
                <w:b/>
                <w:bCs/>
                <w:color w:val="FFFFFF"/>
                <w:sz w:val="20"/>
                <w:szCs w:val="20"/>
              </w:rPr>
              <w:t>What goes wrong</w:t>
            </w:r>
          </w:p>
        </w:tc>
      </w:tr>
      <w:tr w:rsidR="00FB602A" w14:paraId="69DA207D"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618475" w14:textId="77777777" w:rsidR="00FB602A" w:rsidRDefault="00000000">
            <w:pPr>
              <w:spacing w:after="40" w:line="260" w:lineRule="auto"/>
            </w:pPr>
            <w:r>
              <w:rPr>
                <w:sz w:val="20"/>
                <w:szCs w:val="20"/>
              </w:rPr>
              <w:t>Look at past sales to plan</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234350" w14:textId="77777777" w:rsidR="00FB602A" w:rsidRDefault="00000000">
            <w:pPr>
              <w:spacing w:after="40" w:line="260" w:lineRule="auto"/>
            </w:pPr>
            <w:r>
              <w:rPr>
                <w:sz w:val="20"/>
                <w:szCs w:val="20"/>
              </w:rPr>
              <w:t>Sales data is late: it shows what already happened.</w:t>
            </w:r>
          </w:p>
        </w:tc>
      </w:tr>
      <w:tr w:rsidR="00FB602A" w14:paraId="365584F8"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01D3FBD" w14:textId="77777777" w:rsidR="00FB602A" w:rsidRDefault="00000000">
            <w:pPr>
              <w:spacing w:after="40" w:line="260" w:lineRule="auto"/>
            </w:pPr>
            <w:r>
              <w:rPr>
                <w:sz w:val="20"/>
                <w:szCs w:val="20"/>
              </w:rPr>
              <w:t>Guess which ingredient will trend</w:t>
            </w:r>
          </w:p>
        </w:tc>
        <w:tc>
          <w:tcPr>
            <w:tcW w:w="4513"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D2317D1" w14:textId="77777777" w:rsidR="00FB602A" w:rsidRDefault="00000000">
            <w:pPr>
              <w:spacing w:after="40" w:line="260" w:lineRule="auto"/>
            </w:pPr>
            <w:r>
              <w:rPr>
                <w:sz w:val="20"/>
                <w:szCs w:val="20"/>
              </w:rPr>
              <w:t>Wrong guesses mean overstock or stockouts.</w:t>
            </w:r>
          </w:p>
        </w:tc>
      </w:tr>
      <w:tr w:rsidR="00FB602A" w14:paraId="2B86789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AE1FB" w14:textId="77777777" w:rsidR="00FB602A" w:rsidRDefault="00000000">
            <w:pPr>
              <w:spacing w:after="40" w:line="260" w:lineRule="auto"/>
            </w:pPr>
            <w:r>
              <w:rPr>
                <w:sz w:val="20"/>
                <w:szCs w:val="20"/>
              </w:rPr>
              <w:t>React to trends after they happen</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1C2364" w14:textId="77777777" w:rsidR="00FB602A" w:rsidRDefault="00000000">
            <w:pPr>
              <w:spacing w:after="40" w:line="260" w:lineRule="auto"/>
            </w:pPr>
            <w:r>
              <w:rPr>
                <w:sz w:val="20"/>
                <w:szCs w:val="20"/>
              </w:rPr>
              <w:t>They lose customers and money to faster competitors.</w:t>
            </w:r>
          </w:p>
        </w:tc>
      </w:tr>
    </w:tbl>
    <w:p w14:paraId="60CBFFDB" w14:textId="77777777" w:rsidR="00FB602A" w:rsidRDefault="00FB602A">
      <w:pPr>
        <w:spacing w:after="120"/>
      </w:pPr>
    </w:p>
    <w:p w14:paraId="0D2362B5" w14:textId="77777777" w:rsidR="00FB602A" w:rsidRDefault="00000000">
      <w:pPr>
        <w:pStyle w:val="Heading2"/>
        <w:keepNext/>
      </w:pPr>
      <w:r>
        <w:t>2.4 What this project will try to do</w:t>
      </w:r>
    </w:p>
    <w:p w14:paraId="218E6DAE" w14:textId="77777777" w:rsidR="00FB602A" w:rsidRDefault="00000000">
      <w:pPr>
        <w:spacing w:after="140" w:line="300" w:lineRule="auto"/>
      </w:pPr>
      <w:r>
        <w:t>The project asks one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602A" w14:paraId="22B6570C" w14:textId="77777777">
        <w:tblPrEx>
          <w:tblCellMar>
            <w:top w:w="0" w:type="dxa"/>
            <w:bottom w:w="0" w:type="dxa"/>
          </w:tblCellMar>
        </w:tblPrEx>
        <w:tc>
          <w:tcPr>
            <w:tcW w:w="9026" w:type="dxa"/>
            <w:tcBorders>
              <w:top w:val="single" w:sz="4" w:space="0" w:color="1F4E5F"/>
              <w:left w:val="single" w:sz="24" w:space="0" w:color="1F4E5F"/>
              <w:bottom w:val="single" w:sz="4" w:space="0" w:color="1F4E5F"/>
              <w:right w:val="single" w:sz="4" w:space="0" w:color="1F4E5F"/>
            </w:tcBorders>
            <w:shd w:val="clear" w:color="auto" w:fill="E8F1F4"/>
            <w:tcMar>
              <w:top w:w="120" w:type="dxa"/>
              <w:left w:w="200" w:type="dxa"/>
              <w:bottom w:w="120" w:type="dxa"/>
              <w:right w:w="200" w:type="dxa"/>
            </w:tcMar>
          </w:tcPr>
          <w:p w14:paraId="70128154" w14:textId="77777777" w:rsidR="00FB602A" w:rsidRDefault="00000000">
            <w:pPr>
              <w:spacing w:after="60"/>
            </w:pPr>
            <w:r>
              <w:rPr>
                <w:b/>
                <w:bCs/>
                <w:color w:val="1F4E5F"/>
              </w:rPr>
              <w:t>Core research question</w:t>
            </w:r>
          </w:p>
          <w:p w14:paraId="10F85A8C" w14:textId="77777777" w:rsidR="00FB602A" w:rsidRDefault="00000000">
            <w:pPr>
              <w:spacing w:line="290" w:lineRule="auto"/>
            </w:pPr>
            <w:r>
              <w:t>Can we spot demand changes early, using things like Google searches and customer reviews, and use them to predict demand 1 to 3 months ahead?</w:t>
            </w:r>
          </w:p>
        </w:tc>
      </w:tr>
    </w:tbl>
    <w:p w14:paraId="483624F3" w14:textId="77777777" w:rsidR="00FB602A" w:rsidRDefault="00FB602A">
      <w:pPr>
        <w:spacing w:after="120"/>
      </w:pPr>
    </w:p>
    <w:p w14:paraId="603463F4" w14:textId="77777777" w:rsidR="00FB602A" w:rsidRDefault="00000000">
      <w:pPr>
        <w:spacing w:after="140" w:line="300" w:lineRule="auto"/>
      </w:pPr>
      <w:r>
        <w:lastRenderedPageBreak/>
        <w:t>In plain terms, the project is building an early warning system for supplement demand. Think of a weather forecast. Farmers do not wait for the rain to start before deciding what to do. They look at clouds and pressure changes, the early signals, and prepare in advance. This project does the same thing for supplement demand: search interest and reviews are the clouds, and sales are the rain.</w:t>
      </w:r>
    </w:p>
    <w:p w14:paraId="54EB7423" w14:textId="77777777" w:rsidR="00FB602A" w:rsidRDefault="00000000">
      <w:pPr>
        <w:pStyle w:val="Heading2"/>
        <w:keepNext/>
      </w:pPr>
      <w:r>
        <w:t>2.5 An honest limitation</w:t>
      </w:r>
    </w:p>
    <w:p w14:paraId="67D33D27" w14:textId="77777777" w:rsidR="00FB602A" w:rsidRDefault="00000000">
      <w:pPr>
        <w:spacing w:after="140" w:line="300" w:lineRule="auto"/>
      </w:pPr>
      <w:r>
        <w:t xml:space="preserve">Search interest is not the same as buying. Someone can Google "creatine" out of curiosity and never purchase it. </w:t>
      </w:r>
      <w:proofErr w:type="gramStart"/>
      <w:r>
        <w:t>So</w:t>
      </w:r>
      <w:proofErr w:type="gramEnd"/>
      <w:r>
        <w:t xml:space="preserve"> the project also has to test how well these signals actually predict demand, and be upfront if they only work for some ingredients.</w:t>
      </w:r>
    </w:p>
    <w:p w14:paraId="2DDDE439" w14:textId="77777777" w:rsidR="00FB602A" w:rsidRDefault="00000000">
      <w:pPr>
        <w:pStyle w:val="Heading1"/>
        <w:keepNext/>
      </w:pPr>
      <w:r>
        <w:t>3. Relevance</w:t>
      </w:r>
    </w:p>
    <w:p w14:paraId="34893D7E" w14:textId="77777777" w:rsidR="00FB602A" w:rsidRDefault="00000000">
      <w:pPr>
        <w:spacing w:after="140" w:line="300" w:lineRule="auto"/>
      </w:pPr>
      <w:r>
        <w:t>Forecasting accuracy translates directly into money in this industry. Supplements have shelf lives, many are bought after people search for information online, and competitors can capture a new trend within weeks. An early warning on demand supports three business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FB602A" w14:paraId="67135359"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008DC00" w14:textId="77777777" w:rsidR="00FB602A" w:rsidRDefault="00000000">
            <w:pPr>
              <w:spacing w:after="40" w:line="260" w:lineRule="auto"/>
            </w:pPr>
            <w:r>
              <w:rPr>
                <w:b/>
                <w:bCs/>
                <w:color w:val="FFFFFF"/>
                <w:sz w:val="20"/>
                <w:szCs w:val="20"/>
              </w:rPr>
              <w:t>Decision</w:t>
            </w:r>
          </w:p>
        </w:tc>
        <w:tc>
          <w:tcPr>
            <w:tcW w:w="3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EEC9B94" w14:textId="77777777" w:rsidR="00FB602A" w:rsidRDefault="00000000">
            <w:pPr>
              <w:spacing w:after="40" w:line="260" w:lineRule="auto"/>
            </w:pPr>
            <w:r>
              <w:rPr>
                <w:b/>
                <w:bCs/>
                <w:color w:val="FFFFFF"/>
                <w:sz w:val="20"/>
                <w:szCs w:val="20"/>
              </w:rPr>
              <w:t>Without an early signal</w:t>
            </w:r>
          </w:p>
        </w:tc>
        <w:tc>
          <w:tcPr>
            <w:tcW w:w="34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61963B8" w14:textId="77777777" w:rsidR="00FB602A" w:rsidRDefault="00000000">
            <w:pPr>
              <w:spacing w:after="40" w:line="260" w:lineRule="auto"/>
            </w:pPr>
            <w:r>
              <w:rPr>
                <w:b/>
                <w:bCs/>
                <w:color w:val="FFFFFF"/>
                <w:sz w:val="20"/>
                <w:szCs w:val="20"/>
              </w:rPr>
              <w:t>With an early signal</w:t>
            </w:r>
          </w:p>
        </w:tc>
      </w:tr>
      <w:tr w:rsidR="00FB602A" w14:paraId="24AF931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715E70" w14:textId="77777777" w:rsidR="00FB602A" w:rsidRDefault="00000000">
            <w:pPr>
              <w:spacing w:after="40" w:line="260" w:lineRule="auto"/>
            </w:pPr>
            <w:r>
              <w:rPr>
                <w:sz w:val="20"/>
                <w:szCs w:val="20"/>
              </w:rPr>
              <w:t>Inventory</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40D81C" w14:textId="77777777" w:rsidR="00FB602A" w:rsidRDefault="00000000">
            <w:pPr>
              <w:spacing w:after="40" w:line="260" w:lineRule="auto"/>
            </w:pPr>
            <w:r>
              <w:rPr>
                <w:sz w:val="20"/>
                <w:szCs w:val="20"/>
              </w:rPr>
              <w:t>Stockouts on rising products and expired stock on declining ones.</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AF99E5" w14:textId="77777777" w:rsidR="00FB602A" w:rsidRDefault="00000000">
            <w:pPr>
              <w:spacing w:after="40" w:line="260" w:lineRule="auto"/>
            </w:pPr>
            <w:r>
              <w:rPr>
                <w:sz w:val="20"/>
                <w:szCs w:val="20"/>
              </w:rPr>
              <w:t>Orders adjusted before sales change, reducing lost sales and waste.</w:t>
            </w:r>
          </w:p>
        </w:tc>
      </w:tr>
      <w:tr w:rsidR="00FB602A" w14:paraId="061D67B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EAA122C" w14:textId="77777777" w:rsidR="00FB602A" w:rsidRDefault="00000000">
            <w:pPr>
              <w:spacing w:after="40" w:line="260" w:lineRule="auto"/>
            </w:pPr>
            <w:r>
              <w:rPr>
                <w:sz w:val="20"/>
                <w:szCs w:val="20"/>
              </w:rPr>
              <w:t>Marketing</w:t>
            </w:r>
          </w:p>
        </w:tc>
        <w:tc>
          <w:tcPr>
            <w:tcW w:w="3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D880CC1" w14:textId="77777777" w:rsidR="00FB602A" w:rsidRDefault="00000000">
            <w:pPr>
              <w:spacing w:after="40" w:line="260" w:lineRule="auto"/>
            </w:pPr>
            <w:r>
              <w:rPr>
                <w:sz w:val="20"/>
                <w:szCs w:val="20"/>
              </w:rPr>
              <w:t>Campaigns launched after competitors have already captured new customers.</w:t>
            </w:r>
          </w:p>
        </w:tc>
        <w:tc>
          <w:tcPr>
            <w:tcW w:w="3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75E422C" w14:textId="77777777" w:rsidR="00FB602A" w:rsidRDefault="00000000">
            <w:pPr>
              <w:spacing w:after="40" w:line="260" w:lineRule="auto"/>
            </w:pPr>
            <w:r>
              <w:rPr>
                <w:sz w:val="20"/>
                <w:szCs w:val="20"/>
              </w:rPr>
              <w:t>Advertising timed as interest is rising.</w:t>
            </w:r>
          </w:p>
        </w:tc>
      </w:tr>
      <w:tr w:rsidR="00FB602A" w14:paraId="340CF5A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03670" w14:textId="77777777" w:rsidR="00FB602A" w:rsidRDefault="00000000">
            <w:pPr>
              <w:spacing w:after="40" w:line="260" w:lineRule="auto"/>
            </w:pPr>
            <w:r>
              <w:rPr>
                <w:sz w:val="20"/>
                <w:szCs w:val="20"/>
              </w:rPr>
              <w:t>Product development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D53C8E" w14:textId="77777777" w:rsidR="00FB602A" w:rsidRDefault="00000000">
            <w:pPr>
              <w:spacing w:after="40" w:line="260" w:lineRule="auto"/>
            </w:pPr>
            <w:r>
              <w:rPr>
                <w:sz w:val="20"/>
                <w:szCs w:val="20"/>
              </w:rPr>
              <w:t>New products launched after a trend has peaked.</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80F391" w14:textId="77777777" w:rsidR="00FB602A" w:rsidRDefault="00000000">
            <w:pPr>
              <w:spacing w:after="40" w:line="260" w:lineRule="auto"/>
            </w:pPr>
            <w:r>
              <w:rPr>
                <w:sz w:val="20"/>
                <w:szCs w:val="20"/>
              </w:rPr>
              <w:t>Launches aligned with emerging demand.</w:t>
            </w:r>
          </w:p>
        </w:tc>
      </w:tr>
    </w:tbl>
    <w:p w14:paraId="70395B7D" w14:textId="77777777" w:rsidR="00FB602A" w:rsidRDefault="00FB602A">
      <w:pPr>
        <w:spacing w:after="120"/>
      </w:pPr>
    </w:p>
    <w:p w14:paraId="6377B75B" w14:textId="77777777" w:rsidR="00FB602A" w:rsidRDefault="00000000">
      <w:pPr>
        <w:spacing w:after="140" w:line="300" w:lineRule="auto"/>
      </w:pPr>
      <w:r>
        <w:t>The problem also has academic relevance: using search data to improve short-term forecasts is an established research area known as nowcasting (Choi &amp; Varian, 2012). Applying it to supplements, together with review data, is a practical extension.</w:t>
      </w:r>
    </w:p>
    <w:p w14:paraId="02C1FC19" w14:textId="77777777" w:rsidR="00FB602A" w:rsidRDefault="00000000">
      <w:pPr>
        <w:pStyle w:val="Heading1"/>
        <w:keepNext/>
      </w:pPr>
      <w:r>
        <w:t>4. Objectives</w:t>
      </w:r>
    </w:p>
    <w:p w14:paraId="66F0FCFB" w14:textId="77777777" w:rsidR="00FB602A" w:rsidRDefault="00000000">
      <w:pPr>
        <w:spacing w:after="140" w:line="300" w:lineRule="auto"/>
      </w:pPr>
      <w:r>
        <w:rPr>
          <w:b/>
          <w:bCs/>
        </w:rPr>
        <w:t>Main objective:</w:t>
      </w:r>
      <w:r>
        <w:t xml:space="preserve"> to test whether early signals, namely Google searches and customer reviews, can predict supplement demand 1 to 3 months ahead better than past sales alone.</w:t>
      </w:r>
    </w:p>
    <w:p w14:paraId="46262857" w14:textId="77777777" w:rsidR="00FB602A" w:rsidRDefault="00000000">
      <w:pPr>
        <w:spacing w:after="140" w:line="300" w:lineRule="auto"/>
      </w:pPr>
      <w:r>
        <w:rPr>
          <w:b/>
          <w:bCs/>
        </w:rPr>
        <w:t>Specific objectives:</w:t>
      </w:r>
    </w:p>
    <w:p w14:paraId="40E66573" w14:textId="77777777" w:rsidR="00FB602A" w:rsidRDefault="00000000">
      <w:pPr>
        <w:pStyle w:val="ListParagraph"/>
        <w:numPr>
          <w:ilvl w:val="0"/>
          <w:numId w:val="3"/>
        </w:numPr>
        <w:spacing w:after="80" w:line="290" w:lineRule="auto"/>
      </w:pPr>
      <w:r>
        <w:t>Describe sales, search interest, and review trends for each supplement product.</w:t>
      </w:r>
    </w:p>
    <w:p w14:paraId="61CED06E" w14:textId="77777777" w:rsidR="00FB602A" w:rsidRDefault="00000000">
      <w:pPr>
        <w:pStyle w:val="ListParagraph"/>
        <w:numPr>
          <w:ilvl w:val="0"/>
          <w:numId w:val="3"/>
        </w:numPr>
        <w:spacing w:after="80" w:line="290" w:lineRule="auto"/>
      </w:pPr>
      <w:r>
        <w:t>Measure whether changes in search interest come before changes in sales, and by how many months.</w:t>
      </w:r>
    </w:p>
    <w:p w14:paraId="561EFC21" w14:textId="77777777" w:rsidR="00FB602A" w:rsidRDefault="00000000">
      <w:pPr>
        <w:pStyle w:val="ListParagraph"/>
        <w:numPr>
          <w:ilvl w:val="0"/>
          <w:numId w:val="3"/>
        </w:numPr>
        <w:spacing w:after="80" w:line="290" w:lineRule="auto"/>
      </w:pPr>
      <w:r>
        <w:t>Test whether adding search interest, and then customer review signals, improves forecasts compared with sales-only models.</w:t>
      </w:r>
    </w:p>
    <w:p w14:paraId="7DBB549A" w14:textId="77777777" w:rsidR="00FB602A" w:rsidRDefault="00000000">
      <w:pPr>
        <w:pStyle w:val="ListParagraph"/>
        <w:numPr>
          <w:ilvl w:val="0"/>
          <w:numId w:val="3"/>
        </w:numPr>
        <w:spacing w:after="80" w:line="290" w:lineRule="auto"/>
      </w:pPr>
      <w:r>
        <w:lastRenderedPageBreak/>
        <w:t>Turn the findings into practical recommendations for inventory and marketing timing.</w:t>
      </w:r>
    </w:p>
    <w:p w14:paraId="16A99740" w14:textId="77777777" w:rsidR="00FB602A" w:rsidRDefault="00000000">
      <w:pPr>
        <w:pStyle w:val="Heading1"/>
        <w:keepNext/>
      </w:pPr>
      <w:r>
        <w:t>5. Research Questions and Hypotheses</w:t>
      </w:r>
    </w:p>
    <w:p w14:paraId="031C3D1B" w14:textId="77777777" w:rsidR="00FB602A" w:rsidRDefault="00000000">
      <w:pPr>
        <w:spacing w:after="140" w:line="300" w:lineRule="auto"/>
      </w:pPr>
      <w:r>
        <w:t>Each research question has a hypothesis and a simple test, evaluated at a 5% significance level. A hypothesis that is not supported is still a valid finding and will be reported as such.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900"/>
        <w:gridCol w:w="3000"/>
        <w:gridCol w:w="2506"/>
      </w:tblGrid>
      <w:tr w:rsidR="00FB602A" w14:paraId="439E0171" w14:textId="77777777">
        <w:tblPrEx>
          <w:tblCellMar>
            <w:top w:w="0" w:type="dxa"/>
            <w:bottom w:w="0" w:type="dxa"/>
          </w:tblCellMar>
        </w:tblPrEx>
        <w:trPr>
          <w:cantSplit/>
          <w:tblHeader/>
        </w:trPr>
        <w:tc>
          <w:tcPr>
            <w:tcW w:w="62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D60F9E4" w14:textId="77777777" w:rsidR="00FB602A" w:rsidRDefault="00000000">
            <w:pPr>
              <w:spacing w:after="40" w:line="260" w:lineRule="auto"/>
            </w:pPr>
            <w:r>
              <w:rPr>
                <w:b/>
                <w:bCs/>
                <w:color w:val="FFFFFF"/>
                <w:sz w:val="20"/>
                <w:szCs w:val="20"/>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C5F8BCD" w14:textId="77777777" w:rsidR="00FB602A" w:rsidRDefault="00000000">
            <w:pPr>
              <w:spacing w:after="40" w:line="260" w:lineRule="auto"/>
            </w:pPr>
            <w:r>
              <w:rPr>
                <w:b/>
                <w:bCs/>
                <w:color w:val="FFFFFF"/>
                <w:sz w:val="20"/>
                <w:szCs w:val="20"/>
              </w:rPr>
              <w:t>Research question</w:t>
            </w:r>
          </w:p>
        </w:tc>
        <w:tc>
          <w:tcPr>
            <w:tcW w:w="3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8831E80" w14:textId="77777777" w:rsidR="00FB602A" w:rsidRDefault="00000000">
            <w:pPr>
              <w:spacing w:after="40" w:line="260" w:lineRule="auto"/>
            </w:pPr>
            <w:r>
              <w:rPr>
                <w:b/>
                <w:bCs/>
                <w:color w:val="FFFFFF"/>
                <w:sz w:val="20"/>
                <w:szCs w:val="20"/>
              </w:rPr>
              <w:t>Hypothesis</w:t>
            </w:r>
          </w:p>
        </w:tc>
        <w:tc>
          <w:tcPr>
            <w:tcW w:w="250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935E4FA" w14:textId="77777777" w:rsidR="00FB602A" w:rsidRDefault="00000000">
            <w:pPr>
              <w:spacing w:after="40" w:line="260" w:lineRule="auto"/>
            </w:pPr>
            <w:r>
              <w:rPr>
                <w:b/>
                <w:bCs/>
                <w:color w:val="FFFFFF"/>
                <w:sz w:val="20"/>
                <w:szCs w:val="20"/>
              </w:rPr>
              <w:t>Simple test</w:t>
            </w:r>
          </w:p>
        </w:tc>
      </w:tr>
      <w:tr w:rsidR="00FB602A" w14:paraId="01CF2B70"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AA35DA" w14:textId="77777777" w:rsidR="00FB602A" w:rsidRDefault="00000000">
            <w:pPr>
              <w:spacing w:after="40" w:line="260" w:lineRule="auto"/>
            </w:pPr>
            <w:r>
              <w:rPr>
                <w:sz w:val="20"/>
                <w:szCs w:val="20"/>
              </w:rPr>
              <w:t>1</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E0B1F4" w14:textId="77777777" w:rsidR="00FB602A" w:rsidRDefault="00000000">
            <w:pPr>
              <w:spacing w:after="40" w:line="260" w:lineRule="auto"/>
            </w:pPr>
            <w:r>
              <w:rPr>
                <w:sz w:val="20"/>
                <w:szCs w:val="20"/>
              </w:rPr>
              <w:t>Do rising Google searches for a product come before rising sales?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17BB9A" w14:textId="77777777" w:rsidR="00FB602A" w:rsidRDefault="00000000">
            <w:pPr>
              <w:spacing w:after="40" w:line="260" w:lineRule="auto"/>
            </w:pPr>
            <w:r>
              <w:rPr>
                <w:b/>
                <w:bCs/>
                <w:sz w:val="20"/>
                <w:szCs w:val="20"/>
              </w:rPr>
              <w:t>H1:</w:t>
            </w:r>
            <w:r>
              <w:rPr>
                <w:sz w:val="20"/>
                <w:szCs w:val="20"/>
              </w:rPr>
              <w:t xml:space="preserve"> Search interest is positively correlated with sales in later months.</w:t>
            </w:r>
          </w:p>
        </w:tc>
        <w:tc>
          <w:tcPr>
            <w:tcW w:w="25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84D43F" w14:textId="77777777" w:rsidR="00FB602A" w:rsidRDefault="00000000">
            <w:pPr>
              <w:spacing w:after="40" w:line="260" w:lineRule="auto"/>
            </w:pPr>
            <w:r>
              <w:rPr>
                <w:sz w:val="20"/>
                <w:szCs w:val="20"/>
              </w:rPr>
              <w:t>Pearson and Spearman correlation test.</w:t>
            </w:r>
          </w:p>
        </w:tc>
      </w:tr>
      <w:tr w:rsidR="00FB602A" w14:paraId="01067184"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3C22429" w14:textId="77777777" w:rsidR="00FB602A" w:rsidRDefault="00000000">
            <w:pPr>
              <w:spacing w:after="40" w:line="260" w:lineRule="auto"/>
            </w:pPr>
            <w:r>
              <w:rPr>
                <w:sz w:val="20"/>
                <w:szCs w:val="20"/>
              </w:rPr>
              <w:t>2</w:t>
            </w:r>
          </w:p>
        </w:tc>
        <w:tc>
          <w:tcPr>
            <w:tcW w:w="29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9F1DC6A" w14:textId="77777777" w:rsidR="00FB602A" w:rsidRDefault="00000000">
            <w:pPr>
              <w:spacing w:after="40" w:line="260" w:lineRule="auto"/>
            </w:pPr>
            <w:r>
              <w:rPr>
                <w:sz w:val="20"/>
                <w:szCs w:val="20"/>
              </w:rPr>
              <w:t>How many months ahead do searches lead sales, and does it differ by product?</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EA19CB9" w14:textId="77777777" w:rsidR="00FB602A" w:rsidRDefault="00000000">
            <w:pPr>
              <w:spacing w:after="40" w:line="260" w:lineRule="auto"/>
            </w:pPr>
            <w:r>
              <w:rPr>
                <w:b/>
                <w:bCs/>
                <w:sz w:val="20"/>
                <w:szCs w:val="20"/>
              </w:rPr>
              <w:t>H2:</w:t>
            </w:r>
            <w:r>
              <w:rPr>
                <w:sz w:val="20"/>
                <w:szCs w:val="20"/>
              </w:rPr>
              <w:t xml:space="preserve"> Search interest leads sales by 1 to 3 months, with the lead time varying across products.</w:t>
            </w:r>
          </w:p>
        </w:tc>
        <w:tc>
          <w:tcPr>
            <w:tcW w:w="250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9064809" w14:textId="77777777" w:rsidR="00FB602A" w:rsidRDefault="00000000">
            <w:pPr>
              <w:spacing w:after="40" w:line="260" w:lineRule="auto"/>
            </w:pPr>
            <w:r>
              <w:rPr>
                <w:sz w:val="20"/>
                <w:szCs w:val="20"/>
              </w:rPr>
              <w:t>Correlation at lags 0 to 6 months; the strongest significant lag is the lead time.</w:t>
            </w:r>
          </w:p>
        </w:tc>
      </w:tr>
      <w:tr w:rsidR="00FB602A" w14:paraId="773C6500"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3D8C53" w14:textId="77777777" w:rsidR="00FB602A" w:rsidRDefault="00000000">
            <w:pPr>
              <w:spacing w:after="40" w:line="260" w:lineRule="auto"/>
            </w:pPr>
            <w:r>
              <w:rPr>
                <w:sz w:val="20"/>
                <w:szCs w:val="20"/>
              </w:rPr>
              <w:t>3</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3D2EE9" w14:textId="77777777" w:rsidR="00FB602A" w:rsidRDefault="00000000">
            <w:pPr>
              <w:spacing w:after="40" w:line="260" w:lineRule="auto"/>
            </w:pPr>
            <w:r>
              <w:rPr>
                <w:sz w:val="20"/>
                <w:szCs w:val="20"/>
              </w:rPr>
              <w:t>Does adding search interest improve forecasts compared with using past sales alone?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D6F17" w14:textId="77777777" w:rsidR="00FB602A" w:rsidRDefault="00000000">
            <w:pPr>
              <w:spacing w:after="40" w:line="260" w:lineRule="auto"/>
            </w:pPr>
            <w:r>
              <w:rPr>
                <w:b/>
                <w:bCs/>
                <w:sz w:val="20"/>
                <w:szCs w:val="20"/>
              </w:rPr>
              <w:t>H3:</w:t>
            </w:r>
            <w:r>
              <w:rPr>
                <w:sz w:val="20"/>
                <w:szCs w:val="20"/>
              </w:rPr>
              <w:t xml:space="preserve"> A model with lagged search interest has lower forecast error than a sales-only model.</w:t>
            </w:r>
          </w:p>
        </w:tc>
        <w:tc>
          <w:tcPr>
            <w:tcW w:w="25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DBCC60" w14:textId="77777777" w:rsidR="00FB602A" w:rsidRDefault="00000000">
            <w:pPr>
              <w:spacing w:after="40" w:line="260" w:lineRule="auto"/>
            </w:pPr>
            <w:r>
              <w:rPr>
                <w:sz w:val="20"/>
                <w:szCs w:val="20"/>
              </w:rPr>
              <w:t>Partial F-test and out-of-sample error (MAE).</w:t>
            </w:r>
          </w:p>
        </w:tc>
      </w:tr>
      <w:tr w:rsidR="00FB602A" w14:paraId="3CDDF77C"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2FBA0F1" w14:textId="77777777" w:rsidR="00FB602A" w:rsidRDefault="00000000">
            <w:pPr>
              <w:spacing w:after="40" w:line="260" w:lineRule="auto"/>
            </w:pPr>
            <w:r>
              <w:rPr>
                <w:sz w:val="20"/>
                <w:szCs w:val="20"/>
              </w:rPr>
              <w:t>4</w:t>
            </w:r>
          </w:p>
        </w:tc>
        <w:tc>
          <w:tcPr>
            <w:tcW w:w="29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A5A25C6" w14:textId="77777777" w:rsidR="00FB602A" w:rsidRDefault="00000000">
            <w:pPr>
              <w:spacing w:after="40" w:line="260" w:lineRule="auto"/>
            </w:pPr>
            <w:r>
              <w:rPr>
                <w:sz w:val="20"/>
                <w:szCs w:val="20"/>
              </w:rPr>
              <w:t>Do customer reviews add further predictive value beyond searches?</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F68102C" w14:textId="77777777" w:rsidR="00FB602A" w:rsidRDefault="00000000">
            <w:pPr>
              <w:spacing w:after="40" w:line="260" w:lineRule="auto"/>
            </w:pPr>
            <w:r>
              <w:rPr>
                <w:b/>
                <w:bCs/>
                <w:sz w:val="20"/>
                <w:szCs w:val="20"/>
              </w:rPr>
              <w:t>H4:</w:t>
            </w:r>
            <w:r>
              <w:rPr>
                <w:sz w:val="20"/>
                <w:szCs w:val="20"/>
              </w:rPr>
              <w:t xml:space="preserve"> Adding review count and average rating lowers forecast error compared with search interest alone.</w:t>
            </w:r>
          </w:p>
        </w:tc>
        <w:tc>
          <w:tcPr>
            <w:tcW w:w="250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6412965" w14:textId="77777777" w:rsidR="00FB602A" w:rsidRDefault="00000000">
            <w:pPr>
              <w:spacing w:after="40" w:line="260" w:lineRule="auto"/>
            </w:pPr>
            <w:r>
              <w:rPr>
                <w:sz w:val="20"/>
                <w:szCs w:val="20"/>
              </w:rPr>
              <w:t>Partial F-test and out-of-sample error (MAE).</w:t>
            </w:r>
          </w:p>
        </w:tc>
      </w:tr>
    </w:tbl>
    <w:p w14:paraId="2A6C2A30" w14:textId="77777777" w:rsidR="00FB602A" w:rsidRDefault="00FB602A">
      <w:pPr>
        <w:spacing w:after="120"/>
      </w:pPr>
    </w:p>
    <w:p w14:paraId="129B3A9F" w14:textId="77777777" w:rsidR="00FB602A" w:rsidRDefault="00000000">
      <w:pPr>
        <w:pStyle w:val="Heading1"/>
        <w:keepNext/>
      </w:pPr>
      <w:r>
        <w:t>6. Literature Review</w:t>
      </w:r>
    </w:p>
    <w:p w14:paraId="6824AEAA" w14:textId="77777777" w:rsidR="00FB602A" w:rsidRDefault="00000000">
      <w:pPr>
        <w:pStyle w:val="Heading2"/>
        <w:keepNext/>
      </w:pPr>
      <w:r>
        <w:t>6.1 Industry research</w:t>
      </w:r>
    </w:p>
    <w:p w14:paraId="624DA5D8" w14:textId="77777777" w:rsidR="00FB602A" w:rsidRDefault="00000000">
      <w:pPr>
        <w:spacing w:after="140" w:line="300" w:lineRule="auto"/>
      </w:pPr>
      <w:r>
        <w:t>Industry reports establish that the supplement market is large and growing, shaped by preventive health, personalized nutrition, and wellness awareness (Grand View Research, 2026a; Precedence Research, 2025; Expert Market Research, 2026). These reports describe the market in aggregate and do not address short-term, product-level demand shifts, which is the gap this project targets. Their figures come from commercial publishers rather than peer-reviewed studies, and they differ between publishers.</w:t>
      </w:r>
    </w:p>
    <w:p w14:paraId="57E0337F" w14:textId="77777777" w:rsidR="00FB602A" w:rsidRDefault="00000000">
      <w:pPr>
        <w:pStyle w:val="Heading2"/>
        <w:keepNext/>
      </w:pPr>
      <w:r>
        <w:t>6.2 Search data as an early signal</w:t>
      </w:r>
    </w:p>
    <w:p w14:paraId="4F247BC8" w14:textId="77777777" w:rsidR="00FB602A" w:rsidRDefault="00000000">
      <w:pPr>
        <w:spacing w:after="140" w:line="300" w:lineRule="auto"/>
      </w:pPr>
      <w:r>
        <w:t xml:space="preserve">Ginsberg et al. (2009) showed that the volume of certain search queries could estimate influenza activity earlier than traditional surveillance reports. Choi and Varian (2012) showed that Google Trends data can improve short-term predictions of economic indicators such as automobile sales and travel. They describe this as predicting the present and state that they are not claiming Google Trends predicts the future, so this project tests the harder question of whether searches help forecast sales one to three months ahead. Lazer et al. (2014) analyzed the later failure of Google Flu Trends, which overestimated flu prevalence, and attributed it to changes in search behavior and </w:t>
      </w:r>
      <w:r>
        <w:lastRenderedPageBreak/>
        <w:t>overconfidence in big data. This project therefore compares every model against simple benchmarks and treats search interest as a supporting signal rather than a guaranteed predictor.</w:t>
      </w:r>
    </w:p>
    <w:p w14:paraId="45AD9008" w14:textId="77777777" w:rsidR="00FB602A" w:rsidRDefault="00000000">
      <w:pPr>
        <w:pStyle w:val="Heading2"/>
        <w:keepNext/>
      </w:pPr>
      <w:r>
        <w:t>6.3 Customer reviews and sales</w:t>
      </w:r>
    </w:p>
    <w:p w14:paraId="2E7B5DB9" w14:textId="77777777" w:rsidR="00FB602A" w:rsidRDefault="00000000">
      <w:pPr>
        <w:spacing w:after="140" w:line="300" w:lineRule="auto"/>
      </w:pPr>
      <w:r>
        <w:t xml:space="preserve">Chevalier and </w:t>
      </w:r>
      <w:proofErr w:type="spellStart"/>
      <w:r>
        <w:t>Mayzlin</w:t>
      </w:r>
      <w:proofErr w:type="spellEnd"/>
      <w:r>
        <w:t xml:space="preserve"> (2006) studied online book reviews at two large retailers and found that an improvement in a book's reviews led to an increase in its relative sales, with one-star reviews having a larger effect than five-star reviews. Their study used sales rank as a stand-in for sales and focused on books, so it supports treating reviews as a signal related to sales rather than proving the same pattern for supplements.</w:t>
      </w:r>
    </w:p>
    <w:p w14:paraId="4DC73B60" w14:textId="77777777" w:rsidR="00FB602A" w:rsidRDefault="00000000">
      <w:pPr>
        <w:pStyle w:val="Heading2"/>
        <w:keepNext/>
      </w:pPr>
      <w:r>
        <w:t>6.4 Simple forecasting methods</w:t>
      </w:r>
    </w:p>
    <w:p w14:paraId="6F3DC26A" w14:textId="77777777" w:rsidR="00FB602A" w:rsidRDefault="00000000">
      <w:pPr>
        <w:spacing w:after="140" w:line="300" w:lineRule="auto"/>
      </w:pPr>
      <w:r>
        <w:t xml:space="preserve">Hyndman and Athanasopoulos (2021) describe simple methods that suit short series, including naive and seasonal naive benchmarks and linear regression with lagged predictors, along with testing on later periods to judge accuracy fairly. </w:t>
      </w:r>
      <w:proofErr w:type="spellStart"/>
      <w:r>
        <w:t>Makridakis</w:t>
      </w:r>
      <w:proofErr w:type="spellEnd"/>
      <w:r>
        <w:t xml:space="preserve"> et al. (2018) compared statistical and machine learning methods on 1,045 monthly series and found the machine learning methods less accurate than the statistical ones across all forecast horizons. With only about 65 monthly observations per series, simple methods are appropriate and easier to explain.</w:t>
      </w:r>
    </w:p>
    <w:p w14:paraId="2F5855F8" w14:textId="77777777" w:rsidR="00FB602A" w:rsidRDefault="00000000">
      <w:pPr>
        <w:pStyle w:val="Heading2"/>
        <w:keepNext/>
      </w:pPr>
      <w:r>
        <w:t>6.5 Research gap</w:t>
      </w:r>
    </w:p>
    <w:p w14:paraId="6AE6CF80" w14:textId="77777777" w:rsidR="00FB602A" w:rsidRDefault="00000000">
      <w:pPr>
        <w:spacing w:after="140" w:line="300" w:lineRule="auto"/>
      </w:pPr>
      <w:r>
        <w:t>Existing work shows that search and review data can carry information about later outcomes in health, economics, and retail. There is limited accessible work that tests whether Google searches and customer reviews help forecast sales of individual supplement products 1 to 3 months ahead using simple, reproducible methods. This project addresses that gap.</w:t>
      </w:r>
    </w:p>
    <w:p w14:paraId="33B35B7C" w14:textId="77777777" w:rsidR="00FB602A" w:rsidRDefault="00000000">
      <w:pPr>
        <w:pStyle w:val="Heading1"/>
        <w:keepNext/>
      </w:pPr>
      <w:r>
        <w:t>7. Variables and Data Sources</w:t>
      </w:r>
    </w:p>
    <w:p w14:paraId="02C972CD" w14:textId="77777777" w:rsidR="00FB602A" w:rsidRDefault="00000000">
      <w:pPr>
        <w:pStyle w:val="Heading2"/>
        <w:keepNext/>
      </w:pPr>
      <w:r>
        <w:t>7.1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3426"/>
        <w:gridCol w:w="1700"/>
      </w:tblGrid>
      <w:tr w:rsidR="00FB602A" w14:paraId="732AA13F"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545D248" w14:textId="77777777" w:rsidR="00FB602A" w:rsidRDefault="00000000">
            <w:pPr>
              <w:spacing w:after="40" w:line="260" w:lineRule="auto"/>
            </w:pPr>
            <w:r>
              <w:rPr>
                <w:b/>
                <w:bCs/>
                <w:color w:val="FFFFFF"/>
                <w:sz w:val="20"/>
                <w:szCs w:val="20"/>
              </w:rPr>
              <w:t>Variable</w:t>
            </w:r>
          </w:p>
        </w:tc>
        <w:tc>
          <w:tcPr>
            <w:tcW w:w="14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2A0C349" w14:textId="77777777" w:rsidR="00FB602A" w:rsidRDefault="00000000">
            <w:pPr>
              <w:spacing w:after="40" w:line="260" w:lineRule="auto"/>
            </w:pPr>
            <w:r>
              <w:rPr>
                <w:b/>
                <w:bCs/>
                <w:color w:val="FFFFFF"/>
                <w:sz w:val="20"/>
                <w:szCs w:val="20"/>
              </w:rPr>
              <w:t>Type</w:t>
            </w:r>
          </w:p>
        </w:tc>
        <w:tc>
          <w:tcPr>
            <w:tcW w:w="34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C70C204" w14:textId="77777777" w:rsidR="00FB602A" w:rsidRDefault="00000000">
            <w:pPr>
              <w:spacing w:after="40" w:line="260" w:lineRule="auto"/>
            </w:pPr>
            <w:r>
              <w:rPr>
                <w:b/>
                <w:bCs/>
                <w:color w:val="FFFFFF"/>
                <w:sz w:val="20"/>
                <w:szCs w:val="20"/>
              </w:rPr>
              <w:t>Description</w:t>
            </w:r>
          </w:p>
        </w:tc>
        <w:tc>
          <w:tcPr>
            <w:tcW w:w="17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CD003B3" w14:textId="77777777" w:rsidR="00FB602A" w:rsidRDefault="00000000">
            <w:pPr>
              <w:spacing w:after="40" w:line="260" w:lineRule="auto"/>
            </w:pPr>
            <w:r>
              <w:rPr>
                <w:b/>
                <w:bCs/>
                <w:color w:val="FFFFFF"/>
                <w:sz w:val="20"/>
                <w:szCs w:val="20"/>
              </w:rPr>
              <w:t>Source</w:t>
            </w:r>
          </w:p>
        </w:tc>
      </w:tr>
      <w:tr w:rsidR="00FB602A" w14:paraId="3A2192C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78E912" w14:textId="77777777" w:rsidR="00FB602A" w:rsidRDefault="00000000">
            <w:pPr>
              <w:spacing w:after="40" w:line="260" w:lineRule="auto"/>
            </w:pPr>
            <w:r>
              <w:rPr>
                <w:sz w:val="20"/>
                <w:szCs w:val="20"/>
              </w:rPr>
              <w:t>Units sold (target)</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9222B1" w14:textId="77777777" w:rsidR="00FB602A" w:rsidRDefault="00000000">
            <w:pPr>
              <w:spacing w:after="40" w:line="260" w:lineRule="auto"/>
            </w:pPr>
            <w:r>
              <w:rPr>
                <w:sz w:val="20"/>
                <w:szCs w:val="20"/>
              </w:rPr>
              <w:t>Numeric</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49C142" w14:textId="77777777" w:rsidR="00FB602A" w:rsidRDefault="00000000">
            <w:pPr>
              <w:spacing w:after="40" w:line="260" w:lineRule="auto"/>
            </w:pPr>
            <w:r>
              <w:rPr>
                <w:sz w:val="20"/>
                <w:szCs w:val="20"/>
              </w:rPr>
              <w:t>Total units sold per product per month (weekly data aggregated to months).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87DC77" w14:textId="77777777" w:rsidR="00FB602A" w:rsidRDefault="00000000">
            <w:pPr>
              <w:spacing w:after="40" w:line="260" w:lineRule="auto"/>
            </w:pPr>
            <w:r>
              <w:rPr>
                <w:sz w:val="20"/>
                <w:szCs w:val="20"/>
              </w:rPr>
              <w:t>Sales dataset</w:t>
            </w:r>
          </w:p>
        </w:tc>
      </w:tr>
      <w:tr w:rsidR="00FB602A" w14:paraId="703EBA0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507C191" w14:textId="77777777" w:rsidR="00FB602A" w:rsidRDefault="00000000">
            <w:pPr>
              <w:spacing w:after="40" w:line="260" w:lineRule="auto"/>
            </w:pPr>
            <w:r>
              <w:rPr>
                <w:sz w:val="20"/>
                <w:szCs w:val="20"/>
              </w:rPr>
              <w:t>Search interest index</w:t>
            </w:r>
          </w:p>
        </w:tc>
        <w:tc>
          <w:tcPr>
            <w:tcW w:w="1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599AE26" w14:textId="77777777" w:rsidR="00FB602A" w:rsidRDefault="00000000">
            <w:pPr>
              <w:spacing w:after="40" w:line="260" w:lineRule="auto"/>
            </w:pPr>
            <w:r>
              <w:rPr>
                <w:sz w:val="20"/>
                <w:szCs w:val="20"/>
              </w:rPr>
              <w:t>Numeric (0-100)</w:t>
            </w:r>
          </w:p>
        </w:tc>
        <w:tc>
          <w:tcPr>
            <w:tcW w:w="3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3BA8C71" w14:textId="77777777" w:rsidR="00FB602A" w:rsidRDefault="00000000">
            <w:pPr>
              <w:spacing w:after="40" w:line="260" w:lineRule="auto"/>
            </w:pPr>
            <w:r>
              <w:rPr>
                <w:sz w:val="20"/>
                <w:szCs w:val="20"/>
              </w:rPr>
              <w:t>Monthly relative Google search interest for a product-related query (e.g. "ashwagandha benefits").</w:t>
            </w:r>
          </w:p>
        </w:tc>
        <w:tc>
          <w:tcPr>
            <w:tcW w:w="1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6AAC46F" w14:textId="77777777" w:rsidR="00FB602A" w:rsidRDefault="00000000">
            <w:pPr>
              <w:spacing w:after="40" w:line="260" w:lineRule="auto"/>
            </w:pPr>
            <w:r>
              <w:rPr>
                <w:sz w:val="20"/>
                <w:szCs w:val="20"/>
              </w:rPr>
              <w:t>Google Trends</w:t>
            </w:r>
          </w:p>
        </w:tc>
      </w:tr>
      <w:tr w:rsidR="00FB602A" w14:paraId="12A303F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47BDC" w14:textId="77777777" w:rsidR="00FB602A" w:rsidRDefault="00000000">
            <w:pPr>
              <w:spacing w:after="40" w:line="260" w:lineRule="auto"/>
            </w:pPr>
            <w:r>
              <w:rPr>
                <w:sz w:val="20"/>
                <w:szCs w:val="20"/>
              </w:rPr>
              <w:t>Lagged search interest</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C07991" w14:textId="77777777" w:rsidR="00FB602A" w:rsidRDefault="00000000">
            <w:pPr>
              <w:spacing w:after="40" w:line="260" w:lineRule="auto"/>
            </w:pPr>
            <w:r>
              <w:rPr>
                <w:sz w:val="20"/>
                <w:szCs w:val="20"/>
              </w:rPr>
              <w:t>Numeric</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496ED" w14:textId="77777777" w:rsidR="00FB602A" w:rsidRDefault="00000000">
            <w:pPr>
              <w:spacing w:after="40" w:line="260" w:lineRule="auto"/>
            </w:pPr>
            <w:r>
              <w:rPr>
                <w:sz w:val="20"/>
                <w:szCs w:val="20"/>
              </w:rPr>
              <w:t>Search interest 1, 2, and 3 months earlier.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1EE77A" w14:textId="77777777" w:rsidR="00FB602A" w:rsidRDefault="00000000">
            <w:pPr>
              <w:spacing w:after="40" w:line="260" w:lineRule="auto"/>
            </w:pPr>
            <w:r>
              <w:rPr>
                <w:sz w:val="20"/>
                <w:szCs w:val="20"/>
              </w:rPr>
              <w:t>Derived</w:t>
            </w:r>
          </w:p>
        </w:tc>
      </w:tr>
      <w:tr w:rsidR="00FB602A" w14:paraId="6DB7FA5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2DB1F7A" w14:textId="77777777" w:rsidR="00FB602A" w:rsidRDefault="00000000">
            <w:pPr>
              <w:spacing w:after="40" w:line="260" w:lineRule="auto"/>
            </w:pPr>
            <w:r>
              <w:rPr>
                <w:sz w:val="20"/>
                <w:szCs w:val="20"/>
              </w:rPr>
              <w:t>Review count</w:t>
            </w:r>
          </w:p>
        </w:tc>
        <w:tc>
          <w:tcPr>
            <w:tcW w:w="1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B534683" w14:textId="77777777" w:rsidR="00FB602A" w:rsidRDefault="00000000">
            <w:pPr>
              <w:spacing w:after="40" w:line="260" w:lineRule="auto"/>
            </w:pPr>
            <w:r>
              <w:rPr>
                <w:sz w:val="20"/>
                <w:szCs w:val="20"/>
              </w:rPr>
              <w:t>Numeric</w:t>
            </w:r>
          </w:p>
        </w:tc>
        <w:tc>
          <w:tcPr>
            <w:tcW w:w="3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4C4FC76" w14:textId="77777777" w:rsidR="00FB602A" w:rsidRDefault="00000000">
            <w:pPr>
              <w:spacing w:after="40" w:line="260" w:lineRule="auto"/>
            </w:pPr>
            <w:r>
              <w:rPr>
                <w:sz w:val="20"/>
                <w:szCs w:val="20"/>
              </w:rPr>
              <w:t>Number of customer reviews per product per month, with lags.</w:t>
            </w:r>
          </w:p>
        </w:tc>
        <w:tc>
          <w:tcPr>
            <w:tcW w:w="1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41611DC" w14:textId="77777777" w:rsidR="00FB602A" w:rsidRDefault="00000000">
            <w:pPr>
              <w:spacing w:after="40" w:line="260" w:lineRule="auto"/>
            </w:pPr>
            <w:r>
              <w:rPr>
                <w:sz w:val="20"/>
                <w:szCs w:val="20"/>
              </w:rPr>
              <w:t>Review data</w:t>
            </w:r>
          </w:p>
        </w:tc>
      </w:tr>
      <w:tr w:rsidR="00FB602A" w14:paraId="0F0EE84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BB824" w14:textId="77777777" w:rsidR="00FB602A" w:rsidRDefault="00000000">
            <w:pPr>
              <w:spacing w:after="40" w:line="260" w:lineRule="auto"/>
            </w:pPr>
            <w:r>
              <w:rPr>
                <w:sz w:val="20"/>
                <w:szCs w:val="20"/>
              </w:rPr>
              <w:t>Average review rating</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A42381" w14:textId="77777777" w:rsidR="00FB602A" w:rsidRDefault="00000000">
            <w:pPr>
              <w:spacing w:after="40" w:line="260" w:lineRule="auto"/>
            </w:pPr>
            <w:r>
              <w:rPr>
                <w:sz w:val="20"/>
                <w:szCs w:val="20"/>
              </w:rPr>
              <w:t>Numeric (1-5)</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F2F152" w14:textId="77777777" w:rsidR="00FB602A" w:rsidRDefault="00000000">
            <w:pPr>
              <w:spacing w:after="40" w:line="260" w:lineRule="auto"/>
            </w:pPr>
            <w:r>
              <w:rPr>
                <w:sz w:val="20"/>
                <w:szCs w:val="20"/>
              </w:rPr>
              <w:t>Mean star rating per product per month, with lags.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208805" w14:textId="77777777" w:rsidR="00FB602A" w:rsidRDefault="00000000">
            <w:pPr>
              <w:spacing w:after="40" w:line="260" w:lineRule="auto"/>
            </w:pPr>
            <w:r>
              <w:rPr>
                <w:sz w:val="20"/>
                <w:szCs w:val="20"/>
              </w:rPr>
              <w:t>Review data</w:t>
            </w:r>
          </w:p>
        </w:tc>
      </w:tr>
      <w:tr w:rsidR="00FB602A" w14:paraId="3C3D444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9F0E78B" w14:textId="77777777" w:rsidR="00FB602A" w:rsidRDefault="00000000">
            <w:pPr>
              <w:spacing w:after="40" w:line="260" w:lineRule="auto"/>
            </w:pPr>
            <w:r>
              <w:rPr>
                <w:sz w:val="20"/>
                <w:szCs w:val="20"/>
              </w:rPr>
              <w:lastRenderedPageBreak/>
              <w:t>Lagged sales</w:t>
            </w:r>
          </w:p>
        </w:tc>
        <w:tc>
          <w:tcPr>
            <w:tcW w:w="1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9EFA8D9" w14:textId="77777777" w:rsidR="00FB602A" w:rsidRDefault="00000000">
            <w:pPr>
              <w:spacing w:after="40" w:line="260" w:lineRule="auto"/>
            </w:pPr>
            <w:r>
              <w:rPr>
                <w:sz w:val="20"/>
                <w:szCs w:val="20"/>
              </w:rPr>
              <w:t>Numeric</w:t>
            </w:r>
          </w:p>
        </w:tc>
        <w:tc>
          <w:tcPr>
            <w:tcW w:w="3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A2D4F25" w14:textId="77777777" w:rsidR="00FB602A" w:rsidRDefault="00000000">
            <w:pPr>
              <w:spacing w:after="40" w:line="260" w:lineRule="auto"/>
            </w:pPr>
            <w:r>
              <w:rPr>
                <w:sz w:val="20"/>
                <w:szCs w:val="20"/>
              </w:rPr>
              <w:t>Units sold 1, 2, and 3 months earlier (the "rearview mirror" baseline).</w:t>
            </w:r>
          </w:p>
        </w:tc>
        <w:tc>
          <w:tcPr>
            <w:tcW w:w="1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7420EC3" w14:textId="77777777" w:rsidR="00FB602A" w:rsidRDefault="00000000">
            <w:pPr>
              <w:spacing w:after="40" w:line="260" w:lineRule="auto"/>
            </w:pPr>
            <w:r>
              <w:rPr>
                <w:sz w:val="20"/>
                <w:szCs w:val="20"/>
              </w:rPr>
              <w:t>Derived</w:t>
            </w:r>
          </w:p>
        </w:tc>
      </w:tr>
      <w:tr w:rsidR="00FB602A" w14:paraId="79BF6B0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03D5E" w14:textId="77777777" w:rsidR="00FB602A" w:rsidRDefault="00000000">
            <w:pPr>
              <w:spacing w:after="40" w:line="260" w:lineRule="auto"/>
            </w:pPr>
            <w:r>
              <w:rPr>
                <w:sz w:val="20"/>
                <w:szCs w:val="20"/>
              </w:rPr>
              <w:t>Discount and price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F0B21" w14:textId="77777777" w:rsidR="00FB602A" w:rsidRDefault="00000000">
            <w:pPr>
              <w:spacing w:after="40" w:line="260" w:lineRule="auto"/>
            </w:pPr>
            <w:r>
              <w:rPr>
                <w:sz w:val="20"/>
                <w:szCs w:val="20"/>
              </w:rPr>
              <w:t>Numeric</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8AAB82" w14:textId="77777777" w:rsidR="00FB602A" w:rsidRDefault="00000000">
            <w:pPr>
              <w:spacing w:after="40" w:line="260" w:lineRule="auto"/>
            </w:pPr>
            <w:r>
              <w:rPr>
                <w:sz w:val="20"/>
                <w:szCs w:val="20"/>
              </w:rPr>
              <w:t>Mean discount rate and price in the month, used as controls.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26EBF" w14:textId="77777777" w:rsidR="00FB602A" w:rsidRDefault="00000000">
            <w:pPr>
              <w:spacing w:after="40" w:line="260" w:lineRule="auto"/>
            </w:pPr>
            <w:r>
              <w:rPr>
                <w:sz w:val="20"/>
                <w:szCs w:val="20"/>
              </w:rPr>
              <w:t>Sales dataset</w:t>
            </w:r>
          </w:p>
        </w:tc>
      </w:tr>
      <w:tr w:rsidR="00FB602A" w14:paraId="2CEA836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F79DCFC" w14:textId="77777777" w:rsidR="00FB602A" w:rsidRDefault="00000000">
            <w:pPr>
              <w:spacing w:after="40" w:line="260" w:lineRule="auto"/>
            </w:pPr>
            <w:r>
              <w:rPr>
                <w:sz w:val="20"/>
                <w:szCs w:val="20"/>
              </w:rPr>
              <w:t>Month of year</w:t>
            </w:r>
          </w:p>
        </w:tc>
        <w:tc>
          <w:tcPr>
            <w:tcW w:w="1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11F89B0" w14:textId="77777777" w:rsidR="00FB602A" w:rsidRDefault="00000000">
            <w:pPr>
              <w:spacing w:after="40" w:line="260" w:lineRule="auto"/>
            </w:pPr>
            <w:r>
              <w:rPr>
                <w:sz w:val="20"/>
                <w:szCs w:val="20"/>
              </w:rPr>
              <w:t>Categorical</w:t>
            </w:r>
          </w:p>
        </w:tc>
        <w:tc>
          <w:tcPr>
            <w:tcW w:w="3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1F1EC1E" w14:textId="77777777" w:rsidR="00FB602A" w:rsidRDefault="00000000">
            <w:pPr>
              <w:spacing w:after="40" w:line="260" w:lineRule="auto"/>
            </w:pPr>
            <w:r>
              <w:rPr>
                <w:sz w:val="20"/>
                <w:szCs w:val="20"/>
              </w:rPr>
              <w:t>Captures seasonality.</w:t>
            </w:r>
          </w:p>
        </w:tc>
        <w:tc>
          <w:tcPr>
            <w:tcW w:w="1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8FC2A2A" w14:textId="77777777" w:rsidR="00FB602A" w:rsidRDefault="00000000">
            <w:pPr>
              <w:spacing w:after="40" w:line="260" w:lineRule="auto"/>
            </w:pPr>
            <w:r>
              <w:rPr>
                <w:sz w:val="20"/>
                <w:szCs w:val="20"/>
              </w:rPr>
              <w:t>Calendar</w:t>
            </w:r>
          </w:p>
        </w:tc>
      </w:tr>
    </w:tbl>
    <w:p w14:paraId="3BC08ADF" w14:textId="77777777" w:rsidR="00FB602A" w:rsidRDefault="00FB602A">
      <w:pPr>
        <w:spacing w:after="120"/>
      </w:pPr>
    </w:p>
    <w:p w14:paraId="649C4F2C" w14:textId="77777777" w:rsidR="00FB602A" w:rsidRDefault="00000000">
      <w:pPr>
        <w:pStyle w:val="Heading2"/>
        <w:keepNext/>
      </w:pPr>
      <w:r>
        <w:t>7.2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1700"/>
        <w:gridCol w:w="1726"/>
      </w:tblGrid>
      <w:tr w:rsidR="00FB602A" w14:paraId="41A0AE6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B9633BC" w14:textId="77777777" w:rsidR="00FB602A" w:rsidRDefault="00000000">
            <w:pPr>
              <w:spacing w:after="40" w:line="260" w:lineRule="auto"/>
            </w:pPr>
            <w:r>
              <w:rPr>
                <w:b/>
                <w:bCs/>
                <w:color w:val="FFFFFF"/>
                <w:sz w:val="20"/>
                <w:szCs w:val="20"/>
              </w:rPr>
              <w:t>Source</w:t>
            </w:r>
          </w:p>
        </w:tc>
        <w:tc>
          <w:tcPr>
            <w:tcW w:w="3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C4B8A97" w14:textId="77777777" w:rsidR="00FB602A" w:rsidRDefault="00000000">
            <w:pPr>
              <w:spacing w:after="40" w:line="260" w:lineRule="auto"/>
            </w:pPr>
            <w:r>
              <w:rPr>
                <w:b/>
                <w:bCs/>
                <w:color w:val="FFFFFF"/>
                <w:sz w:val="20"/>
                <w:szCs w:val="20"/>
              </w:rPr>
              <w:t>What it provides</w:t>
            </w:r>
          </w:p>
        </w:tc>
        <w:tc>
          <w:tcPr>
            <w:tcW w:w="17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9108DC8" w14:textId="77777777" w:rsidR="00FB602A" w:rsidRDefault="00000000">
            <w:pPr>
              <w:spacing w:after="40" w:line="260" w:lineRule="auto"/>
            </w:pPr>
            <w:r>
              <w:rPr>
                <w:b/>
                <w:bCs/>
                <w:color w:val="FFFFFF"/>
                <w:sz w:val="20"/>
                <w:szCs w:val="20"/>
              </w:rPr>
              <w:t>Access</w:t>
            </w:r>
          </w:p>
        </w:tc>
        <w:tc>
          <w:tcPr>
            <w:tcW w:w="17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B1C2413" w14:textId="77777777" w:rsidR="00FB602A" w:rsidRDefault="00000000">
            <w:pPr>
              <w:spacing w:after="40" w:line="260" w:lineRule="auto"/>
            </w:pPr>
            <w:r>
              <w:rPr>
                <w:b/>
                <w:bCs/>
                <w:color w:val="FFFFFF"/>
                <w:sz w:val="20"/>
                <w:szCs w:val="20"/>
              </w:rPr>
              <w:t>Key caution</w:t>
            </w:r>
          </w:p>
        </w:tc>
      </w:tr>
      <w:tr w:rsidR="00FB602A" w14:paraId="1A788A5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4F02BA" w14:textId="77777777" w:rsidR="00FB602A" w:rsidRDefault="00000000">
            <w:pPr>
              <w:spacing w:after="40" w:line="260" w:lineRule="auto"/>
            </w:pPr>
            <w:r>
              <w:rPr>
                <w:sz w:val="20"/>
                <w:szCs w:val="20"/>
              </w:rPr>
              <w:t>Google Trends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286F97" w14:textId="77777777" w:rsidR="00FB602A" w:rsidRDefault="00000000">
            <w:pPr>
              <w:spacing w:after="40" w:line="260" w:lineRule="auto"/>
            </w:pPr>
            <w:r>
              <w:rPr>
                <w:sz w:val="20"/>
                <w:szCs w:val="20"/>
              </w:rPr>
              <w:t>Relative search interest over time by keyword and region.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4DBB6A" w14:textId="77777777" w:rsidR="00FB602A" w:rsidRDefault="00000000">
            <w:pPr>
              <w:spacing w:after="40" w:line="260" w:lineRule="auto"/>
            </w:pPr>
            <w:r>
              <w:rPr>
                <w:sz w:val="20"/>
                <w:szCs w:val="20"/>
              </w:rPr>
              <w:t xml:space="preserve">Free; the unofficial </w:t>
            </w:r>
            <w:proofErr w:type="spellStart"/>
            <w:r>
              <w:rPr>
                <w:sz w:val="20"/>
                <w:szCs w:val="20"/>
              </w:rPr>
              <w:t>pytrends</w:t>
            </w:r>
            <w:proofErr w:type="spellEnd"/>
            <w:r>
              <w:rPr>
                <w:sz w:val="20"/>
                <w:szCs w:val="20"/>
              </w:rPr>
              <w:t xml:space="preserve"> library can automate downloads.</w:t>
            </w:r>
          </w:p>
        </w:tc>
        <w:tc>
          <w:tcPr>
            <w:tcW w:w="1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B96E5" w14:textId="77777777" w:rsidR="00FB602A" w:rsidRDefault="00000000">
            <w:pPr>
              <w:spacing w:after="40" w:line="260" w:lineRule="auto"/>
            </w:pPr>
            <w:r>
              <w:rPr>
                <w:sz w:val="20"/>
                <w:szCs w:val="20"/>
              </w:rPr>
              <w:t>Values are normalized and sampled, not absolute volumes.</w:t>
            </w:r>
          </w:p>
        </w:tc>
      </w:tr>
      <w:tr w:rsidR="00FB602A" w14:paraId="2D1BD0F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D5EDE9B" w14:textId="77777777" w:rsidR="00FB602A" w:rsidRDefault="00000000">
            <w:pPr>
              <w:spacing w:after="40" w:line="260" w:lineRule="auto"/>
            </w:pPr>
            <w:r>
              <w:rPr>
                <w:sz w:val="20"/>
                <w:szCs w:val="20"/>
              </w:rPr>
              <w:t>Kaggle: Supplement Sales Data (Feroze, n.d.)</w:t>
            </w:r>
          </w:p>
        </w:tc>
        <w:tc>
          <w:tcPr>
            <w:tcW w:w="3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B8EA07C" w14:textId="77777777" w:rsidR="00FB602A" w:rsidRDefault="00000000">
            <w:pPr>
              <w:spacing w:after="40" w:line="260" w:lineRule="auto"/>
            </w:pPr>
            <w:r>
              <w:rPr>
                <w:sz w:val="20"/>
                <w:szCs w:val="20"/>
              </w:rPr>
              <w:t xml:space="preserve">Weekly supplement sales, Jan 2020 to Apr 2025, in the USA, UK, and Canada on Amazon, Walmart, and </w:t>
            </w:r>
            <w:proofErr w:type="spellStart"/>
            <w:r>
              <w:rPr>
                <w:sz w:val="20"/>
                <w:szCs w:val="20"/>
              </w:rPr>
              <w:t>iHerb</w:t>
            </w:r>
            <w:proofErr w:type="spellEnd"/>
            <w:r>
              <w:rPr>
                <w:sz w:val="20"/>
                <w:szCs w:val="20"/>
              </w:rPr>
              <w:t>, with product, price, discount, and units.</w:t>
            </w:r>
          </w:p>
        </w:tc>
        <w:tc>
          <w:tcPr>
            <w:tcW w:w="1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9AF91C6" w14:textId="77777777" w:rsidR="00FB602A" w:rsidRDefault="00000000">
            <w:pPr>
              <w:spacing w:after="40" w:line="260" w:lineRule="auto"/>
            </w:pPr>
            <w:r>
              <w:rPr>
                <w:sz w:val="20"/>
                <w:szCs w:val="20"/>
              </w:rPr>
              <w:t>Free download.</w:t>
            </w:r>
          </w:p>
        </w:tc>
        <w:tc>
          <w:tcPr>
            <w:tcW w:w="17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F78171F" w14:textId="77777777" w:rsidR="00FB602A" w:rsidRDefault="00000000">
            <w:pPr>
              <w:spacing w:after="40" w:line="260" w:lineRule="auto"/>
            </w:pPr>
            <w:r>
              <w:rPr>
                <w:sz w:val="20"/>
                <w:szCs w:val="20"/>
              </w:rPr>
              <w:t>User-uploaded with no clearly documented source, so quality must be validated first.</w:t>
            </w:r>
          </w:p>
        </w:tc>
      </w:tr>
      <w:tr w:rsidR="00FB602A" w14:paraId="6B45D43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2C38E6" w14:textId="77777777" w:rsidR="00FB602A" w:rsidRDefault="00000000">
            <w:pPr>
              <w:spacing w:after="40" w:line="260" w:lineRule="auto"/>
            </w:pPr>
            <w:r>
              <w:rPr>
                <w:sz w:val="20"/>
                <w:szCs w:val="20"/>
              </w:rPr>
              <w:t>Public customer review data</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8F86A0" w14:textId="77777777" w:rsidR="00FB602A" w:rsidRDefault="00000000">
            <w:pPr>
              <w:spacing w:after="40" w:line="260" w:lineRule="auto"/>
            </w:pPr>
            <w:r>
              <w:rPr>
                <w:sz w:val="20"/>
                <w:szCs w:val="20"/>
              </w:rPr>
              <w:t>Review dates and star ratings for supplement products, aggregated to monthly counts and average ratings.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2C955E" w14:textId="77777777" w:rsidR="00FB602A" w:rsidRDefault="00000000">
            <w:pPr>
              <w:spacing w:after="40" w:line="260" w:lineRule="auto"/>
            </w:pPr>
            <w:r>
              <w:rPr>
                <w:sz w:val="20"/>
                <w:szCs w:val="20"/>
              </w:rPr>
              <w:t>Public datasets, such as Kaggle or academic Amazon review collections.</w:t>
            </w:r>
          </w:p>
        </w:tc>
        <w:tc>
          <w:tcPr>
            <w:tcW w:w="1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6B310F" w14:textId="77777777" w:rsidR="00FB602A" w:rsidRDefault="00000000">
            <w:pPr>
              <w:spacing w:after="40" w:line="260" w:lineRule="auto"/>
            </w:pPr>
            <w:r>
              <w:rPr>
                <w:sz w:val="20"/>
                <w:szCs w:val="20"/>
              </w:rPr>
              <w:t>Dates and products may not match the sales data.</w:t>
            </w:r>
          </w:p>
        </w:tc>
      </w:tr>
    </w:tbl>
    <w:p w14:paraId="70EBB5B8" w14:textId="77777777" w:rsidR="00FB602A" w:rsidRDefault="00FB602A">
      <w:pPr>
        <w:spacing w:after="120"/>
      </w:pPr>
    </w:p>
    <w:p w14:paraId="1DA74F67" w14:textId="77777777" w:rsidR="00FB602A" w:rsidRDefault="00000000">
      <w:pPr>
        <w:pStyle w:val="Heading1"/>
        <w:keepNext/>
      </w:pPr>
      <w:r>
        <w:t>8. Proposed Approach</w:t>
      </w:r>
    </w:p>
    <w:p w14:paraId="369DEA20" w14:textId="77777777" w:rsidR="00FB602A" w:rsidRDefault="00000000">
      <w:pPr>
        <w:spacing w:after="140" w:line="300" w:lineRule="auto"/>
      </w:pPr>
      <w:r>
        <w:t>The approach follows a standard data science workflow adapted for forecasting, using simple and transparent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200"/>
        <w:gridCol w:w="6206"/>
      </w:tblGrid>
      <w:tr w:rsidR="00FB602A" w14:paraId="5D023748" w14:textId="77777777">
        <w:tblPrEx>
          <w:tblCellMar>
            <w:top w:w="0" w:type="dxa"/>
            <w:bottom w:w="0" w:type="dxa"/>
          </w:tblCellMar>
        </w:tblPrEx>
        <w:trPr>
          <w:cantSplit/>
          <w:tblHeader/>
        </w:trPr>
        <w:tc>
          <w:tcPr>
            <w:tcW w:w="62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32BA0F2" w14:textId="77777777" w:rsidR="00FB602A" w:rsidRDefault="00000000">
            <w:pPr>
              <w:spacing w:after="40" w:line="260" w:lineRule="auto"/>
            </w:pPr>
            <w:r>
              <w:rPr>
                <w:b/>
                <w:bCs/>
                <w:color w:val="FFFFFF"/>
                <w:sz w:val="20"/>
                <w:szCs w:val="20"/>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BCA3D28" w14:textId="77777777" w:rsidR="00FB602A" w:rsidRDefault="00000000">
            <w:pPr>
              <w:spacing w:after="40" w:line="260" w:lineRule="auto"/>
            </w:pPr>
            <w:r>
              <w:rPr>
                <w:b/>
                <w:bCs/>
                <w:color w:val="FFFFFF"/>
                <w:sz w:val="20"/>
                <w:szCs w:val="20"/>
              </w:rPr>
              <w:t>Stage</w:t>
            </w:r>
          </w:p>
        </w:tc>
        <w:tc>
          <w:tcPr>
            <w:tcW w:w="620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898E7D2" w14:textId="77777777" w:rsidR="00FB602A" w:rsidRDefault="00000000">
            <w:pPr>
              <w:spacing w:after="40" w:line="260" w:lineRule="auto"/>
            </w:pPr>
            <w:r>
              <w:rPr>
                <w:b/>
                <w:bCs/>
                <w:color w:val="FFFFFF"/>
                <w:sz w:val="20"/>
                <w:szCs w:val="20"/>
              </w:rPr>
              <w:t>Activities</w:t>
            </w:r>
          </w:p>
        </w:tc>
      </w:tr>
      <w:tr w:rsidR="00FB602A" w14:paraId="7B9865DA"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0FB6C0" w14:textId="77777777" w:rsidR="00FB602A" w:rsidRDefault="00000000">
            <w:pPr>
              <w:spacing w:after="40" w:line="260" w:lineRule="auto"/>
            </w:pPr>
            <w:r>
              <w:rPr>
                <w:sz w:val="20"/>
                <w:szCs w:val="20"/>
              </w:rPr>
              <w:t>1</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E2A550" w14:textId="77777777" w:rsidR="00FB602A" w:rsidRDefault="00000000">
            <w:pPr>
              <w:spacing w:after="40" w:line="260" w:lineRule="auto"/>
            </w:pPr>
            <w:r>
              <w:rPr>
                <w:sz w:val="20"/>
                <w:szCs w:val="20"/>
              </w:rPr>
              <w:t>Data collection</w:t>
            </w:r>
          </w:p>
        </w:tc>
        <w:tc>
          <w:tcPr>
            <w:tcW w:w="62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CC56E" w14:textId="77777777" w:rsidR="00FB602A" w:rsidRDefault="00000000">
            <w:pPr>
              <w:spacing w:after="40" w:line="260" w:lineRule="auto"/>
            </w:pPr>
            <w:r>
              <w:rPr>
                <w:sz w:val="20"/>
                <w:szCs w:val="20"/>
              </w:rPr>
              <w:t>Download the sales dataset and a matching review dataset.</w:t>
            </w:r>
          </w:p>
          <w:p w14:paraId="3D5EDEDC" w14:textId="77777777" w:rsidR="00FB602A" w:rsidRDefault="00000000">
            <w:pPr>
              <w:spacing w:after="40" w:line="260" w:lineRule="auto"/>
            </w:pPr>
            <w:r>
              <w:rPr>
                <w:sz w:val="20"/>
                <w:szCs w:val="20"/>
              </w:rPr>
              <w:t>Choose a search query for each product and download Google Trends series for the same period.</w:t>
            </w:r>
          </w:p>
        </w:tc>
      </w:tr>
      <w:tr w:rsidR="00FB602A" w14:paraId="59959CBE"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088446C" w14:textId="77777777" w:rsidR="00FB602A" w:rsidRDefault="00000000">
            <w:pPr>
              <w:spacing w:after="40" w:line="260" w:lineRule="auto"/>
            </w:pPr>
            <w:r>
              <w:rPr>
                <w:sz w:val="20"/>
                <w:szCs w:val="20"/>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6B5B030" w14:textId="77777777" w:rsidR="00FB602A" w:rsidRDefault="00000000">
            <w:pPr>
              <w:spacing w:after="40" w:line="260" w:lineRule="auto"/>
            </w:pPr>
            <w:r>
              <w:rPr>
                <w:sz w:val="20"/>
                <w:szCs w:val="20"/>
              </w:rPr>
              <w:t>Validation and cleaning</w:t>
            </w:r>
          </w:p>
        </w:tc>
        <w:tc>
          <w:tcPr>
            <w:tcW w:w="620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334E9D2" w14:textId="77777777" w:rsidR="00FB602A" w:rsidRDefault="00000000">
            <w:pPr>
              <w:spacing w:after="40" w:line="260" w:lineRule="auto"/>
            </w:pPr>
            <w:r>
              <w:rPr>
                <w:sz w:val="20"/>
                <w:szCs w:val="20"/>
              </w:rPr>
              <w:t>Check for missing values, duplicates, and outliers.</w:t>
            </w:r>
          </w:p>
          <w:p w14:paraId="3FFAE299" w14:textId="77777777" w:rsidR="00FB602A" w:rsidRDefault="00000000">
            <w:pPr>
              <w:spacing w:after="40" w:line="260" w:lineRule="auto"/>
            </w:pPr>
            <w:r>
              <w:rPr>
                <w:sz w:val="20"/>
                <w:szCs w:val="20"/>
              </w:rPr>
              <w:t>Check that the sales look realistic (trends and seasonality); if not, report it and consider another dataset.</w:t>
            </w:r>
          </w:p>
          <w:p w14:paraId="16D3E219" w14:textId="77777777" w:rsidR="00FB602A" w:rsidRDefault="00000000">
            <w:pPr>
              <w:spacing w:after="40" w:line="260" w:lineRule="auto"/>
            </w:pPr>
            <w:r>
              <w:rPr>
                <w:sz w:val="20"/>
                <w:szCs w:val="20"/>
              </w:rPr>
              <w:t>Aggregate everything to monthly values.</w:t>
            </w:r>
          </w:p>
        </w:tc>
      </w:tr>
      <w:tr w:rsidR="00FB602A" w14:paraId="0E828D30"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AAFFAF" w14:textId="77777777" w:rsidR="00FB602A" w:rsidRDefault="00000000">
            <w:pPr>
              <w:spacing w:after="40" w:line="260" w:lineRule="auto"/>
            </w:pPr>
            <w:r>
              <w:rPr>
                <w:sz w:val="20"/>
                <w:szCs w:val="20"/>
              </w:rPr>
              <w:lastRenderedPageBreak/>
              <w:t>3</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1FD489" w14:textId="77777777" w:rsidR="00FB602A" w:rsidRDefault="00000000">
            <w:pPr>
              <w:spacing w:after="40" w:line="260" w:lineRule="auto"/>
            </w:pPr>
            <w:r>
              <w:rPr>
                <w:sz w:val="20"/>
                <w:szCs w:val="20"/>
              </w:rPr>
              <w:t>Feature creation</w:t>
            </w:r>
          </w:p>
        </w:tc>
        <w:tc>
          <w:tcPr>
            <w:tcW w:w="62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295E31" w14:textId="77777777" w:rsidR="00FB602A" w:rsidRDefault="00000000">
            <w:pPr>
              <w:spacing w:after="40" w:line="260" w:lineRule="auto"/>
            </w:pPr>
            <w:r>
              <w:rPr>
                <w:sz w:val="20"/>
                <w:szCs w:val="20"/>
              </w:rPr>
              <w:t>Create lagged search interest, review, and sales variables.</w:t>
            </w:r>
          </w:p>
          <w:p w14:paraId="480F5026" w14:textId="77777777" w:rsidR="00FB602A" w:rsidRDefault="00000000">
            <w:pPr>
              <w:spacing w:after="40" w:line="260" w:lineRule="auto"/>
            </w:pPr>
            <w:r>
              <w:rPr>
                <w:sz w:val="20"/>
                <w:szCs w:val="20"/>
              </w:rPr>
              <w:t>Add month-of-year, discount, and price variables.</w:t>
            </w:r>
          </w:p>
        </w:tc>
      </w:tr>
      <w:tr w:rsidR="00FB602A" w14:paraId="50A0C7D1"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16F1393" w14:textId="77777777" w:rsidR="00FB602A" w:rsidRDefault="00000000">
            <w:pPr>
              <w:spacing w:after="40" w:line="260" w:lineRule="auto"/>
            </w:pPr>
            <w:r>
              <w:rPr>
                <w:sz w:val="20"/>
                <w:szCs w:val="20"/>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D4EBD86" w14:textId="77777777" w:rsidR="00FB602A" w:rsidRDefault="00000000">
            <w:pPr>
              <w:spacing w:after="40" w:line="260" w:lineRule="auto"/>
            </w:pPr>
            <w:r>
              <w:rPr>
                <w:sz w:val="20"/>
                <w:szCs w:val="20"/>
              </w:rPr>
              <w:t>Exploratory analysis</w:t>
            </w:r>
          </w:p>
        </w:tc>
        <w:tc>
          <w:tcPr>
            <w:tcW w:w="620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0C9B6B1" w14:textId="77777777" w:rsidR="00FB602A" w:rsidRDefault="00000000">
            <w:pPr>
              <w:spacing w:after="40" w:line="260" w:lineRule="auto"/>
            </w:pPr>
            <w:r>
              <w:rPr>
                <w:sz w:val="20"/>
                <w:szCs w:val="20"/>
              </w:rPr>
              <w:t>Plot sales, searches, and reviews together for each product.</w:t>
            </w:r>
          </w:p>
          <w:p w14:paraId="45726530" w14:textId="77777777" w:rsidR="00FB602A" w:rsidRDefault="00000000">
            <w:pPr>
              <w:spacing w:after="40" w:line="260" w:lineRule="auto"/>
            </w:pPr>
            <w:r>
              <w:rPr>
                <w:sz w:val="20"/>
                <w:szCs w:val="20"/>
              </w:rPr>
              <w:t>Look at trend, seasonality, and unusual spikes.</w:t>
            </w:r>
          </w:p>
        </w:tc>
      </w:tr>
      <w:tr w:rsidR="00FB602A" w14:paraId="1934B1F2"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1E6D8C" w14:textId="77777777" w:rsidR="00FB602A" w:rsidRDefault="00000000">
            <w:pPr>
              <w:spacing w:after="40" w:line="260" w:lineRule="auto"/>
            </w:pPr>
            <w:r>
              <w:rPr>
                <w:sz w:val="20"/>
                <w:szCs w:val="20"/>
              </w:rPr>
              <w:t>5</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5D7EC9" w14:textId="77777777" w:rsidR="00FB602A" w:rsidRDefault="00000000">
            <w:pPr>
              <w:spacing w:after="40" w:line="260" w:lineRule="auto"/>
            </w:pPr>
            <w:r>
              <w:rPr>
                <w:sz w:val="20"/>
                <w:szCs w:val="20"/>
              </w:rPr>
              <w:t>Hypothesis testing</w:t>
            </w:r>
          </w:p>
        </w:tc>
        <w:tc>
          <w:tcPr>
            <w:tcW w:w="62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D5A036" w14:textId="77777777" w:rsidR="00FB602A" w:rsidRDefault="00000000">
            <w:pPr>
              <w:spacing w:after="40" w:line="260" w:lineRule="auto"/>
            </w:pPr>
            <w:r>
              <w:rPr>
                <w:b/>
                <w:bCs/>
                <w:sz w:val="20"/>
                <w:szCs w:val="20"/>
              </w:rPr>
              <w:t>H1:</w:t>
            </w:r>
            <w:r>
              <w:rPr>
                <w:sz w:val="20"/>
                <w:szCs w:val="20"/>
              </w:rPr>
              <w:t xml:space="preserve"> correlation test between lagged searches and sales (also on month-over-month changes, to avoid false correlation from shared trends).</w:t>
            </w:r>
          </w:p>
          <w:p w14:paraId="7070247D" w14:textId="77777777" w:rsidR="00FB602A" w:rsidRDefault="00000000">
            <w:pPr>
              <w:spacing w:after="40" w:line="260" w:lineRule="auto"/>
            </w:pPr>
            <w:r>
              <w:rPr>
                <w:b/>
                <w:bCs/>
                <w:sz w:val="20"/>
                <w:szCs w:val="20"/>
              </w:rPr>
              <w:t>H2:</w:t>
            </w:r>
            <w:r>
              <w:rPr>
                <w:sz w:val="20"/>
                <w:szCs w:val="20"/>
              </w:rPr>
              <w:t xml:space="preserve"> correlation at lags 0 to 6 months to find the lead time.</w:t>
            </w:r>
          </w:p>
        </w:tc>
      </w:tr>
      <w:tr w:rsidR="00FB602A" w14:paraId="2A02BA63"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59B3EFF" w14:textId="77777777" w:rsidR="00FB602A" w:rsidRDefault="00000000">
            <w:pPr>
              <w:spacing w:after="40" w:line="260" w:lineRule="auto"/>
            </w:pPr>
            <w:r>
              <w:rPr>
                <w:sz w:val="20"/>
                <w:szCs w:val="20"/>
              </w:rPr>
              <w:t>6</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FCC8B4F" w14:textId="77777777" w:rsidR="00FB602A" w:rsidRDefault="00000000">
            <w:pPr>
              <w:spacing w:after="40" w:line="260" w:lineRule="auto"/>
            </w:pPr>
            <w:r>
              <w:rPr>
                <w:sz w:val="20"/>
                <w:szCs w:val="20"/>
              </w:rPr>
              <w:t>Forecasting and evaluation</w:t>
            </w:r>
          </w:p>
        </w:tc>
        <w:tc>
          <w:tcPr>
            <w:tcW w:w="620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5094B43" w14:textId="77777777" w:rsidR="00FB602A" w:rsidRDefault="00000000">
            <w:pPr>
              <w:spacing w:after="40" w:line="260" w:lineRule="auto"/>
            </w:pPr>
            <w:r>
              <w:rPr>
                <w:b/>
                <w:bCs/>
                <w:sz w:val="20"/>
                <w:szCs w:val="20"/>
              </w:rPr>
              <w:t>Benchmarks:</w:t>
            </w:r>
            <w:r>
              <w:rPr>
                <w:sz w:val="20"/>
                <w:szCs w:val="20"/>
              </w:rPr>
              <w:t xml:space="preserve"> naive (last value) and seasonal naive (same month last year).</w:t>
            </w:r>
          </w:p>
          <w:p w14:paraId="30992308" w14:textId="77777777" w:rsidR="00FB602A" w:rsidRDefault="00000000">
            <w:pPr>
              <w:spacing w:after="40" w:line="260" w:lineRule="auto"/>
            </w:pPr>
            <w:r>
              <w:rPr>
                <w:b/>
                <w:bCs/>
                <w:sz w:val="20"/>
                <w:szCs w:val="20"/>
              </w:rPr>
              <w:t>Model A:</w:t>
            </w:r>
            <w:r>
              <w:rPr>
                <w:sz w:val="20"/>
                <w:szCs w:val="20"/>
              </w:rPr>
              <w:t xml:space="preserve"> regression on lagged sales and month (sales only).</w:t>
            </w:r>
          </w:p>
          <w:p w14:paraId="7DE1ADA3" w14:textId="77777777" w:rsidR="00FB602A" w:rsidRDefault="00000000">
            <w:pPr>
              <w:spacing w:after="40" w:line="260" w:lineRule="auto"/>
            </w:pPr>
            <w:r>
              <w:rPr>
                <w:b/>
                <w:bCs/>
                <w:sz w:val="20"/>
                <w:szCs w:val="20"/>
              </w:rPr>
              <w:t>Model B:</w:t>
            </w:r>
            <w:r>
              <w:rPr>
                <w:sz w:val="20"/>
                <w:szCs w:val="20"/>
              </w:rPr>
              <w:t xml:space="preserve"> Model A plus lagged search interest (</w:t>
            </w:r>
            <w:r>
              <w:rPr>
                <w:b/>
                <w:bCs/>
                <w:sz w:val="20"/>
                <w:szCs w:val="20"/>
              </w:rPr>
              <w:t>H3</w:t>
            </w:r>
            <w:r>
              <w:rPr>
                <w:sz w:val="20"/>
                <w:szCs w:val="20"/>
              </w:rPr>
              <w:t>).</w:t>
            </w:r>
          </w:p>
          <w:p w14:paraId="55CF4E35" w14:textId="77777777" w:rsidR="00FB602A" w:rsidRDefault="00000000">
            <w:pPr>
              <w:spacing w:after="40" w:line="260" w:lineRule="auto"/>
            </w:pPr>
            <w:r>
              <w:rPr>
                <w:b/>
                <w:bCs/>
                <w:sz w:val="20"/>
                <w:szCs w:val="20"/>
              </w:rPr>
              <w:t>Model C:</w:t>
            </w:r>
            <w:r>
              <w:rPr>
                <w:sz w:val="20"/>
                <w:szCs w:val="20"/>
              </w:rPr>
              <w:t xml:space="preserve"> Model B plus review count and rating (</w:t>
            </w:r>
            <w:r>
              <w:rPr>
                <w:b/>
                <w:bCs/>
                <w:sz w:val="20"/>
                <w:szCs w:val="20"/>
              </w:rPr>
              <w:t>H4</w:t>
            </w:r>
            <w:r>
              <w:rPr>
                <w:sz w:val="20"/>
                <w:szCs w:val="20"/>
              </w:rPr>
              <w:t>).</w:t>
            </w:r>
          </w:p>
          <w:p w14:paraId="0CF83B2C" w14:textId="77777777" w:rsidR="00FB602A" w:rsidRDefault="00000000">
            <w:pPr>
              <w:spacing w:after="40" w:line="260" w:lineRule="auto"/>
            </w:pPr>
            <w:r>
              <w:rPr>
                <w:sz w:val="20"/>
                <w:szCs w:val="20"/>
              </w:rPr>
              <w:t xml:space="preserve">Train on earlier months, test on later months, and report MAE, RMSE, and MAPE at </w:t>
            </w:r>
            <w:proofErr w:type="gramStart"/>
            <w:r>
              <w:rPr>
                <w:sz w:val="20"/>
                <w:szCs w:val="20"/>
              </w:rPr>
              <w:t>1, 2, and 3 month</w:t>
            </w:r>
            <w:proofErr w:type="gramEnd"/>
            <w:r>
              <w:rPr>
                <w:sz w:val="20"/>
                <w:szCs w:val="20"/>
              </w:rPr>
              <w:t xml:space="preserve"> horizons.</w:t>
            </w:r>
          </w:p>
        </w:tc>
      </w:tr>
      <w:tr w:rsidR="00FB602A" w14:paraId="2C9EF97E"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B532AB" w14:textId="77777777" w:rsidR="00FB602A" w:rsidRDefault="00000000">
            <w:pPr>
              <w:spacing w:after="40" w:line="260" w:lineRule="auto"/>
            </w:pPr>
            <w:r>
              <w:rPr>
                <w:sz w:val="20"/>
                <w:szCs w:val="20"/>
              </w:rPr>
              <w:t>7</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65A7A1" w14:textId="77777777" w:rsidR="00FB602A" w:rsidRDefault="00000000">
            <w:pPr>
              <w:spacing w:after="40" w:line="260" w:lineRule="auto"/>
            </w:pPr>
            <w:r>
              <w:rPr>
                <w:sz w:val="20"/>
                <w:szCs w:val="20"/>
              </w:rPr>
              <w:t>Recommendations</w:t>
            </w:r>
          </w:p>
        </w:tc>
        <w:tc>
          <w:tcPr>
            <w:tcW w:w="62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DCBFB3" w14:textId="77777777" w:rsidR="00FB602A" w:rsidRDefault="00000000">
            <w:pPr>
              <w:spacing w:after="40" w:line="260" w:lineRule="auto"/>
            </w:pPr>
            <w:r>
              <w:rPr>
                <w:sz w:val="20"/>
                <w:szCs w:val="20"/>
              </w:rPr>
              <w:t>Summarize which products and horizons benefit from early signals.</w:t>
            </w:r>
          </w:p>
          <w:p w14:paraId="18B32BAB" w14:textId="77777777" w:rsidR="00FB602A" w:rsidRDefault="00000000">
            <w:pPr>
              <w:spacing w:after="40" w:line="260" w:lineRule="auto"/>
            </w:pPr>
            <w:r>
              <w:rPr>
                <w:sz w:val="20"/>
                <w:szCs w:val="20"/>
              </w:rPr>
              <w:t>Present results in a simple dashboard and write recommendations for inventory and marketing timing.</w:t>
            </w:r>
          </w:p>
        </w:tc>
      </w:tr>
    </w:tbl>
    <w:p w14:paraId="69D61D5B" w14:textId="77777777" w:rsidR="00FB602A" w:rsidRDefault="00FB602A">
      <w:pPr>
        <w:spacing w:after="120"/>
      </w:pPr>
    </w:p>
    <w:p w14:paraId="563109F1" w14:textId="77777777" w:rsidR="00FB602A" w:rsidRDefault="00000000">
      <w:pPr>
        <w:pStyle w:val="Heading2"/>
        <w:keepNext/>
      </w:pPr>
      <w:r>
        <w:t>Initial exploratory ideas</w:t>
      </w:r>
    </w:p>
    <w:p w14:paraId="3257533E" w14:textId="77777777" w:rsidR="00FB602A" w:rsidRDefault="00000000">
      <w:pPr>
        <w:pStyle w:val="ListParagraph"/>
        <w:numPr>
          <w:ilvl w:val="0"/>
          <w:numId w:val="2"/>
        </w:numPr>
        <w:spacing w:after="80" w:line="290" w:lineRule="auto"/>
      </w:pPr>
      <w:r>
        <w:t>Plot searches and sales on one chart per product to see whether peaks in searches come before peaks in sales.</w:t>
      </w:r>
    </w:p>
    <w:p w14:paraId="5B21528E" w14:textId="77777777" w:rsidR="00FB602A" w:rsidRDefault="00000000">
      <w:pPr>
        <w:pStyle w:val="ListParagraph"/>
        <w:numPr>
          <w:ilvl w:val="0"/>
          <w:numId w:val="2"/>
        </w:numPr>
        <w:spacing w:after="80" w:line="290" w:lineRule="auto"/>
      </w:pPr>
      <w:r>
        <w:t>Compare products, for example whether vitamins behave differently from protein.</w:t>
      </w:r>
    </w:p>
    <w:p w14:paraId="2868F40B" w14:textId="77777777" w:rsidR="00FB602A" w:rsidRDefault="00000000">
      <w:pPr>
        <w:pStyle w:val="ListParagraph"/>
        <w:numPr>
          <w:ilvl w:val="0"/>
          <w:numId w:val="2"/>
        </w:numPr>
        <w:spacing w:after="80" w:line="290" w:lineRule="auto"/>
      </w:pPr>
      <w:r>
        <w:t>Check whether discounts explain sales spikes better than searches do.</w:t>
      </w:r>
    </w:p>
    <w:p w14:paraId="5D671765" w14:textId="77777777" w:rsidR="00FB602A" w:rsidRDefault="00000000">
      <w:pPr>
        <w:pStyle w:val="Heading1"/>
        <w:keepNext/>
      </w:pPr>
      <w:r>
        <w:t>9. Tools and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FB602A" w14:paraId="0A68032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6F96FE2" w14:textId="77777777" w:rsidR="00FB602A" w:rsidRDefault="00000000">
            <w:pPr>
              <w:spacing w:after="40" w:line="260" w:lineRule="auto"/>
            </w:pPr>
            <w:r>
              <w:rPr>
                <w:b/>
                <w:bCs/>
                <w:color w:val="FFFFFF"/>
                <w:sz w:val="20"/>
                <w:szCs w:val="20"/>
              </w:rPr>
              <w:t>Tool / technique</w:t>
            </w:r>
          </w:p>
        </w:tc>
        <w:tc>
          <w:tcPr>
            <w:tcW w:w="3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A46040C" w14:textId="77777777" w:rsidR="00FB602A" w:rsidRDefault="00000000">
            <w:pPr>
              <w:spacing w:after="40" w:line="260" w:lineRule="auto"/>
            </w:pPr>
            <w:r>
              <w:rPr>
                <w:b/>
                <w:bCs/>
                <w:color w:val="FFFFFF"/>
                <w:sz w:val="20"/>
                <w:szCs w:val="20"/>
              </w:rPr>
              <w:t>Use</w:t>
            </w:r>
          </w:p>
        </w:tc>
        <w:tc>
          <w:tcPr>
            <w:tcW w:w="36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B161D1F" w14:textId="77777777" w:rsidR="00FB602A" w:rsidRDefault="00000000">
            <w:pPr>
              <w:spacing w:after="40" w:line="260" w:lineRule="auto"/>
            </w:pPr>
            <w:r>
              <w:rPr>
                <w:b/>
                <w:bCs/>
                <w:color w:val="FFFFFF"/>
                <w:sz w:val="20"/>
                <w:szCs w:val="20"/>
              </w:rPr>
              <w:t>Justification</w:t>
            </w:r>
          </w:p>
        </w:tc>
      </w:tr>
      <w:tr w:rsidR="00FB602A" w14:paraId="454DDBB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4DE7A7" w14:textId="77777777" w:rsidR="00FB602A" w:rsidRDefault="00000000">
            <w:pPr>
              <w:spacing w:after="40" w:line="260" w:lineRule="auto"/>
            </w:pPr>
            <w:r>
              <w:rPr>
                <w:sz w:val="20"/>
                <w:szCs w:val="20"/>
              </w:rPr>
              <w:t>Python (pandas, NumPy)</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BCCE80" w14:textId="77777777" w:rsidR="00FB602A" w:rsidRDefault="00000000">
            <w:pPr>
              <w:spacing w:after="40" w:line="260" w:lineRule="auto"/>
            </w:pPr>
            <w:r>
              <w:rPr>
                <w:sz w:val="20"/>
                <w:szCs w:val="20"/>
              </w:rPr>
              <w:t>Cleaning, aggregation, feature creation.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4B06B9" w14:textId="77777777" w:rsidR="00FB602A" w:rsidRDefault="00000000">
            <w:pPr>
              <w:spacing w:after="40" w:line="260" w:lineRule="auto"/>
            </w:pPr>
            <w:r>
              <w:rPr>
                <w:sz w:val="20"/>
                <w:szCs w:val="20"/>
              </w:rPr>
              <w:t>Standard tools for tabular and time series data.</w:t>
            </w:r>
          </w:p>
        </w:tc>
      </w:tr>
      <w:tr w:rsidR="00FB602A" w14:paraId="7CA63CD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6F30CFD" w14:textId="77777777" w:rsidR="00FB602A" w:rsidRDefault="00000000">
            <w:pPr>
              <w:spacing w:after="40" w:line="260" w:lineRule="auto"/>
            </w:pPr>
            <w:proofErr w:type="spellStart"/>
            <w:r>
              <w:rPr>
                <w:sz w:val="20"/>
                <w:szCs w:val="20"/>
              </w:rPr>
              <w:t>pytrends</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5463C5F" w14:textId="77777777" w:rsidR="00FB602A" w:rsidRDefault="00000000">
            <w:pPr>
              <w:spacing w:after="40" w:line="260" w:lineRule="auto"/>
            </w:pPr>
            <w:r>
              <w:rPr>
                <w:sz w:val="20"/>
                <w:szCs w:val="20"/>
              </w:rPr>
              <w:t>Download Google Trends data.</w:t>
            </w:r>
          </w:p>
        </w:tc>
        <w:tc>
          <w:tcPr>
            <w:tcW w:w="36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286E905" w14:textId="77777777" w:rsidR="00FB602A" w:rsidRDefault="00000000">
            <w:pPr>
              <w:spacing w:after="40" w:line="260" w:lineRule="auto"/>
            </w:pPr>
            <w:r>
              <w:rPr>
                <w:sz w:val="20"/>
                <w:szCs w:val="20"/>
              </w:rPr>
              <w:t>Makes retrieval repeatable.</w:t>
            </w:r>
          </w:p>
        </w:tc>
      </w:tr>
      <w:tr w:rsidR="00FB602A" w14:paraId="6DBBB0C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987CF" w14:textId="77777777" w:rsidR="00FB602A" w:rsidRDefault="00000000">
            <w:pPr>
              <w:spacing w:after="40" w:line="260" w:lineRule="auto"/>
            </w:pPr>
            <w:r>
              <w:rPr>
                <w:sz w:val="20"/>
                <w:szCs w:val="20"/>
              </w:rPr>
              <w:t xml:space="preserve">SciPy and </w:t>
            </w:r>
            <w:proofErr w:type="spellStart"/>
            <w:r>
              <w:rPr>
                <w:sz w:val="20"/>
                <w:szCs w:val="20"/>
              </w:rPr>
              <w:t>statsmodels</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5BD98E" w14:textId="77777777" w:rsidR="00FB602A" w:rsidRDefault="00000000">
            <w:pPr>
              <w:spacing w:after="40" w:line="260" w:lineRule="auto"/>
            </w:pPr>
            <w:r>
              <w:rPr>
                <w:sz w:val="20"/>
                <w:szCs w:val="20"/>
              </w:rPr>
              <w:t>Correlation tests, linear regression, and F-tests.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B5EFC1" w14:textId="77777777" w:rsidR="00FB602A" w:rsidRDefault="00000000">
            <w:pPr>
              <w:spacing w:after="40" w:line="260" w:lineRule="auto"/>
            </w:pPr>
            <w:r>
              <w:rPr>
                <w:sz w:val="20"/>
                <w:szCs w:val="20"/>
              </w:rPr>
              <w:t>Provide all the simple hypothesis tests used here.</w:t>
            </w:r>
          </w:p>
        </w:tc>
      </w:tr>
      <w:tr w:rsidR="00FB602A" w14:paraId="6551E13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479B130" w14:textId="77777777" w:rsidR="00FB602A" w:rsidRDefault="00000000">
            <w:pPr>
              <w:spacing w:after="40" w:line="260" w:lineRule="auto"/>
            </w:pPr>
            <w:r>
              <w:rPr>
                <w:sz w:val="20"/>
                <w:szCs w:val="20"/>
              </w:rPr>
              <w:t>scikit-learn (metrics)</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B8F51AE" w14:textId="77777777" w:rsidR="00FB602A" w:rsidRDefault="00000000">
            <w:pPr>
              <w:spacing w:after="40" w:line="260" w:lineRule="auto"/>
            </w:pPr>
            <w:r>
              <w:rPr>
                <w:sz w:val="20"/>
                <w:szCs w:val="20"/>
              </w:rPr>
              <w:t>MAE, RMSE, and MAPE.</w:t>
            </w:r>
          </w:p>
        </w:tc>
        <w:tc>
          <w:tcPr>
            <w:tcW w:w="36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43D78D9" w14:textId="77777777" w:rsidR="00FB602A" w:rsidRDefault="00000000">
            <w:pPr>
              <w:spacing w:after="40" w:line="260" w:lineRule="auto"/>
            </w:pPr>
            <w:r>
              <w:rPr>
                <w:sz w:val="20"/>
                <w:szCs w:val="20"/>
              </w:rPr>
              <w:t>Standard error measures.</w:t>
            </w:r>
          </w:p>
        </w:tc>
      </w:tr>
      <w:tr w:rsidR="00FB602A" w14:paraId="364D499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3ADB26" w14:textId="77777777" w:rsidR="00FB602A" w:rsidRDefault="00000000">
            <w:pPr>
              <w:spacing w:after="40" w:line="260" w:lineRule="auto"/>
            </w:pPr>
            <w:r>
              <w:rPr>
                <w:sz w:val="20"/>
                <w:szCs w:val="20"/>
              </w:rPr>
              <w:t>matplotlib / seaborn; Power BI or Tableau</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F5E932" w14:textId="77777777" w:rsidR="00FB602A" w:rsidRDefault="00000000">
            <w:pPr>
              <w:spacing w:after="40" w:line="260" w:lineRule="auto"/>
            </w:pPr>
            <w:r>
              <w:rPr>
                <w:sz w:val="20"/>
                <w:szCs w:val="20"/>
              </w:rPr>
              <w:t>Charts and final dashboard.</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FFD2F9" w14:textId="77777777" w:rsidR="00FB602A" w:rsidRDefault="00000000">
            <w:pPr>
              <w:spacing w:after="40" w:line="260" w:lineRule="auto"/>
            </w:pPr>
            <w:r>
              <w:rPr>
                <w:sz w:val="20"/>
                <w:szCs w:val="20"/>
              </w:rPr>
              <w:t>Clear visuals for non-technical readers.</w:t>
            </w:r>
          </w:p>
        </w:tc>
      </w:tr>
    </w:tbl>
    <w:p w14:paraId="4E0CE2FF" w14:textId="77777777" w:rsidR="00FB602A" w:rsidRDefault="00FB602A">
      <w:pPr>
        <w:spacing w:after="120"/>
      </w:pPr>
    </w:p>
    <w:p w14:paraId="5F6D32DE" w14:textId="77777777" w:rsidR="00FB602A" w:rsidRDefault="00000000">
      <w:pPr>
        <w:spacing w:after="140" w:line="300" w:lineRule="auto"/>
      </w:pPr>
      <w:r>
        <w:rPr>
          <w:b/>
          <w:bCs/>
        </w:rPr>
        <w:lastRenderedPageBreak/>
        <w:t>Why simple methods.</w:t>
      </w:r>
      <w:r>
        <w:t xml:space="preserve"> The data has only about 65 monthly observations per product, which does not support complex models. Simple methods are easy to explain to business users and perform well on short series (</w:t>
      </w:r>
      <w:proofErr w:type="spellStart"/>
      <w:r>
        <w:t>Makridakis</w:t>
      </w:r>
      <w:proofErr w:type="spellEnd"/>
      <w:r>
        <w:t xml:space="preserve"> et al., 2018; Hyndman &amp; Athanasopoulos, 2021). Comparing against naive and sales-only models also shows honestly whether searches and reviews add value.</w:t>
      </w:r>
    </w:p>
    <w:p w14:paraId="7B454D81" w14:textId="77777777" w:rsidR="00FB602A" w:rsidRDefault="00000000">
      <w:pPr>
        <w:pStyle w:val="Heading1"/>
        <w:keepNext/>
      </w:pPr>
      <w:r>
        <w:t>10. Expected Outcomes and Limitations</w:t>
      </w:r>
    </w:p>
    <w:p w14:paraId="2CBB4C6B" w14:textId="77777777" w:rsidR="00FB602A" w:rsidRDefault="00000000">
      <w:pPr>
        <w:pStyle w:val="Heading2"/>
        <w:keepNext/>
      </w:pPr>
      <w:r>
        <w:t>Expected outcomes</w:t>
      </w:r>
    </w:p>
    <w:p w14:paraId="286F76C5" w14:textId="77777777" w:rsidR="00FB602A" w:rsidRDefault="00000000">
      <w:pPr>
        <w:pStyle w:val="ListParagraph"/>
        <w:numPr>
          <w:ilvl w:val="0"/>
          <w:numId w:val="2"/>
        </w:numPr>
        <w:spacing w:after="80" w:line="290" w:lineRule="auto"/>
      </w:pPr>
      <w:r>
        <w:t>Evidence on whether searches and reviews come before sales, and by how many months for each product.</w:t>
      </w:r>
    </w:p>
    <w:p w14:paraId="572C2B7F" w14:textId="77777777" w:rsidR="00FB602A" w:rsidRDefault="00000000">
      <w:pPr>
        <w:pStyle w:val="ListParagraph"/>
        <w:numPr>
          <w:ilvl w:val="0"/>
          <w:numId w:val="2"/>
        </w:numPr>
        <w:spacing w:after="80" w:line="290" w:lineRule="auto"/>
      </w:pPr>
      <w:r>
        <w:t xml:space="preserve">A comparison of sales-only, search-based, and search-plus-review forecasts at </w:t>
      </w:r>
      <w:proofErr w:type="gramStart"/>
      <w:r>
        <w:t>1 to 3 month</w:t>
      </w:r>
      <w:proofErr w:type="gramEnd"/>
      <w:r>
        <w:t xml:space="preserve"> horizons.</w:t>
      </w:r>
    </w:p>
    <w:p w14:paraId="548D8F5C" w14:textId="77777777" w:rsidR="00FB602A" w:rsidRDefault="00000000">
      <w:pPr>
        <w:pStyle w:val="ListParagraph"/>
        <w:numPr>
          <w:ilvl w:val="0"/>
          <w:numId w:val="2"/>
        </w:numPr>
        <w:spacing w:after="80" w:line="290" w:lineRule="auto"/>
      </w:pPr>
      <w:r>
        <w:t>A simple early-warning dashboard and recommendations for inventory and marketing timing.</w:t>
      </w:r>
    </w:p>
    <w:p w14:paraId="55C1AFA9" w14:textId="77777777" w:rsidR="00FB602A" w:rsidRDefault="00000000">
      <w:pPr>
        <w:pStyle w:val="Heading2"/>
        <w:keepNext/>
      </w:pPr>
      <w:r>
        <w:t>Limitations</w:t>
      </w:r>
    </w:p>
    <w:p w14:paraId="027CCE2D" w14:textId="77777777" w:rsidR="00FB602A" w:rsidRDefault="00000000">
      <w:pPr>
        <w:pStyle w:val="ListParagraph"/>
        <w:numPr>
          <w:ilvl w:val="0"/>
          <w:numId w:val="2"/>
        </w:numPr>
        <w:spacing w:after="80" w:line="290" w:lineRule="auto"/>
      </w:pPr>
      <w:r>
        <w:rPr>
          <w:b/>
          <w:bCs/>
        </w:rPr>
        <w:t>Search is not buying.</w:t>
      </w:r>
      <w:r>
        <w:t xml:space="preserve"> Someone can search out of curiosity and never purchase, so the signals may work for some products and not others, and the results will say so.</w:t>
      </w:r>
    </w:p>
    <w:p w14:paraId="08FE376B" w14:textId="77777777" w:rsidR="00FB602A" w:rsidRDefault="00000000">
      <w:pPr>
        <w:pStyle w:val="ListParagraph"/>
        <w:numPr>
          <w:ilvl w:val="0"/>
          <w:numId w:val="2"/>
        </w:numPr>
        <w:spacing w:after="80" w:line="290" w:lineRule="auto"/>
      </w:pPr>
      <w:r>
        <w:rPr>
          <w:b/>
          <w:bCs/>
        </w:rPr>
        <w:t>Predicting the present vs the future.</w:t>
      </w:r>
      <w:r>
        <w:t xml:space="preserve"> Earlier work shows search data helps with current conditions (Choi &amp; Varian, 2012); forecasting 1 to 3 months ahead is harder and may not succeed.</w:t>
      </w:r>
    </w:p>
    <w:p w14:paraId="1BA0B7A7" w14:textId="77777777" w:rsidR="00FB602A" w:rsidRDefault="00000000">
      <w:pPr>
        <w:pStyle w:val="ListParagraph"/>
        <w:numPr>
          <w:ilvl w:val="0"/>
          <w:numId w:val="2"/>
        </w:numPr>
        <w:spacing w:after="80" w:line="290" w:lineRule="auto"/>
      </w:pPr>
      <w:r>
        <w:rPr>
          <w:b/>
          <w:bCs/>
        </w:rPr>
        <w:t>Dataset provenance.</w:t>
      </w:r>
      <w:r>
        <w:t xml:space="preserve"> The Kaggle sales data is user-uploaded and may be simulated. If so, real searches may show no relationship to it, which is why validation comes first.</w:t>
      </w:r>
    </w:p>
    <w:p w14:paraId="7FB2397A" w14:textId="77777777" w:rsidR="00FB602A" w:rsidRDefault="00000000">
      <w:pPr>
        <w:pStyle w:val="ListParagraph"/>
        <w:numPr>
          <w:ilvl w:val="0"/>
          <w:numId w:val="2"/>
        </w:numPr>
        <w:spacing w:after="80" w:line="290" w:lineRule="auto"/>
      </w:pPr>
      <w:r>
        <w:rPr>
          <w:b/>
          <w:bCs/>
        </w:rPr>
        <w:t>Short series and data mismatch.</w:t>
      </w:r>
      <w:r>
        <w:t xml:space="preserve"> About 65 monthly points limit test power, and review data may not match the sales period or products.</w:t>
      </w:r>
    </w:p>
    <w:p w14:paraId="7353FAA3" w14:textId="77777777" w:rsidR="00FB602A" w:rsidRDefault="00000000">
      <w:pPr>
        <w:pStyle w:val="ListParagraph"/>
        <w:numPr>
          <w:ilvl w:val="0"/>
          <w:numId w:val="2"/>
        </w:numPr>
        <w:spacing w:after="80" w:line="290" w:lineRule="auto"/>
      </w:pPr>
      <w:r>
        <w:rPr>
          <w:b/>
          <w:bCs/>
        </w:rPr>
        <w:t>Google Trends is relative.</w:t>
      </w:r>
      <w:r>
        <w:t xml:space="preserve"> Values are scaled 0 to 100 and sampled, so they will be downloaded more than once and compared consistently.</w:t>
      </w:r>
    </w:p>
    <w:p w14:paraId="77C32471" w14:textId="77777777" w:rsidR="00FB602A" w:rsidRDefault="00000000">
      <w:pPr>
        <w:pStyle w:val="Heading1"/>
        <w:keepNext/>
      </w:pPr>
      <w:r>
        <w:t>11. Conclusion</w:t>
      </w:r>
    </w:p>
    <w:p w14:paraId="1459EC2E" w14:textId="77777777" w:rsidR="00FB602A" w:rsidRDefault="00000000">
      <w:pPr>
        <w:spacing w:after="140" w:line="300" w:lineRule="auto"/>
      </w:pPr>
      <w:r>
        <w:t>Supplement brands that plan from past sales only learn about demand changes after they happen. This project defines a specific, testable problem: whether Google searches and customer reviews can predict supplement demand 1 to 3 months ahead, so that brands can act before the change shows up in their sales. The approach uses simple, transparent methods and states its limitations up front, and it provides the foundation for the data collection, analysis, and forecasting work in the coming weeks.</w:t>
      </w:r>
    </w:p>
    <w:p w14:paraId="58C64E31" w14:textId="77777777" w:rsidR="00FB602A" w:rsidRDefault="00000000">
      <w:r>
        <w:br w:type="page"/>
      </w:r>
    </w:p>
    <w:p w14:paraId="4AB29175" w14:textId="77777777" w:rsidR="00FB602A" w:rsidRDefault="00000000">
      <w:pPr>
        <w:pStyle w:val="Heading1"/>
        <w:keepNext/>
      </w:pPr>
      <w:r>
        <w:lastRenderedPageBreak/>
        <w:t>References</w:t>
      </w:r>
    </w:p>
    <w:p w14:paraId="3F82FF4F" w14:textId="77777777" w:rsidR="00FB602A" w:rsidRDefault="00000000">
      <w:pPr>
        <w:spacing w:after="120" w:line="280" w:lineRule="auto"/>
        <w:ind w:left="540" w:hanging="540"/>
      </w:pPr>
      <w:r>
        <w:t xml:space="preserve">Chevalier, J. A., &amp; </w:t>
      </w:r>
      <w:proofErr w:type="spellStart"/>
      <w:r>
        <w:t>Mayzlin</w:t>
      </w:r>
      <w:proofErr w:type="spellEnd"/>
      <w:r>
        <w:t xml:space="preserve">, D. (2006). The effect of word of mouth on sales: Online book reviews. </w:t>
      </w:r>
      <w:r>
        <w:rPr>
          <w:i/>
          <w:iCs/>
        </w:rPr>
        <w:t>Journal of Marketing Research, 43</w:t>
      </w:r>
      <w:r>
        <w:t>(3), 345-354.</w:t>
      </w:r>
    </w:p>
    <w:p w14:paraId="1F895052" w14:textId="77777777" w:rsidR="00FB602A" w:rsidRDefault="00000000">
      <w:pPr>
        <w:spacing w:after="120" w:line="280" w:lineRule="auto"/>
        <w:ind w:left="540" w:hanging="540"/>
      </w:pPr>
      <w:r>
        <w:t xml:space="preserve">Choi, H., &amp; Varian, H. (2012). Predicting the present with Google Trends. </w:t>
      </w:r>
      <w:r>
        <w:rPr>
          <w:i/>
          <w:iCs/>
        </w:rPr>
        <w:t>Economic Record, 88</w:t>
      </w:r>
      <w:r>
        <w:t>(s1), 2-9. https://doi.org/10.1111/j.1475-4932.2012.00809.x</w:t>
      </w:r>
    </w:p>
    <w:p w14:paraId="71DB0C5D" w14:textId="77777777" w:rsidR="00FB602A" w:rsidRDefault="00000000">
      <w:pPr>
        <w:spacing w:after="120" w:line="280" w:lineRule="auto"/>
        <w:ind w:left="540" w:hanging="540"/>
      </w:pPr>
      <w:r>
        <w:t xml:space="preserve">Expert Market Research. (2026). </w:t>
      </w:r>
      <w:r>
        <w:rPr>
          <w:i/>
          <w:iCs/>
        </w:rPr>
        <w:t>Dietary supplements market size, share, trends, growth 2035</w:t>
      </w:r>
      <w:r>
        <w:t>. https://www.expertmarketresearch.com/reports/dietary-supplements-market</w:t>
      </w:r>
    </w:p>
    <w:p w14:paraId="7B763CEC" w14:textId="77777777" w:rsidR="00FB602A" w:rsidRDefault="00000000">
      <w:pPr>
        <w:spacing w:after="120" w:line="280" w:lineRule="auto"/>
        <w:ind w:left="540" w:hanging="540"/>
      </w:pPr>
      <w:r>
        <w:t xml:space="preserve">Feroze, Z. (n.d.). </w:t>
      </w:r>
      <w:r>
        <w:rPr>
          <w:i/>
          <w:iCs/>
        </w:rPr>
        <w:t>Supplement sales data (2020-2025)</w:t>
      </w:r>
      <w:r>
        <w:t xml:space="preserve"> [Data set]. Kaggle. https://www.kaggle.com/datasets/zahidmughal2343/supplement-sales-data</w:t>
      </w:r>
    </w:p>
    <w:p w14:paraId="020C34BB" w14:textId="77777777" w:rsidR="00FB602A" w:rsidRDefault="00000000">
      <w:pPr>
        <w:spacing w:after="120" w:line="280" w:lineRule="auto"/>
        <w:ind w:left="540" w:hanging="540"/>
      </w:pPr>
      <w:r>
        <w:t xml:space="preserve">Fortune Business Insights. (2026). </w:t>
      </w:r>
      <w:r>
        <w:rPr>
          <w:i/>
          <w:iCs/>
        </w:rPr>
        <w:t>Dietary supplements market size, share</w:t>
      </w:r>
      <w:r>
        <w:t>. https://www.fortunebusinessinsights.com/dietary-supplements-market-102082</w:t>
      </w:r>
    </w:p>
    <w:p w14:paraId="294F9B50" w14:textId="77777777" w:rsidR="00FB602A" w:rsidRDefault="00000000">
      <w:pPr>
        <w:spacing w:after="120" w:line="280" w:lineRule="auto"/>
        <w:ind w:left="540" w:hanging="540"/>
      </w:pPr>
      <w:r>
        <w:t xml:space="preserve">Ginsberg, J., Mohebbi, M. H., Patel, R. S., Brammer, L., Smolinski, M. S., &amp; Brilliant, L. (2009). Detecting influenza epidemics using search engine query data. </w:t>
      </w:r>
      <w:r>
        <w:rPr>
          <w:i/>
          <w:iCs/>
        </w:rPr>
        <w:t>Nature, 457</w:t>
      </w:r>
      <w:r>
        <w:t>, 1012-1014.</w:t>
      </w:r>
    </w:p>
    <w:p w14:paraId="6E061A70" w14:textId="77777777" w:rsidR="00FB602A" w:rsidRDefault="00000000">
      <w:pPr>
        <w:spacing w:after="120" w:line="280" w:lineRule="auto"/>
        <w:ind w:left="540" w:hanging="540"/>
      </w:pPr>
      <w:r>
        <w:t xml:space="preserve">Google. (n.d.). </w:t>
      </w:r>
      <w:r>
        <w:rPr>
          <w:i/>
          <w:iCs/>
        </w:rPr>
        <w:t>Google Trends</w:t>
      </w:r>
      <w:r>
        <w:t>. https://trends.google.com/trends/</w:t>
      </w:r>
    </w:p>
    <w:p w14:paraId="7B312B60" w14:textId="77777777" w:rsidR="00FB602A" w:rsidRDefault="00000000">
      <w:pPr>
        <w:spacing w:after="120" w:line="280" w:lineRule="auto"/>
        <w:ind w:left="540" w:hanging="540"/>
      </w:pPr>
      <w:r>
        <w:t xml:space="preserve">Grand View Research. (2026a). </w:t>
      </w:r>
      <w:r>
        <w:rPr>
          <w:i/>
          <w:iCs/>
        </w:rPr>
        <w:t>Dietary supplements market size &amp; share report, 2026-2033</w:t>
      </w:r>
      <w:r>
        <w:t>. https://www.grandviewresearch.com/industry-analysis/dietary-supplements-market-report</w:t>
      </w:r>
    </w:p>
    <w:p w14:paraId="285A0946" w14:textId="77777777" w:rsidR="00FB602A" w:rsidRDefault="00000000">
      <w:pPr>
        <w:spacing w:after="120" w:line="280" w:lineRule="auto"/>
        <w:ind w:left="540" w:hanging="540"/>
      </w:pPr>
      <w:r>
        <w:t xml:space="preserve">Grand View Research. (2026b). </w:t>
      </w:r>
      <w:r>
        <w:rPr>
          <w:i/>
          <w:iCs/>
        </w:rPr>
        <w:t>Nutritional supplements market size report, 2026-2033</w:t>
      </w:r>
      <w:r>
        <w:t>. https://www.grandviewresearch.com/industry-analysis/nutritional-supplements-market</w:t>
      </w:r>
    </w:p>
    <w:p w14:paraId="21227E99" w14:textId="77777777" w:rsidR="00FB602A" w:rsidRDefault="00000000">
      <w:pPr>
        <w:spacing w:after="120" w:line="280" w:lineRule="auto"/>
        <w:ind w:left="540" w:hanging="540"/>
      </w:pPr>
      <w:r>
        <w:t xml:space="preserve">Hyndman, R. J., &amp; Athanasopoulos, G. (2021). </w:t>
      </w:r>
      <w:r>
        <w:rPr>
          <w:i/>
          <w:iCs/>
        </w:rPr>
        <w:t>Forecasting: Principles and practice</w:t>
      </w:r>
      <w:r>
        <w:t xml:space="preserve"> (3rd ed.). </w:t>
      </w:r>
      <w:proofErr w:type="spellStart"/>
      <w:r>
        <w:t>OTexts</w:t>
      </w:r>
      <w:proofErr w:type="spellEnd"/>
      <w:r>
        <w:t>. https://otexts.com/fpp3/</w:t>
      </w:r>
    </w:p>
    <w:p w14:paraId="435F87F4" w14:textId="77777777" w:rsidR="00FB602A" w:rsidRDefault="00000000">
      <w:pPr>
        <w:spacing w:after="120" w:line="280" w:lineRule="auto"/>
        <w:ind w:left="540" w:hanging="540"/>
      </w:pPr>
      <w:r>
        <w:t xml:space="preserve">Lazer, D., Kennedy, R., King, G., &amp; Vespignani, A. (2014). The parable of Google Flu: Traps in big data analysis. </w:t>
      </w:r>
      <w:r>
        <w:rPr>
          <w:i/>
          <w:iCs/>
        </w:rPr>
        <w:t>Science, 343</w:t>
      </w:r>
      <w:r>
        <w:t>(6176), 1203-1205.</w:t>
      </w:r>
    </w:p>
    <w:p w14:paraId="42EF6359" w14:textId="77777777" w:rsidR="00FB602A" w:rsidRDefault="00000000">
      <w:pPr>
        <w:spacing w:after="120" w:line="280" w:lineRule="auto"/>
        <w:ind w:left="540" w:hanging="540"/>
      </w:pPr>
      <w:proofErr w:type="spellStart"/>
      <w:r>
        <w:t>Makridakis</w:t>
      </w:r>
      <w:proofErr w:type="spellEnd"/>
      <w:r>
        <w:t xml:space="preserve">, S., Spiliotis, E., &amp; </w:t>
      </w:r>
      <w:proofErr w:type="spellStart"/>
      <w:r>
        <w:t>Assimakopoulos</w:t>
      </w:r>
      <w:proofErr w:type="spellEnd"/>
      <w:r>
        <w:t xml:space="preserve">, V. (2018). Statistical and machine learning forecasting methods: Concerns and ways forward. </w:t>
      </w:r>
      <w:proofErr w:type="spellStart"/>
      <w:r>
        <w:rPr>
          <w:i/>
          <w:iCs/>
        </w:rPr>
        <w:t>PLoS</w:t>
      </w:r>
      <w:proofErr w:type="spellEnd"/>
      <w:r>
        <w:rPr>
          <w:i/>
          <w:iCs/>
        </w:rPr>
        <w:t xml:space="preserve"> ONE, 13</w:t>
      </w:r>
      <w:r>
        <w:t>(3), e0194889. https://doi.org/10.1371/journal.pone.0194889</w:t>
      </w:r>
    </w:p>
    <w:p w14:paraId="74C320A6" w14:textId="77777777" w:rsidR="00FB602A" w:rsidRDefault="00000000">
      <w:pPr>
        <w:spacing w:after="120" w:line="280" w:lineRule="auto"/>
        <w:ind w:left="540" w:hanging="540"/>
      </w:pPr>
      <w:r>
        <w:t>Precedence Research. (2025, December 17). Dietary supplements market size expected to reach USD 430.39 Bn by 2034 driven by preventive healthcare, personalized nutrition, and rising health awareness [Press release]. GlobeNewswire. https://www.globenewswire.com/news-release/2025/12/17/3207029/0/en/Dietary-Supplements-Market-Size-Expected-to-Reach-USD-430-39-Bn-by-2034-Driven-by-Preventive-Healthcare-Personalized-Nutrition-and-Rising-Health-Awareness.html</w:t>
      </w:r>
    </w:p>
    <w:sectPr w:rsidR="00FB602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7D1A" w14:textId="77777777" w:rsidR="001E5B66" w:rsidRDefault="001E5B66">
      <w:r>
        <w:separator/>
      </w:r>
    </w:p>
  </w:endnote>
  <w:endnote w:type="continuationSeparator" w:id="0">
    <w:p w14:paraId="6F2CF75D" w14:textId="77777777" w:rsidR="001E5B66" w:rsidRDefault="001E5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7325" w14:textId="77777777" w:rsidR="00FB602A" w:rsidRDefault="00000000">
    <w:pPr>
      <w:jc w:val="center"/>
    </w:pPr>
    <w:r>
      <w:rPr>
        <w:color w:val="595959"/>
        <w:sz w:val="18"/>
        <w:szCs w:val="18"/>
      </w:rPr>
      <w:t xml:space="preserve">An Early Warning System for Dietary Supplement </w:t>
    </w:r>
    <w:proofErr w:type="gramStart"/>
    <w:r>
      <w:rPr>
        <w:color w:val="595959"/>
        <w:sz w:val="18"/>
        <w:szCs w:val="18"/>
      </w:rPr>
      <w:t>Demand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174BB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3760" w14:textId="77777777" w:rsidR="001E5B66" w:rsidRDefault="001E5B66">
      <w:r>
        <w:separator/>
      </w:r>
    </w:p>
  </w:footnote>
  <w:footnote w:type="continuationSeparator" w:id="0">
    <w:p w14:paraId="1BF9D484" w14:textId="77777777" w:rsidR="001E5B66" w:rsidRDefault="001E5B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B0"/>
    <w:multiLevelType w:val="hybridMultilevel"/>
    <w:tmpl w:val="40F0CA96"/>
    <w:lvl w:ilvl="0" w:tplc="754EA07C">
      <w:start w:val="1"/>
      <w:numFmt w:val="decimal"/>
      <w:lvlText w:val="%1."/>
      <w:lvlJc w:val="left"/>
      <w:pPr>
        <w:ind w:left="540" w:hanging="360"/>
      </w:pPr>
    </w:lvl>
    <w:lvl w:ilvl="1" w:tplc="59B859FC">
      <w:numFmt w:val="decimal"/>
      <w:lvlText w:val=""/>
      <w:lvlJc w:val="left"/>
    </w:lvl>
    <w:lvl w:ilvl="2" w:tplc="AE94D7AE">
      <w:numFmt w:val="decimal"/>
      <w:lvlText w:val=""/>
      <w:lvlJc w:val="left"/>
    </w:lvl>
    <w:lvl w:ilvl="3" w:tplc="D5861496">
      <w:numFmt w:val="decimal"/>
      <w:lvlText w:val=""/>
      <w:lvlJc w:val="left"/>
    </w:lvl>
    <w:lvl w:ilvl="4" w:tplc="10028DD6">
      <w:numFmt w:val="decimal"/>
      <w:lvlText w:val=""/>
      <w:lvlJc w:val="left"/>
    </w:lvl>
    <w:lvl w:ilvl="5" w:tplc="E21A8A7E">
      <w:numFmt w:val="decimal"/>
      <w:lvlText w:val=""/>
      <w:lvlJc w:val="left"/>
    </w:lvl>
    <w:lvl w:ilvl="6" w:tplc="895E5A52">
      <w:numFmt w:val="decimal"/>
      <w:lvlText w:val=""/>
      <w:lvlJc w:val="left"/>
    </w:lvl>
    <w:lvl w:ilvl="7" w:tplc="7C0C74E8">
      <w:numFmt w:val="decimal"/>
      <w:lvlText w:val=""/>
      <w:lvlJc w:val="left"/>
    </w:lvl>
    <w:lvl w:ilvl="8" w:tplc="64404312">
      <w:numFmt w:val="decimal"/>
      <w:lvlText w:val=""/>
      <w:lvlJc w:val="left"/>
    </w:lvl>
  </w:abstractNum>
  <w:abstractNum w:abstractNumId="1" w15:restartNumberingAfterBreak="0">
    <w:nsid w:val="17915668"/>
    <w:multiLevelType w:val="hybridMultilevel"/>
    <w:tmpl w:val="1F5EDF92"/>
    <w:lvl w:ilvl="0" w:tplc="9AAAF936">
      <w:start w:val="1"/>
      <w:numFmt w:val="bullet"/>
      <w:lvlText w:val="●"/>
      <w:lvlJc w:val="left"/>
      <w:pPr>
        <w:ind w:left="720" w:hanging="360"/>
      </w:pPr>
    </w:lvl>
    <w:lvl w:ilvl="1" w:tplc="4CBC56F6">
      <w:start w:val="1"/>
      <w:numFmt w:val="bullet"/>
      <w:lvlText w:val="○"/>
      <w:lvlJc w:val="left"/>
      <w:pPr>
        <w:ind w:left="1440" w:hanging="360"/>
      </w:pPr>
    </w:lvl>
    <w:lvl w:ilvl="2" w:tplc="8FD42D92">
      <w:start w:val="1"/>
      <w:numFmt w:val="bullet"/>
      <w:lvlText w:val="■"/>
      <w:lvlJc w:val="left"/>
      <w:pPr>
        <w:ind w:left="2160" w:hanging="360"/>
      </w:pPr>
    </w:lvl>
    <w:lvl w:ilvl="3" w:tplc="900A34A0">
      <w:start w:val="1"/>
      <w:numFmt w:val="bullet"/>
      <w:lvlText w:val="●"/>
      <w:lvlJc w:val="left"/>
      <w:pPr>
        <w:ind w:left="2880" w:hanging="360"/>
      </w:pPr>
    </w:lvl>
    <w:lvl w:ilvl="4" w:tplc="6FD4A4AC">
      <w:start w:val="1"/>
      <w:numFmt w:val="bullet"/>
      <w:lvlText w:val="○"/>
      <w:lvlJc w:val="left"/>
      <w:pPr>
        <w:ind w:left="3600" w:hanging="360"/>
      </w:pPr>
    </w:lvl>
    <w:lvl w:ilvl="5" w:tplc="DCF66676">
      <w:start w:val="1"/>
      <w:numFmt w:val="bullet"/>
      <w:lvlText w:val="■"/>
      <w:lvlJc w:val="left"/>
      <w:pPr>
        <w:ind w:left="4320" w:hanging="360"/>
      </w:pPr>
    </w:lvl>
    <w:lvl w:ilvl="6" w:tplc="59D25058">
      <w:start w:val="1"/>
      <w:numFmt w:val="bullet"/>
      <w:lvlText w:val="●"/>
      <w:lvlJc w:val="left"/>
      <w:pPr>
        <w:ind w:left="5040" w:hanging="360"/>
      </w:pPr>
    </w:lvl>
    <w:lvl w:ilvl="7" w:tplc="CE8C6288">
      <w:start w:val="1"/>
      <w:numFmt w:val="bullet"/>
      <w:lvlText w:val="●"/>
      <w:lvlJc w:val="left"/>
      <w:pPr>
        <w:ind w:left="5760" w:hanging="360"/>
      </w:pPr>
    </w:lvl>
    <w:lvl w:ilvl="8" w:tplc="50A66B28">
      <w:start w:val="1"/>
      <w:numFmt w:val="bullet"/>
      <w:lvlText w:val="●"/>
      <w:lvlJc w:val="left"/>
      <w:pPr>
        <w:ind w:left="6480" w:hanging="360"/>
      </w:pPr>
    </w:lvl>
  </w:abstractNum>
  <w:abstractNum w:abstractNumId="2" w15:restartNumberingAfterBreak="0">
    <w:nsid w:val="2F533568"/>
    <w:multiLevelType w:val="hybridMultilevel"/>
    <w:tmpl w:val="0D82AE2A"/>
    <w:lvl w:ilvl="0" w:tplc="23363DD2">
      <w:start w:val="1"/>
      <w:numFmt w:val="bullet"/>
      <w:lvlText w:val="•"/>
      <w:lvlJc w:val="left"/>
      <w:pPr>
        <w:ind w:left="540" w:hanging="270"/>
      </w:pPr>
    </w:lvl>
    <w:lvl w:ilvl="1" w:tplc="FAE6FD68">
      <w:numFmt w:val="decimal"/>
      <w:lvlText w:val=""/>
      <w:lvlJc w:val="left"/>
    </w:lvl>
    <w:lvl w:ilvl="2" w:tplc="1F289C30">
      <w:numFmt w:val="decimal"/>
      <w:lvlText w:val=""/>
      <w:lvlJc w:val="left"/>
    </w:lvl>
    <w:lvl w:ilvl="3" w:tplc="661E2880">
      <w:numFmt w:val="decimal"/>
      <w:lvlText w:val=""/>
      <w:lvlJc w:val="left"/>
    </w:lvl>
    <w:lvl w:ilvl="4" w:tplc="21145CA6">
      <w:numFmt w:val="decimal"/>
      <w:lvlText w:val=""/>
      <w:lvlJc w:val="left"/>
    </w:lvl>
    <w:lvl w:ilvl="5" w:tplc="D11E28AC">
      <w:numFmt w:val="decimal"/>
      <w:lvlText w:val=""/>
      <w:lvlJc w:val="left"/>
    </w:lvl>
    <w:lvl w:ilvl="6" w:tplc="C2607410">
      <w:numFmt w:val="decimal"/>
      <w:lvlText w:val=""/>
      <w:lvlJc w:val="left"/>
    </w:lvl>
    <w:lvl w:ilvl="7" w:tplc="057CCA7A">
      <w:numFmt w:val="decimal"/>
      <w:lvlText w:val=""/>
      <w:lvlJc w:val="left"/>
    </w:lvl>
    <w:lvl w:ilvl="8" w:tplc="6366B0C8">
      <w:numFmt w:val="decimal"/>
      <w:lvlText w:val=""/>
      <w:lvlJc w:val="left"/>
    </w:lvl>
  </w:abstractNum>
  <w:num w:numId="1" w16cid:durableId="1680964286">
    <w:abstractNumId w:val="1"/>
    <w:lvlOverride w:ilvl="0">
      <w:startOverride w:val="1"/>
    </w:lvlOverride>
  </w:num>
  <w:num w:numId="2" w16cid:durableId="1474786789">
    <w:abstractNumId w:val="2"/>
    <w:lvlOverride w:ilvl="0">
      <w:startOverride w:val="1"/>
    </w:lvlOverride>
  </w:num>
  <w:num w:numId="3" w16cid:durableId="1846941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02A"/>
    <w:rsid w:val="00174BB7"/>
    <w:rsid w:val="001E5B66"/>
    <w:rsid w:val="00C16A56"/>
    <w:rsid w:val="00FB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F3FC"/>
  <w15:docId w15:val="{A8FBFC13-C453-4939-B8E6-DF1386C03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FD4DB"/>
      </w:pBdr>
      <w:spacing w:before="360" w:after="180"/>
      <w:outlineLvl w:val="0"/>
    </w:pPr>
    <w:rPr>
      <w:b/>
      <w:bCs/>
      <w:color w:val="1F4E5F"/>
      <w:sz w:val="34"/>
      <w:szCs w:val="34"/>
    </w:rPr>
  </w:style>
  <w:style w:type="paragraph" w:styleId="Heading2">
    <w:name w:val="heading 2"/>
    <w:uiPriority w:val="9"/>
    <w:unhideWhenUsed/>
    <w:qFormat/>
    <w:pPr>
      <w:spacing w:before="240" w:after="120"/>
      <w:outlineLvl w:val="1"/>
    </w:pPr>
    <w:rPr>
      <w:b/>
      <w:bCs/>
      <w:color w:val="2E7C9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2946</Words>
  <Characters>16796</Characters>
  <Application>Microsoft Office Word</Application>
  <DocSecurity>0</DocSecurity>
  <Lines>139</Lines>
  <Paragraphs>39</Paragraphs>
  <ScaleCrop>false</ScaleCrop>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Early Warning System for Dietary Supplement Demand: Forecasting sales 1 to 3 months ahead using Google Trends, customer reviews, and sales data</dc:title>
  <dc:creator>Data Science Intern</dc:creator>
  <cp:lastModifiedBy>ganesh bagusetty</cp:lastModifiedBy>
  <cp:revision>2</cp:revision>
  <dcterms:created xsi:type="dcterms:W3CDTF">2026-10-03T04:15:00Z</dcterms:created>
  <dcterms:modified xsi:type="dcterms:W3CDTF">2026-10-03T04:23:00Z</dcterms:modified>
</cp:coreProperties>
</file>