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0BA9" w14:textId="4961BF67" w:rsidR="0045799F" w:rsidRPr="005E4ED1" w:rsidRDefault="005C5226" w:rsidP="009B4AC6">
      <w:pPr>
        <w:pStyle w:val="PaperTitle"/>
      </w:pPr>
      <w:r w:rsidRPr="005C5226">
        <w:rPr>
          <w:lang w:val="en-IN"/>
        </w:rPr>
        <w:t>Comparative Analysis of Machine Learning Models for Crop Type and Yield Prediction</w:t>
      </w:r>
    </w:p>
    <w:p w14:paraId="00A09B13" w14:textId="2C69CD5F" w:rsidR="00B20807" w:rsidRDefault="005E4ED1" w:rsidP="00B20807">
      <w:pPr>
        <w:pStyle w:val="author"/>
        <w:rPr>
          <w:sz w:val="22"/>
          <w:szCs w:val="22"/>
        </w:rPr>
      </w:pPr>
      <w:r w:rsidRPr="000837AF">
        <w:rPr>
          <w:sz w:val="22"/>
          <w:szCs w:val="22"/>
        </w:rPr>
        <w:t>Bagusetty Gayatri</w:t>
      </w:r>
      <w:r w:rsidR="000837AF" w:rsidRPr="000837AF">
        <w:rPr>
          <w:sz w:val="22"/>
          <w:szCs w:val="22"/>
        </w:rPr>
        <w:t xml:space="preserve">, </w:t>
      </w:r>
      <w:r w:rsidRPr="000837AF">
        <w:rPr>
          <w:sz w:val="22"/>
          <w:szCs w:val="22"/>
        </w:rPr>
        <w:t>2024057286</w:t>
      </w:r>
      <w:r w:rsidR="000837AF" w:rsidRPr="000837AF">
        <w:rPr>
          <w:sz w:val="22"/>
          <w:szCs w:val="22"/>
        </w:rPr>
        <w:t xml:space="preserve">, </w:t>
      </w:r>
      <w:hyperlink r:id="rId7" w:history="1">
        <w:r w:rsidR="000837AF" w:rsidRPr="000837AF">
          <w:rPr>
            <w:rStyle w:val="Hyperlink"/>
            <w:sz w:val="22"/>
            <w:szCs w:val="22"/>
          </w:rPr>
          <w:t>gbagusetty@student.gitam.edu</w:t>
        </w:r>
      </w:hyperlink>
      <w:r w:rsidR="000837AF" w:rsidRPr="000837AF">
        <w:rPr>
          <w:sz w:val="22"/>
          <w:szCs w:val="22"/>
        </w:rPr>
        <w:t xml:space="preserve">, </w:t>
      </w:r>
      <w:r w:rsidRPr="000837AF">
        <w:rPr>
          <w:sz w:val="22"/>
          <w:szCs w:val="22"/>
        </w:rPr>
        <w:t>GITAM University, VSKP</w:t>
      </w:r>
    </w:p>
    <w:p w14:paraId="644A4E45" w14:textId="51ED9C3F" w:rsidR="00B20807" w:rsidRDefault="00B20807" w:rsidP="00A44FB5">
      <w:pPr>
        <w:pStyle w:val="author"/>
        <w:pBdr>
          <w:top w:val="single" w:sz="12" w:space="1" w:color="000000" w:themeColor="text1"/>
        </w:pBdr>
        <w:rPr>
          <w:sz w:val="22"/>
          <w:szCs w:val="22"/>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272"/>
        <w:gridCol w:w="569"/>
        <w:gridCol w:w="6547"/>
      </w:tblGrid>
      <w:tr w:rsidR="007F649A" w14:paraId="506AF217" w14:textId="77777777" w:rsidTr="00CE3CCE">
        <w:trPr>
          <w:trHeight w:val="477"/>
        </w:trPr>
        <w:tc>
          <w:tcPr>
            <w:tcW w:w="2272" w:type="dxa"/>
            <w:tcBorders>
              <w:bottom w:val="single" w:sz="12" w:space="0" w:color="000000" w:themeColor="text1"/>
            </w:tcBorders>
            <w:shd w:val="clear" w:color="auto" w:fill="FFFFFF" w:themeFill="background1"/>
          </w:tcPr>
          <w:p w14:paraId="0617700E" w14:textId="567E68A6" w:rsidR="007F649A" w:rsidRPr="00CE3CCE" w:rsidRDefault="007F649A" w:rsidP="007F649A">
            <w:pPr>
              <w:pStyle w:val="Abstract"/>
            </w:pPr>
            <w:r w:rsidRPr="00CE3CCE">
              <w:t>Keywords</w:t>
            </w:r>
          </w:p>
        </w:tc>
        <w:tc>
          <w:tcPr>
            <w:tcW w:w="569" w:type="dxa"/>
            <w:shd w:val="clear" w:color="auto" w:fill="FFFFFF" w:themeFill="background1"/>
          </w:tcPr>
          <w:p w14:paraId="4C3279B7" w14:textId="77777777" w:rsidR="007F649A" w:rsidRDefault="007F649A" w:rsidP="007F649A">
            <w:pPr>
              <w:pStyle w:val="Abstract"/>
              <w:rPr>
                <w:i/>
                <w:iCs/>
                <w:sz w:val="22"/>
                <w:szCs w:val="22"/>
              </w:rPr>
            </w:pPr>
          </w:p>
        </w:tc>
        <w:tc>
          <w:tcPr>
            <w:tcW w:w="6547" w:type="dxa"/>
            <w:tcBorders>
              <w:bottom w:val="single" w:sz="12" w:space="0" w:color="000000" w:themeColor="text1"/>
            </w:tcBorders>
            <w:shd w:val="clear" w:color="auto" w:fill="FFFFFF" w:themeFill="background1"/>
          </w:tcPr>
          <w:p w14:paraId="477436E6" w14:textId="197DB8F4" w:rsidR="007F649A" w:rsidRPr="00CE3CCE" w:rsidRDefault="007F649A" w:rsidP="007F649A">
            <w:pPr>
              <w:pStyle w:val="Abstract"/>
              <w:rPr>
                <w:sz w:val="22"/>
                <w:szCs w:val="22"/>
              </w:rPr>
            </w:pPr>
            <w:r w:rsidRPr="00CE3CCE">
              <w:rPr>
                <w:sz w:val="22"/>
                <w:szCs w:val="22"/>
              </w:rPr>
              <w:t>Abstract</w:t>
            </w:r>
          </w:p>
        </w:tc>
      </w:tr>
      <w:tr w:rsidR="007F649A" w14:paraId="53B1AC70" w14:textId="77777777" w:rsidTr="00CE3CCE">
        <w:trPr>
          <w:trHeight w:val="5395"/>
        </w:trPr>
        <w:tc>
          <w:tcPr>
            <w:tcW w:w="2272" w:type="dxa"/>
            <w:tcBorders>
              <w:top w:val="single" w:sz="12" w:space="0" w:color="000000" w:themeColor="text1"/>
            </w:tcBorders>
            <w:shd w:val="clear" w:color="auto" w:fill="FFFFFF" w:themeFill="background1"/>
          </w:tcPr>
          <w:p w14:paraId="3ED064DB" w14:textId="77777777" w:rsidR="007F649A" w:rsidRDefault="00B12E87" w:rsidP="007F649A">
            <w:pPr>
              <w:pStyle w:val="author"/>
              <w:spacing w:line="360" w:lineRule="auto"/>
              <w:rPr>
                <w:i w:val="0"/>
                <w:iCs/>
                <w:sz w:val="22"/>
                <w:szCs w:val="22"/>
              </w:rPr>
            </w:pPr>
            <w:r>
              <w:rPr>
                <w:i w:val="0"/>
                <w:iCs/>
                <w:sz w:val="22"/>
                <w:szCs w:val="22"/>
              </w:rPr>
              <w:t>Crop Type Classification</w:t>
            </w:r>
          </w:p>
          <w:p w14:paraId="56DE780B" w14:textId="77777777" w:rsidR="00B12E87" w:rsidRDefault="00B12E87" w:rsidP="007F649A">
            <w:pPr>
              <w:pStyle w:val="author"/>
              <w:spacing w:line="360" w:lineRule="auto"/>
              <w:rPr>
                <w:i w:val="0"/>
                <w:iCs/>
                <w:sz w:val="22"/>
                <w:szCs w:val="22"/>
              </w:rPr>
            </w:pPr>
            <w:r>
              <w:rPr>
                <w:i w:val="0"/>
                <w:iCs/>
                <w:sz w:val="22"/>
                <w:szCs w:val="22"/>
              </w:rPr>
              <w:t>Yield Prediction</w:t>
            </w:r>
          </w:p>
          <w:p w14:paraId="05096CD2" w14:textId="77777777" w:rsidR="00B12E87" w:rsidRDefault="00B12E87" w:rsidP="007F649A">
            <w:pPr>
              <w:pStyle w:val="author"/>
              <w:spacing w:line="360" w:lineRule="auto"/>
              <w:rPr>
                <w:i w:val="0"/>
                <w:iCs/>
                <w:sz w:val="22"/>
                <w:szCs w:val="22"/>
              </w:rPr>
            </w:pPr>
            <w:r>
              <w:rPr>
                <w:i w:val="0"/>
                <w:iCs/>
                <w:sz w:val="22"/>
                <w:szCs w:val="22"/>
              </w:rPr>
              <w:t>Machine Learning</w:t>
            </w:r>
          </w:p>
          <w:p w14:paraId="77219BC3" w14:textId="7E949A98" w:rsidR="00B12E87" w:rsidRDefault="00B12E87" w:rsidP="007F649A">
            <w:pPr>
              <w:pStyle w:val="author"/>
              <w:spacing w:line="360" w:lineRule="auto"/>
              <w:rPr>
                <w:i w:val="0"/>
                <w:iCs/>
                <w:sz w:val="22"/>
                <w:szCs w:val="22"/>
              </w:rPr>
            </w:pPr>
            <w:r>
              <w:rPr>
                <w:i w:val="0"/>
                <w:iCs/>
                <w:sz w:val="22"/>
                <w:szCs w:val="22"/>
              </w:rPr>
              <w:t>Model Evaluation</w:t>
            </w:r>
          </w:p>
          <w:p w14:paraId="2AFC1DC8" w14:textId="77777777" w:rsidR="00B12E87" w:rsidRDefault="00B12E87" w:rsidP="007F649A">
            <w:pPr>
              <w:pStyle w:val="author"/>
              <w:spacing w:line="360" w:lineRule="auto"/>
              <w:rPr>
                <w:i w:val="0"/>
                <w:iCs/>
                <w:sz w:val="22"/>
                <w:szCs w:val="22"/>
              </w:rPr>
            </w:pPr>
            <w:r>
              <w:rPr>
                <w:i w:val="0"/>
                <w:iCs/>
                <w:sz w:val="22"/>
                <w:szCs w:val="22"/>
              </w:rPr>
              <w:t>Smart Agriculture</w:t>
            </w:r>
          </w:p>
          <w:p w14:paraId="5A9D2409" w14:textId="77777777" w:rsidR="00B12E87" w:rsidRDefault="00B12E87" w:rsidP="007F649A">
            <w:pPr>
              <w:pStyle w:val="author"/>
              <w:spacing w:line="360" w:lineRule="auto"/>
              <w:rPr>
                <w:i w:val="0"/>
                <w:iCs/>
                <w:sz w:val="22"/>
                <w:szCs w:val="22"/>
              </w:rPr>
            </w:pPr>
            <w:r>
              <w:rPr>
                <w:i w:val="0"/>
                <w:iCs/>
                <w:sz w:val="22"/>
                <w:szCs w:val="22"/>
              </w:rPr>
              <w:t>Supervised Learning</w:t>
            </w:r>
          </w:p>
          <w:p w14:paraId="31D642B5" w14:textId="564A5DC8" w:rsidR="00B12E87" w:rsidRDefault="00B12E87" w:rsidP="007F649A">
            <w:pPr>
              <w:pStyle w:val="author"/>
              <w:spacing w:line="360" w:lineRule="auto"/>
              <w:rPr>
                <w:i w:val="0"/>
                <w:iCs/>
                <w:sz w:val="22"/>
                <w:szCs w:val="22"/>
              </w:rPr>
            </w:pPr>
            <w:r>
              <w:rPr>
                <w:i w:val="0"/>
                <w:iCs/>
                <w:sz w:val="22"/>
                <w:szCs w:val="22"/>
              </w:rPr>
              <w:t>Comparative Analysis</w:t>
            </w:r>
          </w:p>
        </w:tc>
        <w:tc>
          <w:tcPr>
            <w:tcW w:w="569" w:type="dxa"/>
            <w:shd w:val="clear" w:color="auto" w:fill="FFFFFF" w:themeFill="background1"/>
          </w:tcPr>
          <w:p w14:paraId="03C9F83E" w14:textId="77777777" w:rsidR="007F649A" w:rsidRDefault="007F649A" w:rsidP="00B20807">
            <w:pPr>
              <w:pStyle w:val="author"/>
              <w:rPr>
                <w:i w:val="0"/>
                <w:iCs/>
                <w:sz w:val="22"/>
                <w:szCs w:val="22"/>
              </w:rPr>
            </w:pPr>
          </w:p>
        </w:tc>
        <w:tc>
          <w:tcPr>
            <w:tcW w:w="6547" w:type="dxa"/>
            <w:tcBorders>
              <w:top w:val="single" w:sz="12" w:space="0" w:color="000000" w:themeColor="text1"/>
            </w:tcBorders>
            <w:shd w:val="clear" w:color="auto" w:fill="FFFFFF" w:themeFill="background1"/>
          </w:tcPr>
          <w:p w14:paraId="764517DF" w14:textId="487CBE4B" w:rsidR="007F649A" w:rsidRPr="00645F11" w:rsidRDefault="00FA402A" w:rsidP="00A44FB5">
            <w:pPr>
              <w:pStyle w:val="author"/>
              <w:spacing w:line="276" w:lineRule="auto"/>
              <w:rPr>
                <w:i w:val="0"/>
                <w:sz w:val="22"/>
                <w:szCs w:val="22"/>
              </w:rPr>
            </w:pPr>
            <w:r w:rsidRPr="00FA402A">
              <w:rPr>
                <w:i w:val="0"/>
                <w:sz w:val="22"/>
                <w:szCs w:val="22"/>
                <w:lang w:val="en-IN"/>
              </w:rPr>
              <w:t>Agriculture plays a vital role in food security and economic growth, yet farmers often face uncertainty in selecting suitable crops and estimating yields due to changing climatic conditions, soil variability, and resource constraints. This study applies machine learning techniques to enhance agricultural decision-making by addressing two key tasks: crop type classification and crop yield prediction. A dataset of nearly 20,000 records, containing attributes such as crop year, state, season, area, production, rainfall, fertilizer, and pesticide use, was pre-processed, encoded, and analyzed to uncover patterns. Multiple models were trained and evaluated, with Random Forest and XGBoost achieving the highest classification accuracies of 67% and 66%, respectively. For yield prediction, Gradient Boosting provided the best results with the lowest mean squared error (43,055), followed by Random Forest. These findings highlight the superiority of ensemble methods in handling complex agricultural data compared to linear and single-tree models. The outcomes of this work demonstrate the potential of machine learning to support smarter agricultural planning, resource optimization, and sustainable farming practices.</w:t>
            </w:r>
          </w:p>
        </w:tc>
      </w:tr>
    </w:tbl>
    <w:p w14:paraId="2E6A28F7" w14:textId="77777777" w:rsidR="00C9299C" w:rsidRDefault="00C9299C" w:rsidP="00B90D53">
      <w:pPr>
        <w:pBdr>
          <w:bottom w:val="single" w:sz="12" w:space="1" w:color="000000" w:themeColor="text1"/>
        </w:pBdr>
        <w:rPr>
          <w:rFonts w:ascii="Calibri" w:hAnsi="Calibri"/>
          <w:sz w:val="22"/>
          <w:szCs w:val="22"/>
          <w:lang w:val="en-US"/>
        </w:rPr>
      </w:pPr>
    </w:p>
    <w:p w14:paraId="73D34C3F" w14:textId="77777777" w:rsidR="00B90D53" w:rsidRDefault="00B90D53" w:rsidP="00B90D53">
      <w:pPr>
        <w:tabs>
          <w:tab w:val="left" w:pos="1139"/>
        </w:tabs>
        <w:rPr>
          <w:rFonts w:ascii="Calibri" w:hAnsi="Calibri"/>
          <w:sz w:val="22"/>
          <w:szCs w:val="22"/>
          <w:lang w:val="en-US"/>
        </w:rPr>
        <w:sectPr w:rsidR="00B90D53">
          <w:pgSz w:w="11906" w:h="16838"/>
          <w:pgMar w:top="1440" w:right="1440" w:bottom="1440" w:left="1440" w:header="708" w:footer="708" w:gutter="0"/>
          <w:cols w:space="708"/>
          <w:docGrid w:linePitch="360"/>
        </w:sectPr>
      </w:pPr>
    </w:p>
    <w:p w14:paraId="31437962" w14:textId="07AF3DD5" w:rsidR="00B90D53" w:rsidRPr="00056E5E" w:rsidRDefault="00742B08" w:rsidP="00B90D53">
      <w:pPr>
        <w:tabs>
          <w:tab w:val="left" w:pos="1139"/>
        </w:tabs>
        <w:rPr>
          <w:rFonts w:ascii="Calibri" w:hAnsi="Calibri"/>
          <w:b/>
          <w:bCs/>
          <w:lang w:val="en-US"/>
        </w:rPr>
      </w:pPr>
      <w:r>
        <w:rPr>
          <w:rFonts w:ascii="Calibri" w:hAnsi="Calibri"/>
          <w:b/>
          <w:bCs/>
          <w:lang w:val="en-US"/>
        </w:rPr>
        <w:t xml:space="preserve">1. </w:t>
      </w:r>
      <w:r w:rsidR="000A6685" w:rsidRPr="00056E5E">
        <w:rPr>
          <w:rFonts w:ascii="Calibri" w:hAnsi="Calibri"/>
          <w:b/>
          <w:bCs/>
          <w:lang w:val="en-US"/>
        </w:rPr>
        <w:t>Introduction</w:t>
      </w:r>
    </w:p>
    <w:p w14:paraId="36136B51" w14:textId="77777777" w:rsidR="004046E3" w:rsidRPr="004046E3" w:rsidRDefault="004046E3" w:rsidP="004046E3">
      <w:pPr>
        <w:tabs>
          <w:tab w:val="left" w:pos="1139"/>
        </w:tabs>
        <w:spacing w:line="240" w:lineRule="auto"/>
        <w:rPr>
          <w:rFonts w:ascii="Calibri" w:hAnsi="Calibri"/>
          <w:sz w:val="22"/>
          <w:szCs w:val="22"/>
        </w:rPr>
      </w:pPr>
      <w:r w:rsidRPr="004046E3">
        <w:rPr>
          <w:rFonts w:ascii="Calibri" w:hAnsi="Calibri"/>
          <w:sz w:val="22"/>
          <w:szCs w:val="22"/>
        </w:rPr>
        <w:t>Agriculture is the backbone of food security and economic growth, but it faces challenges due to changing climate, varying soil conditions, and resource limitations. Farmers often struggle to decide which crops to grow and how much yield to expect, making accurate predictions highly valuable. Traditional methods rely on experience and manual analysis, which can be uncertain and time-consuming. This project applies machine learning to improve decision-making in agriculture by predicting crop types and estimating yields. Using historical data that includes rainfall, fertilizers, pesticides, and production details, multiple ML models are trained and evaluated to deliver more reliable and efficient predictions.</w:t>
      </w:r>
    </w:p>
    <w:p w14:paraId="674FF42A" w14:textId="7BD9DD74" w:rsidR="004759C6" w:rsidRDefault="00742B08" w:rsidP="004759C6">
      <w:pPr>
        <w:tabs>
          <w:tab w:val="left" w:pos="1139"/>
        </w:tabs>
        <w:spacing w:line="240" w:lineRule="auto"/>
        <w:rPr>
          <w:rFonts w:ascii="Calibri" w:hAnsi="Calibri"/>
          <w:b/>
          <w:bCs/>
        </w:rPr>
      </w:pPr>
      <w:r>
        <w:rPr>
          <w:rFonts w:ascii="Calibri" w:hAnsi="Calibri"/>
          <w:b/>
          <w:bCs/>
        </w:rPr>
        <w:t xml:space="preserve">2. </w:t>
      </w:r>
      <w:r w:rsidRPr="00742B08">
        <w:rPr>
          <w:rFonts w:ascii="Calibri" w:hAnsi="Calibri"/>
          <w:b/>
          <w:bCs/>
        </w:rPr>
        <w:t>M</w:t>
      </w:r>
      <w:r w:rsidR="00515D36">
        <w:rPr>
          <w:rFonts w:ascii="Calibri" w:hAnsi="Calibri"/>
          <w:b/>
          <w:bCs/>
        </w:rPr>
        <w:t>e</w:t>
      </w:r>
      <w:r w:rsidRPr="00742B08">
        <w:rPr>
          <w:rFonts w:ascii="Calibri" w:hAnsi="Calibri"/>
          <w:b/>
          <w:bCs/>
        </w:rPr>
        <w:t>tho</w:t>
      </w:r>
      <w:r w:rsidR="00515D36">
        <w:rPr>
          <w:rFonts w:ascii="Calibri" w:hAnsi="Calibri"/>
          <w:b/>
          <w:bCs/>
        </w:rPr>
        <w:t>do</w:t>
      </w:r>
      <w:r w:rsidRPr="00742B08">
        <w:rPr>
          <w:rFonts w:ascii="Calibri" w:hAnsi="Calibri"/>
          <w:b/>
          <w:bCs/>
        </w:rPr>
        <w:t>logy</w:t>
      </w:r>
    </w:p>
    <w:p w14:paraId="64B0BE35" w14:textId="215F7D20" w:rsidR="00742B08" w:rsidRPr="004759C6" w:rsidRDefault="00742B08" w:rsidP="004759C6">
      <w:pPr>
        <w:tabs>
          <w:tab w:val="left" w:pos="1139"/>
        </w:tabs>
        <w:spacing w:line="240" w:lineRule="auto"/>
        <w:rPr>
          <w:rFonts w:ascii="Calibri" w:hAnsi="Calibri"/>
          <w:b/>
          <w:bCs/>
        </w:rPr>
      </w:pPr>
      <w:r w:rsidRPr="00742B08">
        <w:rPr>
          <w:rFonts w:ascii="Calibri" w:hAnsi="Calibri"/>
          <w:b/>
          <w:bCs/>
          <w:sz w:val="22"/>
          <w:szCs w:val="22"/>
        </w:rPr>
        <w:t>2.1 Data Collection and Preprocessing</w:t>
      </w:r>
    </w:p>
    <w:p w14:paraId="6AC543B2" w14:textId="77777777" w:rsidR="001F359C" w:rsidRDefault="00742B08" w:rsidP="00742B08">
      <w:pPr>
        <w:tabs>
          <w:tab w:val="left" w:pos="1139"/>
        </w:tabs>
        <w:rPr>
          <w:rFonts w:ascii="Calibri" w:hAnsi="Calibri"/>
          <w:sz w:val="22"/>
          <w:szCs w:val="22"/>
        </w:rPr>
      </w:pPr>
      <w:r w:rsidRPr="00742B08">
        <w:rPr>
          <w:rFonts w:ascii="Calibri" w:hAnsi="Calibri"/>
          <w:b/>
          <w:bCs/>
          <w:sz w:val="22"/>
          <w:szCs w:val="22"/>
        </w:rPr>
        <w:t xml:space="preserve">2.1.1 Data Sources: </w:t>
      </w:r>
      <w:r w:rsidR="001F359C" w:rsidRPr="001F359C">
        <w:rPr>
          <w:rFonts w:ascii="Calibri" w:hAnsi="Calibri"/>
          <w:sz w:val="22"/>
          <w:szCs w:val="22"/>
        </w:rPr>
        <w:t>The dataset used in this study was obtained from the Omdena repository</w:t>
      </w:r>
      <w:hyperlink r:id="rId8" w:history="1">
        <w:r w:rsidR="001F359C" w:rsidRPr="001F359C">
          <w:rPr>
            <w:rStyle w:val="Hyperlink"/>
            <w:rFonts w:ascii="Calibri" w:hAnsi="Calibri"/>
            <w:sz w:val="22"/>
            <w:szCs w:val="22"/>
          </w:rPr>
          <w:t>[1]</w:t>
        </w:r>
      </w:hyperlink>
      <w:r w:rsidR="001F359C" w:rsidRPr="001F359C">
        <w:rPr>
          <w:rFonts w:ascii="Calibri" w:hAnsi="Calibri"/>
          <w:sz w:val="22"/>
          <w:szCs w:val="22"/>
        </w:rPr>
        <w:t xml:space="preserve">. It contains </w:t>
      </w:r>
      <w:r w:rsidR="001F359C" w:rsidRPr="009A7DDD">
        <w:rPr>
          <w:rFonts w:ascii="Calibri" w:hAnsi="Calibri"/>
          <w:sz w:val="22"/>
          <w:szCs w:val="22"/>
        </w:rPr>
        <w:t>19,689 records</w:t>
      </w:r>
      <w:r w:rsidR="001F359C" w:rsidRPr="001F359C">
        <w:rPr>
          <w:rFonts w:ascii="Calibri" w:hAnsi="Calibri"/>
          <w:sz w:val="22"/>
          <w:szCs w:val="22"/>
        </w:rPr>
        <w:t xml:space="preserve"> with features such as crop type, season, state, area, fertilizer, pesticide, production, and yield. The dataset covers </w:t>
      </w:r>
      <w:r w:rsidR="001F359C" w:rsidRPr="009A7DDD">
        <w:rPr>
          <w:rFonts w:ascii="Calibri" w:hAnsi="Calibri"/>
          <w:sz w:val="22"/>
          <w:szCs w:val="22"/>
        </w:rPr>
        <w:t>55 different crops across 30 Indian states,</w:t>
      </w:r>
      <w:r w:rsidR="001F359C" w:rsidRPr="001F359C">
        <w:rPr>
          <w:rFonts w:ascii="Calibri" w:hAnsi="Calibri"/>
          <w:sz w:val="22"/>
          <w:szCs w:val="22"/>
        </w:rPr>
        <w:t xml:space="preserve"> making it diverse enough for classification and regression tasks.</w:t>
      </w:r>
    </w:p>
    <w:p w14:paraId="064A44E9" w14:textId="77777777" w:rsidR="009A7DDD" w:rsidRDefault="00742B08" w:rsidP="00B90D53">
      <w:pPr>
        <w:tabs>
          <w:tab w:val="left" w:pos="1139"/>
        </w:tabs>
        <w:rPr>
          <w:rFonts w:ascii="Calibri" w:hAnsi="Calibri"/>
          <w:sz w:val="22"/>
          <w:szCs w:val="22"/>
        </w:rPr>
      </w:pPr>
      <w:r>
        <w:rPr>
          <w:rFonts w:ascii="Calibri" w:hAnsi="Calibri"/>
          <w:b/>
          <w:bCs/>
          <w:sz w:val="22"/>
          <w:szCs w:val="22"/>
        </w:rPr>
        <w:t xml:space="preserve">2.1.2 Preprocessing: </w:t>
      </w:r>
      <w:r>
        <w:rPr>
          <w:rFonts w:ascii="Calibri" w:hAnsi="Calibri"/>
          <w:sz w:val="22"/>
          <w:szCs w:val="22"/>
        </w:rPr>
        <w:t xml:space="preserve"> </w:t>
      </w:r>
      <w:r w:rsidR="009A7DDD" w:rsidRPr="009A7DDD">
        <w:rPr>
          <w:rFonts w:ascii="Calibri" w:hAnsi="Calibri"/>
          <w:sz w:val="22"/>
          <w:szCs w:val="22"/>
        </w:rPr>
        <w:t xml:space="preserve">The dataset was first inspected for missing values and duplicates, but none were found. Categorical attributes, including </w:t>
      </w:r>
      <w:r w:rsidR="009A7DDD" w:rsidRPr="009A7DDD">
        <w:rPr>
          <w:rFonts w:ascii="Calibri" w:hAnsi="Calibri"/>
          <w:i/>
          <w:iCs/>
          <w:sz w:val="22"/>
          <w:szCs w:val="22"/>
        </w:rPr>
        <w:t>Crop, State,</w:t>
      </w:r>
      <w:r w:rsidR="009A7DDD" w:rsidRPr="009A7DDD">
        <w:rPr>
          <w:rFonts w:ascii="Calibri" w:hAnsi="Calibri"/>
          <w:sz w:val="22"/>
          <w:szCs w:val="22"/>
        </w:rPr>
        <w:t xml:space="preserve"> and </w:t>
      </w:r>
      <w:r w:rsidR="009A7DDD" w:rsidRPr="009A7DDD">
        <w:rPr>
          <w:rFonts w:ascii="Calibri" w:hAnsi="Calibri"/>
          <w:i/>
          <w:iCs/>
          <w:sz w:val="22"/>
          <w:szCs w:val="22"/>
        </w:rPr>
        <w:t>Season</w:t>
      </w:r>
      <w:r w:rsidR="009A7DDD" w:rsidRPr="009A7DDD">
        <w:rPr>
          <w:rFonts w:ascii="Calibri" w:hAnsi="Calibri"/>
          <w:sz w:val="22"/>
          <w:szCs w:val="22"/>
        </w:rPr>
        <w:t>, were transformed into numerical form using Label</w:t>
      </w:r>
      <w:r w:rsidR="009A7DDD" w:rsidRPr="009A7DDD">
        <w:rPr>
          <w:rFonts w:ascii="Calibri" w:hAnsi="Calibri"/>
          <w:b/>
          <w:bCs/>
          <w:sz w:val="22"/>
          <w:szCs w:val="22"/>
        </w:rPr>
        <w:t xml:space="preserve"> </w:t>
      </w:r>
      <w:r w:rsidR="009A7DDD" w:rsidRPr="009A7DDD">
        <w:rPr>
          <w:rFonts w:ascii="Calibri" w:hAnsi="Calibri"/>
          <w:sz w:val="22"/>
          <w:szCs w:val="22"/>
        </w:rPr>
        <w:lastRenderedPageBreak/>
        <w:t xml:space="preserve">Encoding. Numerical features such as </w:t>
      </w:r>
      <w:r w:rsidR="009A7DDD" w:rsidRPr="009A7DDD">
        <w:rPr>
          <w:rFonts w:ascii="Calibri" w:hAnsi="Calibri"/>
          <w:i/>
          <w:iCs/>
          <w:sz w:val="22"/>
          <w:szCs w:val="22"/>
        </w:rPr>
        <w:t>Area, Fertilizer,</w:t>
      </w:r>
      <w:r w:rsidR="009A7DDD" w:rsidRPr="009A7DDD">
        <w:rPr>
          <w:rFonts w:ascii="Calibri" w:hAnsi="Calibri"/>
          <w:sz w:val="22"/>
          <w:szCs w:val="22"/>
        </w:rPr>
        <w:t xml:space="preserve"> and </w:t>
      </w:r>
      <w:r w:rsidR="009A7DDD" w:rsidRPr="009A7DDD">
        <w:rPr>
          <w:rFonts w:ascii="Calibri" w:hAnsi="Calibri"/>
          <w:i/>
          <w:iCs/>
          <w:sz w:val="22"/>
          <w:szCs w:val="22"/>
        </w:rPr>
        <w:t>Pesticide</w:t>
      </w:r>
      <w:r w:rsidR="009A7DDD" w:rsidRPr="009A7DDD">
        <w:rPr>
          <w:rFonts w:ascii="Calibri" w:hAnsi="Calibri"/>
          <w:sz w:val="22"/>
          <w:szCs w:val="22"/>
        </w:rPr>
        <w:t xml:space="preserve"> were standardized using StandardScaler to ensure balanced feature scales. Outliers were detected through boxplots and histograms, while correlations among variables were visualized using a heatmap. Finally, the dataset was divided into training and testing subsets using the </w:t>
      </w:r>
      <w:r w:rsidR="009A7DDD" w:rsidRPr="009A7DDD">
        <w:rPr>
          <w:rFonts w:ascii="Calibri" w:hAnsi="Calibri"/>
          <w:i/>
          <w:iCs/>
          <w:sz w:val="22"/>
          <w:szCs w:val="22"/>
        </w:rPr>
        <w:t>train_test_split()</w:t>
      </w:r>
      <w:r w:rsidR="009A7DDD" w:rsidRPr="009A7DDD">
        <w:rPr>
          <w:rFonts w:ascii="Calibri" w:hAnsi="Calibri"/>
          <w:sz w:val="22"/>
          <w:szCs w:val="22"/>
        </w:rPr>
        <w:t xml:space="preserve"> function to prepare it for model training.</w:t>
      </w:r>
    </w:p>
    <w:p w14:paraId="7448847E" w14:textId="1E2ED912" w:rsidR="00742B08" w:rsidRDefault="00742B08" w:rsidP="00B90D53">
      <w:pPr>
        <w:tabs>
          <w:tab w:val="left" w:pos="1139"/>
        </w:tabs>
        <w:rPr>
          <w:rFonts w:ascii="Calibri" w:hAnsi="Calibri"/>
          <w:b/>
          <w:bCs/>
          <w:sz w:val="22"/>
          <w:szCs w:val="22"/>
          <w:lang w:val="en-US"/>
        </w:rPr>
      </w:pPr>
      <w:r>
        <w:rPr>
          <w:rFonts w:ascii="Calibri" w:hAnsi="Calibri"/>
          <w:b/>
          <w:bCs/>
          <w:sz w:val="22"/>
          <w:szCs w:val="22"/>
          <w:lang w:val="en-US"/>
        </w:rPr>
        <w:t>2.2 System Architecture</w:t>
      </w:r>
    </w:p>
    <w:p w14:paraId="6A64356A" w14:textId="77777777" w:rsidR="00F93106" w:rsidRPr="00F93106" w:rsidRDefault="00F93106" w:rsidP="00F93106">
      <w:pPr>
        <w:tabs>
          <w:tab w:val="left" w:pos="1139"/>
        </w:tabs>
        <w:rPr>
          <w:rFonts w:ascii="Calibri" w:hAnsi="Calibri"/>
          <w:sz w:val="22"/>
          <w:szCs w:val="22"/>
        </w:rPr>
      </w:pPr>
      <w:r w:rsidRPr="00F93106">
        <w:rPr>
          <w:rFonts w:ascii="Calibri" w:hAnsi="Calibri"/>
          <w:sz w:val="22"/>
          <w:szCs w:val="22"/>
        </w:rPr>
        <w:t>The system works step by step to predict crop type and yield. First, the dataset is collected, which includes details like crop, season, state, rainfall, fertilizer, pesticide, and yield. Next, the data is cleaned and converted into a form that machine learning models can understand. This includes handling categories, scaling numbers, and checking for outliers.</w:t>
      </w:r>
    </w:p>
    <w:p w14:paraId="21620A50" w14:textId="77777777" w:rsidR="00F93106" w:rsidRDefault="00F93106" w:rsidP="00F93106">
      <w:pPr>
        <w:tabs>
          <w:tab w:val="left" w:pos="1139"/>
        </w:tabs>
        <w:rPr>
          <w:rFonts w:ascii="Calibri" w:hAnsi="Calibri"/>
          <w:sz w:val="22"/>
          <w:szCs w:val="22"/>
        </w:rPr>
      </w:pPr>
      <w:r w:rsidRPr="00F93106">
        <w:rPr>
          <w:rFonts w:ascii="Calibri" w:hAnsi="Calibri"/>
          <w:sz w:val="22"/>
          <w:szCs w:val="22"/>
        </w:rPr>
        <w:t>After that, exploratory data analysis (EDA) is done to see patterns and relationships in the data through graphs and heatmaps. The prepared data is then used in two ways: classification models are trained to predict which crop is grown, and regression models are trained to estimate how much yield can be expected.</w:t>
      </w:r>
    </w:p>
    <w:p w14:paraId="6D44433F" w14:textId="71C2867B" w:rsidR="00D26149" w:rsidRDefault="00D26149" w:rsidP="00F93106">
      <w:pPr>
        <w:tabs>
          <w:tab w:val="left" w:pos="1139"/>
        </w:tabs>
        <w:rPr>
          <w:rFonts w:ascii="Calibri" w:hAnsi="Calibri"/>
          <w:sz w:val="22"/>
          <w:szCs w:val="22"/>
        </w:rPr>
      </w:pPr>
      <w:r>
        <w:rPr>
          <w:rFonts w:ascii="Calibri" w:hAnsi="Calibri"/>
          <w:noProof/>
          <w:sz w:val="22"/>
          <w:szCs w:val="22"/>
        </w:rPr>
        <w:drawing>
          <wp:inline distT="0" distB="0" distL="0" distR="0" wp14:anchorId="4EAE202F" wp14:editId="4E02CCE7">
            <wp:extent cx="2774315" cy="2457450"/>
            <wp:effectExtent l="0" t="0" r="6985" b="0"/>
            <wp:docPr id="154185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55449" name="Picture 15418554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695" cy="2463987"/>
                    </a:xfrm>
                    <a:prstGeom prst="rect">
                      <a:avLst/>
                    </a:prstGeom>
                  </pic:spPr>
                </pic:pic>
              </a:graphicData>
            </a:graphic>
          </wp:inline>
        </w:drawing>
      </w:r>
    </w:p>
    <w:p w14:paraId="385B21A9" w14:textId="63F7DBD5" w:rsidR="00644859" w:rsidRPr="00F93106" w:rsidRDefault="00644859" w:rsidP="00644859">
      <w:pPr>
        <w:tabs>
          <w:tab w:val="left" w:pos="1139"/>
        </w:tabs>
        <w:jc w:val="center"/>
        <w:rPr>
          <w:rFonts w:ascii="Calibri" w:hAnsi="Calibri"/>
          <w:sz w:val="22"/>
          <w:szCs w:val="22"/>
        </w:rPr>
      </w:pPr>
      <w:r>
        <w:rPr>
          <w:rFonts w:ascii="Calibri" w:hAnsi="Calibri"/>
          <w:sz w:val="22"/>
          <w:szCs w:val="22"/>
        </w:rPr>
        <w:t>Figure 2.2 System Architecture</w:t>
      </w:r>
    </w:p>
    <w:p w14:paraId="33F33395" w14:textId="1D150ABD" w:rsidR="008B36D3" w:rsidRPr="0080752B" w:rsidRDefault="00F93106" w:rsidP="00B90D53">
      <w:pPr>
        <w:tabs>
          <w:tab w:val="left" w:pos="1139"/>
        </w:tabs>
        <w:rPr>
          <w:rFonts w:ascii="Calibri" w:hAnsi="Calibri"/>
          <w:sz w:val="22"/>
          <w:szCs w:val="22"/>
        </w:rPr>
      </w:pPr>
      <w:r w:rsidRPr="00F93106">
        <w:rPr>
          <w:rFonts w:ascii="Calibri" w:hAnsi="Calibri"/>
          <w:sz w:val="22"/>
          <w:szCs w:val="22"/>
        </w:rPr>
        <w:t>Finally, the models are tested and compared using accuracy for crop prediction and error rates for yield prediction. The results are shown with bar charts and graphs, making it easy to see which models perform best.</w:t>
      </w:r>
    </w:p>
    <w:p w14:paraId="1917ECB5" w14:textId="42814A9D" w:rsidR="00742B08" w:rsidRDefault="00742B08" w:rsidP="00B90D53">
      <w:pPr>
        <w:tabs>
          <w:tab w:val="left" w:pos="1139"/>
        </w:tabs>
        <w:rPr>
          <w:rFonts w:ascii="Calibri" w:hAnsi="Calibri"/>
          <w:b/>
          <w:bCs/>
          <w:sz w:val="22"/>
          <w:szCs w:val="22"/>
          <w:lang w:val="en-US"/>
        </w:rPr>
      </w:pPr>
      <w:r>
        <w:rPr>
          <w:rFonts w:ascii="Calibri" w:hAnsi="Calibri"/>
          <w:b/>
          <w:bCs/>
          <w:sz w:val="22"/>
          <w:szCs w:val="22"/>
          <w:lang w:val="en-US"/>
        </w:rPr>
        <w:t>2.3 Model Selection</w:t>
      </w:r>
    </w:p>
    <w:p w14:paraId="033CBE84" w14:textId="77777777" w:rsidR="009A7DDD" w:rsidRPr="009A7DDD" w:rsidRDefault="00B02178" w:rsidP="009A7DDD">
      <w:pPr>
        <w:tabs>
          <w:tab w:val="left" w:pos="1139"/>
        </w:tabs>
        <w:rPr>
          <w:rFonts w:ascii="Calibri" w:hAnsi="Calibri"/>
          <w:sz w:val="22"/>
          <w:szCs w:val="22"/>
        </w:rPr>
      </w:pPr>
      <w:r w:rsidRPr="00B02178">
        <w:rPr>
          <w:rFonts w:ascii="Calibri" w:hAnsi="Calibri"/>
          <w:sz w:val="22"/>
          <w:szCs w:val="22"/>
          <w:lang w:val="en-US"/>
        </w:rPr>
        <w:t xml:space="preserve">For this project, </w:t>
      </w:r>
      <w:r w:rsidR="009A7DDD" w:rsidRPr="009A7DDD">
        <w:rPr>
          <w:rFonts w:ascii="Calibri" w:hAnsi="Calibri"/>
          <w:sz w:val="22"/>
          <w:szCs w:val="22"/>
        </w:rPr>
        <w:t>Two machine learning tasks were addressed:</w:t>
      </w:r>
    </w:p>
    <w:p w14:paraId="0865DBC3" w14:textId="77777777" w:rsidR="007B5027" w:rsidRDefault="009A7DDD" w:rsidP="007B5027">
      <w:pPr>
        <w:pStyle w:val="ListParagraph"/>
        <w:numPr>
          <w:ilvl w:val="2"/>
          <w:numId w:val="2"/>
        </w:numPr>
        <w:tabs>
          <w:tab w:val="left" w:pos="1139"/>
        </w:tabs>
        <w:rPr>
          <w:rFonts w:ascii="Calibri" w:hAnsi="Calibri"/>
          <w:sz w:val="22"/>
          <w:szCs w:val="22"/>
        </w:rPr>
      </w:pPr>
      <w:r w:rsidRPr="007B5027">
        <w:rPr>
          <w:rFonts w:ascii="Calibri" w:hAnsi="Calibri"/>
          <w:b/>
          <w:bCs/>
          <w:sz w:val="22"/>
          <w:szCs w:val="22"/>
        </w:rPr>
        <w:t>Classification (Crop Type Prediction):</w:t>
      </w:r>
    </w:p>
    <w:p w14:paraId="4C658DB7" w14:textId="3F750C4E" w:rsidR="009A7DDD" w:rsidRPr="007B5027" w:rsidRDefault="009A7DDD" w:rsidP="007B5027">
      <w:pPr>
        <w:pStyle w:val="ListParagraph"/>
        <w:tabs>
          <w:tab w:val="left" w:pos="1139"/>
        </w:tabs>
        <w:ind w:left="0"/>
        <w:rPr>
          <w:rFonts w:ascii="Calibri" w:hAnsi="Calibri"/>
          <w:sz w:val="22"/>
          <w:szCs w:val="22"/>
        </w:rPr>
      </w:pPr>
      <w:r w:rsidRPr="007B5027">
        <w:rPr>
          <w:rFonts w:ascii="Calibri" w:hAnsi="Calibri"/>
          <w:sz w:val="22"/>
          <w:szCs w:val="22"/>
        </w:rPr>
        <w:t>SVC, Random Forest, Decision Tree, Logistic Regression, and XGBoost classifiers were trained to predict the type of crop grown.</w:t>
      </w:r>
    </w:p>
    <w:p w14:paraId="194A6FC3" w14:textId="77777777" w:rsidR="007B5027" w:rsidRDefault="009A7DDD" w:rsidP="007B5027">
      <w:pPr>
        <w:pStyle w:val="ListParagraph"/>
        <w:numPr>
          <w:ilvl w:val="2"/>
          <w:numId w:val="2"/>
        </w:numPr>
        <w:tabs>
          <w:tab w:val="left" w:pos="1139"/>
        </w:tabs>
        <w:rPr>
          <w:rFonts w:ascii="Calibri" w:hAnsi="Calibri"/>
          <w:sz w:val="22"/>
          <w:szCs w:val="22"/>
        </w:rPr>
      </w:pPr>
      <w:r w:rsidRPr="007B5027">
        <w:rPr>
          <w:rFonts w:ascii="Calibri" w:hAnsi="Calibri"/>
          <w:b/>
          <w:bCs/>
          <w:sz w:val="22"/>
          <w:szCs w:val="22"/>
        </w:rPr>
        <w:t>Regression (Yield Prediction):</w:t>
      </w:r>
      <w:r w:rsidRPr="007B5027">
        <w:rPr>
          <w:rFonts w:ascii="Calibri" w:hAnsi="Calibri"/>
          <w:sz w:val="22"/>
          <w:szCs w:val="22"/>
        </w:rPr>
        <w:t xml:space="preserve"> </w:t>
      </w:r>
    </w:p>
    <w:p w14:paraId="3DBC2934" w14:textId="00A01B78" w:rsidR="00742B08" w:rsidRPr="007B5027" w:rsidRDefault="009A7DDD" w:rsidP="007B5027">
      <w:pPr>
        <w:pStyle w:val="ListParagraph"/>
        <w:tabs>
          <w:tab w:val="left" w:pos="1139"/>
        </w:tabs>
        <w:ind w:left="0"/>
        <w:rPr>
          <w:rFonts w:ascii="Calibri" w:hAnsi="Calibri"/>
          <w:sz w:val="22"/>
          <w:szCs w:val="22"/>
        </w:rPr>
      </w:pPr>
      <w:r w:rsidRPr="007B5027">
        <w:rPr>
          <w:rFonts w:ascii="Calibri" w:hAnsi="Calibri"/>
          <w:sz w:val="22"/>
          <w:szCs w:val="22"/>
        </w:rPr>
        <w:t>SVR, Random Forest Regressor, Gradient Boosting, Linear Regression, and XGBoost regressors were employed to estimate crop yield.</w:t>
      </w:r>
    </w:p>
    <w:p w14:paraId="225C820D" w14:textId="2BFE9B24" w:rsidR="00B02178" w:rsidRDefault="00B02178" w:rsidP="00B90D53">
      <w:pPr>
        <w:tabs>
          <w:tab w:val="left" w:pos="1139"/>
        </w:tabs>
        <w:rPr>
          <w:rFonts w:ascii="Calibri" w:hAnsi="Calibri"/>
          <w:b/>
          <w:bCs/>
          <w:sz w:val="22"/>
          <w:szCs w:val="22"/>
          <w:lang w:val="en-US"/>
        </w:rPr>
      </w:pPr>
      <w:r>
        <w:rPr>
          <w:rFonts w:ascii="Calibri" w:hAnsi="Calibri"/>
          <w:b/>
          <w:bCs/>
          <w:sz w:val="22"/>
          <w:szCs w:val="22"/>
          <w:lang w:val="en-US"/>
        </w:rPr>
        <w:t>2.4 Model Training</w:t>
      </w:r>
    </w:p>
    <w:p w14:paraId="1159B55C" w14:textId="7E97DD34" w:rsidR="00CE6213" w:rsidRDefault="00CE6213" w:rsidP="00B02178">
      <w:pPr>
        <w:tabs>
          <w:tab w:val="left" w:pos="1139"/>
        </w:tabs>
        <w:rPr>
          <w:rFonts w:ascii="Calibri" w:hAnsi="Calibri"/>
          <w:sz w:val="22"/>
          <w:szCs w:val="22"/>
        </w:rPr>
      </w:pPr>
      <w:r w:rsidRPr="00CE6213">
        <w:rPr>
          <w:rFonts w:ascii="Calibri" w:hAnsi="Calibri"/>
          <w:sz w:val="22"/>
          <w:szCs w:val="22"/>
        </w:rPr>
        <w:t>The dataset was split into training (80%) and testing (20%) sets to ensure fair model evaluation. Multiple machine learning models were trained for both classification and regression tasks. For crop type classification, models such as Support Vector Classifier (SVC), Random Forest, Decision Tree, Logistic Regression, and XGBoost were employed. For yield prediction (regression task), algorithms including Support Vector Regressor (SVR), Random Forest Regressor, Gradient Boosting, Linear Regression, and XGBoost were implemented. Hyperparameters such as learning rate, maximum depth, and number of estimators were tuned for better performance. Training was conducted using supervised learning techniques, where labelled crop and yield data guided the learning process.</w:t>
      </w:r>
    </w:p>
    <w:p w14:paraId="1477A26E" w14:textId="1C8765D1" w:rsidR="00A0038B" w:rsidRDefault="00A0038B" w:rsidP="00B02178">
      <w:pPr>
        <w:tabs>
          <w:tab w:val="left" w:pos="1139"/>
        </w:tabs>
        <w:rPr>
          <w:rFonts w:ascii="Calibri" w:hAnsi="Calibri"/>
          <w:b/>
          <w:bCs/>
          <w:sz w:val="22"/>
          <w:szCs w:val="22"/>
          <w:lang w:val="en-US"/>
        </w:rPr>
      </w:pPr>
      <w:r>
        <w:rPr>
          <w:rFonts w:ascii="Calibri" w:hAnsi="Calibri"/>
          <w:b/>
          <w:bCs/>
          <w:sz w:val="22"/>
          <w:szCs w:val="22"/>
          <w:lang w:val="en-US"/>
        </w:rPr>
        <w:t xml:space="preserve">3. Results </w:t>
      </w:r>
    </w:p>
    <w:p w14:paraId="134BC89C" w14:textId="7BBB10E5" w:rsidR="0080752B" w:rsidRDefault="00CE6213" w:rsidP="007A2032">
      <w:pPr>
        <w:tabs>
          <w:tab w:val="left" w:pos="1139"/>
        </w:tabs>
      </w:pPr>
      <w:r w:rsidRPr="00CE6213">
        <w:rPr>
          <w:rFonts w:ascii="Calibri" w:hAnsi="Calibri"/>
          <w:sz w:val="22"/>
          <w:szCs w:val="22"/>
        </w:rPr>
        <w:t>Random Forest and XGBoost achieved the best accuracy for crop classification, while</w:t>
      </w:r>
      <w:r w:rsidR="007A2032">
        <w:rPr>
          <w:rFonts w:ascii="Calibri" w:hAnsi="Calibri"/>
          <w:sz w:val="22"/>
          <w:szCs w:val="22"/>
        </w:rPr>
        <w:t xml:space="preserve"> </w:t>
      </w:r>
      <w:r w:rsidRPr="00CE6213">
        <w:rPr>
          <w:rFonts w:ascii="Calibri" w:hAnsi="Calibri"/>
          <w:sz w:val="22"/>
          <w:szCs w:val="22"/>
        </w:rPr>
        <w:t xml:space="preserve">Gradient Boosting and Random Forest </w:t>
      </w:r>
      <w:r w:rsidRPr="00CE6213">
        <w:rPr>
          <w:rFonts w:ascii="Calibri" w:hAnsi="Calibri"/>
          <w:sz w:val="22"/>
          <w:szCs w:val="22"/>
        </w:rPr>
        <w:lastRenderedPageBreak/>
        <w:t>Regressor gave the lowest errors in yield prediction, outperforming other models.</w:t>
      </w:r>
      <w:r w:rsidR="00A0038B" w:rsidRPr="00A0038B">
        <w:t xml:space="preserve"> </w:t>
      </w:r>
    </w:p>
    <w:p w14:paraId="3B7769C2" w14:textId="4F6FEFC0" w:rsidR="00515D36" w:rsidRDefault="007A2032" w:rsidP="0080752B">
      <w:pPr>
        <w:tabs>
          <w:tab w:val="left" w:pos="1139"/>
        </w:tabs>
        <w:jc w:val="center"/>
        <w:rPr>
          <w:sz w:val="16"/>
          <w:szCs w:val="16"/>
        </w:rPr>
      </w:pPr>
      <w:r w:rsidRPr="007A2032">
        <w:rPr>
          <w:noProof/>
        </w:rPr>
        <w:drawing>
          <wp:inline distT="0" distB="0" distL="0" distR="0" wp14:anchorId="0C0628A7" wp14:editId="63657BBA">
            <wp:extent cx="1815152" cy="1521595"/>
            <wp:effectExtent l="152400" t="114300" r="147320" b="154940"/>
            <wp:docPr id="185582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21877" name=""/>
                    <pic:cNvPicPr/>
                  </pic:nvPicPr>
                  <pic:blipFill>
                    <a:blip r:embed="rId10"/>
                    <a:stretch>
                      <a:fillRect/>
                    </a:stretch>
                  </pic:blipFill>
                  <pic:spPr>
                    <a:xfrm>
                      <a:off x="0" y="0"/>
                      <a:ext cx="1828969" cy="15331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BAEF40" w14:textId="49F0A8A1" w:rsidR="00515D36" w:rsidRPr="0080752B" w:rsidRDefault="00515D36" w:rsidP="0080752B">
      <w:pPr>
        <w:tabs>
          <w:tab w:val="left" w:pos="1139"/>
        </w:tabs>
        <w:jc w:val="center"/>
        <w:rPr>
          <w:sz w:val="14"/>
          <w:szCs w:val="14"/>
        </w:rPr>
      </w:pPr>
      <w:r w:rsidRPr="0080752B">
        <w:rPr>
          <w:sz w:val="14"/>
          <w:szCs w:val="14"/>
        </w:rPr>
        <w:t xml:space="preserve">Figure </w:t>
      </w:r>
      <w:r w:rsidR="0080752B">
        <w:rPr>
          <w:sz w:val="14"/>
          <w:szCs w:val="14"/>
        </w:rPr>
        <w:t>3.</w:t>
      </w:r>
      <w:r w:rsidRPr="0080752B">
        <w:rPr>
          <w:sz w:val="14"/>
          <w:szCs w:val="14"/>
        </w:rPr>
        <w:t xml:space="preserve">1 - </w:t>
      </w:r>
      <w:r w:rsidR="0080752B" w:rsidRPr="0080752B">
        <w:rPr>
          <w:sz w:val="14"/>
          <w:szCs w:val="14"/>
        </w:rPr>
        <w:t>Performance Evaluation of ML Classifiers</w:t>
      </w:r>
    </w:p>
    <w:p w14:paraId="40835178" w14:textId="6334BB80" w:rsidR="00A0038B" w:rsidRDefault="007A2032" w:rsidP="0080752B">
      <w:pPr>
        <w:tabs>
          <w:tab w:val="left" w:pos="1139"/>
        </w:tabs>
        <w:jc w:val="center"/>
        <w:rPr>
          <w:rFonts w:ascii="Calibri" w:hAnsi="Calibri"/>
          <w:sz w:val="22"/>
          <w:szCs w:val="22"/>
        </w:rPr>
      </w:pPr>
      <w:r w:rsidRPr="007A2032">
        <w:rPr>
          <w:noProof/>
        </w:rPr>
        <w:drawing>
          <wp:inline distT="0" distB="0" distL="0" distR="0" wp14:anchorId="11EE2B65" wp14:editId="23BF2F9D">
            <wp:extent cx="1839449" cy="1216357"/>
            <wp:effectExtent l="133350" t="114300" r="142240" b="155575"/>
            <wp:docPr id="186333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37468" name=""/>
                    <pic:cNvPicPr/>
                  </pic:nvPicPr>
                  <pic:blipFill>
                    <a:blip r:embed="rId11"/>
                    <a:stretch>
                      <a:fillRect/>
                    </a:stretch>
                  </pic:blipFill>
                  <pic:spPr>
                    <a:xfrm>
                      <a:off x="0" y="0"/>
                      <a:ext cx="1873288" cy="12387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E15D31" w14:textId="056F6FE6" w:rsidR="0080752B" w:rsidRDefault="0080752B" w:rsidP="0080752B">
      <w:pPr>
        <w:tabs>
          <w:tab w:val="left" w:pos="1139"/>
        </w:tabs>
        <w:jc w:val="center"/>
        <w:rPr>
          <w:rFonts w:ascii="Calibri" w:hAnsi="Calibri"/>
          <w:sz w:val="14"/>
          <w:szCs w:val="14"/>
        </w:rPr>
      </w:pPr>
      <w:r w:rsidRPr="0080752B">
        <w:rPr>
          <w:rFonts w:ascii="Calibri" w:hAnsi="Calibri"/>
          <w:sz w:val="14"/>
          <w:szCs w:val="14"/>
        </w:rPr>
        <w:t xml:space="preserve">Figure </w:t>
      </w:r>
      <w:r>
        <w:rPr>
          <w:rFonts w:ascii="Calibri" w:hAnsi="Calibri"/>
          <w:sz w:val="14"/>
          <w:szCs w:val="14"/>
        </w:rPr>
        <w:t>3.</w:t>
      </w:r>
      <w:r w:rsidRPr="0080752B">
        <w:rPr>
          <w:rFonts w:ascii="Calibri" w:hAnsi="Calibri"/>
          <w:sz w:val="14"/>
          <w:szCs w:val="14"/>
        </w:rPr>
        <w:t>2 - Performance Comparison of Classifiers (Normalized Accuracy)</w:t>
      </w:r>
    </w:p>
    <w:p w14:paraId="4D5EE04C" w14:textId="77777777" w:rsidR="00A40011" w:rsidRPr="00A40011" w:rsidRDefault="00A40011" w:rsidP="00A40011">
      <w:pPr>
        <w:tabs>
          <w:tab w:val="left" w:pos="1139"/>
        </w:tabs>
        <w:rPr>
          <w:rFonts w:cstheme="minorHAnsi"/>
          <w:b/>
          <w:bCs/>
        </w:rPr>
      </w:pPr>
      <w:r w:rsidRPr="00A40011">
        <w:rPr>
          <w:rFonts w:cstheme="minorHAnsi"/>
          <w:b/>
          <w:bCs/>
        </w:rPr>
        <w:t>3.1 Crop Type Classification</w:t>
      </w:r>
    </w:p>
    <w:p w14:paraId="4BCFB041" w14:textId="77777777" w:rsidR="00A40011" w:rsidRPr="00A40011" w:rsidRDefault="00A40011" w:rsidP="00A40011">
      <w:pPr>
        <w:tabs>
          <w:tab w:val="left" w:pos="1139"/>
        </w:tabs>
        <w:rPr>
          <w:rFonts w:cstheme="minorHAnsi"/>
        </w:rPr>
      </w:pPr>
      <w:r w:rsidRPr="00A40011">
        <w:rPr>
          <w:rFonts w:cstheme="minorHAnsi"/>
        </w:rPr>
        <w:t>Random Forest and XGBoost achieved the highest accuracies, while Logistic Regression and SVC performed poorly.</w:t>
      </w:r>
    </w:p>
    <w:tbl>
      <w:tblPr>
        <w:tblStyle w:val="GridTable1Light"/>
        <w:tblW w:w="0" w:type="auto"/>
        <w:tblLook w:val="04A0" w:firstRow="1" w:lastRow="0" w:firstColumn="1" w:lastColumn="0" w:noHBand="0" w:noVBand="1"/>
      </w:tblPr>
      <w:tblGrid>
        <w:gridCol w:w="2438"/>
        <w:gridCol w:w="1166"/>
      </w:tblGrid>
      <w:tr w:rsidR="0080752B" w:rsidRPr="00A40011" w14:paraId="4AC76FEE" w14:textId="77777777" w:rsidTr="0080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E5D48" w14:textId="77777777" w:rsidR="0080752B" w:rsidRPr="00A40011" w:rsidRDefault="0080752B" w:rsidP="0080752B">
            <w:pPr>
              <w:tabs>
                <w:tab w:val="left" w:pos="1139"/>
              </w:tabs>
              <w:spacing w:after="160" w:line="278" w:lineRule="auto"/>
              <w:rPr>
                <w:rFonts w:ascii="Calibri" w:hAnsi="Calibri"/>
                <w:sz w:val="18"/>
                <w:szCs w:val="18"/>
              </w:rPr>
            </w:pPr>
            <w:r w:rsidRPr="00A40011">
              <w:rPr>
                <w:rFonts w:ascii="Calibri" w:hAnsi="Calibri"/>
                <w:sz w:val="18"/>
                <w:szCs w:val="18"/>
              </w:rPr>
              <w:t>Model</w:t>
            </w:r>
          </w:p>
        </w:tc>
        <w:tc>
          <w:tcPr>
            <w:tcW w:w="0" w:type="auto"/>
            <w:hideMark/>
          </w:tcPr>
          <w:p w14:paraId="06AD8B58" w14:textId="77777777" w:rsidR="0080752B" w:rsidRPr="00A40011" w:rsidRDefault="0080752B" w:rsidP="0080752B">
            <w:pPr>
              <w:tabs>
                <w:tab w:val="left" w:pos="1139"/>
              </w:tabs>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Accuracy (%)</w:t>
            </w:r>
          </w:p>
        </w:tc>
      </w:tr>
      <w:tr w:rsidR="0080752B" w:rsidRPr="00A40011" w14:paraId="5E999C53"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601DE9CE"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Support Vector Classifier (SVC)</w:t>
            </w:r>
          </w:p>
        </w:tc>
        <w:tc>
          <w:tcPr>
            <w:tcW w:w="0" w:type="auto"/>
            <w:hideMark/>
          </w:tcPr>
          <w:p w14:paraId="769F76B3"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8.53</w:t>
            </w:r>
          </w:p>
        </w:tc>
      </w:tr>
      <w:tr w:rsidR="0080752B" w:rsidRPr="00A40011" w14:paraId="0119612F"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460EFA30"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Random Forest Classifier</w:t>
            </w:r>
          </w:p>
        </w:tc>
        <w:tc>
          <w:tcPr>
            <w:tcW w:w="0" w:type="auto"/>
            <w:hideMark/>
          </w:tcPr>
          <w:p w14:paraId="47A0DBB4"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66.89</w:t>
            </w:r>
          </w:p>
        </w:tc>
      </w:tr>
      <w:tr w:rsidR="0080752B" w:rsidRPr="00A40011" w14:paraId="3CDEE761"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45B204EA"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Decision Tree Classifier</w:t>
            </w:r>
          </w:p>
        </w:tc>
        <w:tc>
          <w:tcPr>
            <w:tcW w:w="0" w:type="auto"/>
            <w:hideMark/>
          </w:tcPr>
          <w:p w14:paraId="597371BB"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60.87</w:t>
            </w:r>
          </w:p>
        </w:tc>
      </w:tr>
      <w:tr w:rsidR="0080752B" w:rsidRPr="00A40011" w14:paraId="313DFCDF"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4E5F42EA"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Logistic Regression</w:t>
            </w:r>
          </w:p>
        </w:tc>
        <w:tc>
          <w:tcPr>
            <w:tcW w:w="0" w:type="auto"/>
            <w:hideMark/>
          </w:tcPr>
          <w:p w14:paraId="3796DA35"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12.82</w:t>
            </w:r>
          </w:p>
        </w:tc>
      </w:tr>
      <w:tr w:rsidR="0080752B" w:rsidRPr="00A40011" w14:paraId="6B00FC75"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321AB3C8"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XGBoost Classifier</w:t>
            </w:r>
          </w:p>
        </w:tc>
        <w:tc>
          <w:tcPr>
            <w:tcW w:w="0" w:type="auto"/>
            <w:hideMark/>
          </w:tcPr>
          <w:p w14:paraId="456FBF0C"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65.62</w:t>
            </w:r>
          </w:p>
        </w:tc>
      </w:tr>
    </w:tbl>
    <w:p w14:paraId="0B8BE189" w14:textId="582BB1BF" w:rsidR="0080752B" w:rsidRPr="00A40011" w:rsidRDefault="0080752B" w:rsidP="00A40011">
      <w:pPr>
        <w:tabs>
          <w:tab w:val="left" w:pos="1139"/>
        </w:tabs>
        <w:jc w:val="center"/>
        <w:rPr>
          <w:rFonts w:ascii="Calibri" w:hAnsi="Calibri"/>
          <w:sz w:val="16"/>
          <w:szCs w:val="16"/>
        </w:rPr>
      </w:pPr>
      <w:r w:rsidRPr="00A40011">
        <w:rPr>
          <w:rFonts w:ascii="Calibri" w:hAnsi="Calibri"/>
          <w:sz w:val="16"/>
          <w:szCs w:val="16"/>
        </w:rPr>
        <w:t>Table 3.1 - Crop Type Classification (Accuracy %)</w:t>
      </w:r>
    </w:p>
    <w:p w14:paraId="4E952A57" w14:textId="77777777" w:rsidR="00A40011" w:rsidRPr="00A40011" w:rsidRDefault="00A40011" w:rsidP="00A40011">
      <w:pPr>
        <w:tabs>
          <w:tab w:val="left" w:pos="1139"/>
        </w:tabs>
        <w:rPr>
          <w:rFonts w:cstheme="minorHAnsi"/>
          <w:b/>
          <w:bCs/>
        </w:rPr>
      </w:pPr>
      <w:r w:rsidRPr="00A40011">
        <w:rPr>
          <w:rFonts w:cstheme="minorHAnsi"/>
          <w:b/>
          <w:bCs/>
        </w:rPr>
        <w:t>3.2 Yield Prediction</w:t>
      </w:r>
    </w:p>
    <w:p w14:paraId="34EB9763" w14:textId="655315AB" w:rsidR="00A40011" w:rsidRPr="00A40011" w:rsidRDefault="00A40011" w:rsidP="0080752B">
      <w:pPr>
        <w:tabs>
          <w:tab w:val="left" w:pos="1139"/>
        </w:tabs>
        <w:rPr>
          <w:rFonts w:cstheme="minorHAnsi"/>
        </w:rPr>
      </w:pPr>
      <w:r w:rsidRPr="00A40011">
        <w:rPr>
          <w:rFonts w:cstheme="minorHAnsi"/>
        </w:rPr>
        <w:t>Gradient Boosting Regressor outperformed other models with the lowest MSE, followed by Random Forest.</w:t>
      </w:r>
    </w:p>
    <w:tbl>
      <w:tblPr>
        <w:tblStyle w:val="GridTable1Light"/>
        <w:tblW w:w="0" w:type="auto"/>
        <w:tblLook w:val="04A0" w:firstRow="1" w:lastRow="0" w:firstColumn="1" w:lastColumn="0" w:noHBand="0" w:noVBand="1"/>
      </w:tblPr>
      <w:tblGrid>
        <w:gridCol w:w="2506"/>
        <w:gridCol w:w="945"/>
      </w:tblGrid>
      <w:tr w:rsidR="0080752B" w:rsidRPr="00A40011" w14:paraId="0B6FE464" w14:textId="77777777" w:rsidTr="0080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11761" w14:textId="77777777" w:rsidR="0080752B" w:rsidRPr="00A40011" w:rsidRDefault="0080752B" w:rsidP="0080752B">
            <w:pPr>
              <w:tabs>
                <w:tab w:val="left" w:pos="1139"/>
              </w:tabs>
              <w:spacing w:after="160" w:line="278" w:lineRule="auto"/>
              <w:rPr>
                <w:rFonts w:ascii="Calibri" w:hAnsi="Calibri"/>
                <w:sz w:val="18"/>
                <w:szCs w:val="18"/>
              </w:rPr>
            </w:pPr>
            <w:r w:rsidRPr="00A40011">
              <w:rPr>
                <w:rFonts w:ascii="Calibri" w:hAnsi="Calibri"/>
                <w:sz w:val="18"/>
                <w:szCs w:val="18"/>
              </w:rPr>
              <w:t>Model</w:t>
            </w:r>
          </w:p>
        </w:tc>
        <w:tc>
          <w:tcPr>
            <w:tcW w:w="0" w:type="auto"/>
            <w:hideMark/>
          </w:tcPr>
          <w:p w14:paraId="743AB648" w14:textId="77777777" w:rsidR="0080752B" w:rsidRPr="00A40011" w:rsidRDefault="0080752B" w:rsidP="0080752B">
            <w:pPr>
              <w:tabs>
                <w:tab w:val="left" w:pos="1139"/>
              </w:tabs>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MSE</w:t>
            </w:r>
          </w:p>
        </w:tc>
      </w:tr>
      <w:tr w:rsidR="0080752B" w:rsidRPr="00A40011" w14:paraId="7E78DE6E"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5E998A19"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Support Vector Regressor (SVR)</w:t>
            </w:r>
          </w:p>
        </w:tc>
        <w:tc>
          <w:tcPr>
            <w:tcW w:w="0" w:type="auto"/>
            <w:hideMark/>
          </w:tcPr>
          <w:p w14:paraId="4353BCA5"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1,080,964</w:t>
            </w:r>
          </w:p>
        </w:tc>
      </w:tr>
      <w:tr w:rsidR="0080752B" w:rsidRPr="00A40011" w14:paraId="53D836EE"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7DFA0FA7"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Random Forest Regressor</w:t>
            </w:r>
          </w:p>
        </w:tc>
        <w:tc>
          <w:tcPr>
            <w:tcW w:w="0" w:type="auto"/>
            <w:hideMark/>
          </w:tcPr>
          <w:p w14:paraId="7D3776DF"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58,955</w:t>
            </w:r>
          </w:p>
        </w:tc>
      </w:tr>
      <w:tr w:rsidR="0080752B" w:rsidRPr="00A40011" w14:paraId="28789A17"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28C03449"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Gradient Boosting Regressor</w:t>
            </w:r>
          </w:p>
        </w:tc>
        <w:tc>
          <w:tcPr>
            <w:tcW w:w="0" w:type="auto"/>
            <w:hideMark/>
          </w:tcPr>
          <w:p w14:paraId="70A2969B"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43,055</w:t>
            </w:r>
          </w:p>
        </w:tc>
      </w:tr>
      <w:tr w:rsidR="0080752B" w:rsidRPr="00A40011" w14:paraId="5BE765BA"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35BC3FD8"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Linear Regression</w:t>
            </w:r>
          </w:p>
        </w:tc>
        <w:tc>
          <w:tcPr>
            <w:tcW w:w="0" w:type="auto"/>
            <w:hideMark/>
          </w:tcPr>
          <w:p w14:paraId="11EA12FE"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700,167</w:t>
            </w:r>
          </w:p>
        </w:tc>
      </w:tr>
      <w:tr w:rsidR="0080752B" w:rsidRPr="00A40011" w14:paraId="0B14013D" w14:textId="77777777" w:rsidTr="0080752B">
        <w:tc>
          <w:tcPr>
            <w:cnfStyle w:val="001000000000" w:firstRow="0" w:lastRow="0" w:firstColumn="1" w:lastColumn="0" w:oddVBand="0" w:evenVBand="0" w:oddHBand="0" w:evenHBand="0" w:firstRowFirstColumn="0" w:firstRowLastColumn="0" w:lastRowFirstColumn="0" w:lastRowLastColumn="0"/>
            <w:tcW w:w="0" w:type="auto"/>
            <w:hideMark/>
          </w:tcPr>
          <w:p w14:paraId="57366709" w14:textId="77777777" w:rsidR="0080752B" w:rsidRPr="00A40011" w:rsidRDefault="0080752B" w:rsidP="0080752B">
            <w:pPr>
              <w:tabs>
                <w:tab w:val="left" w:pos="1139"/>
              </w:tabs>
              <w:spacing w:after="160" w:line="278" w:lineRule="auto"/>
              <w:rPr>
                <w:rFonts w:ascii="Calibri" w:hAnsi="Calibri"/>
                <w:b w:val="0"/>
                <w:bCs w:val="0"/>
                <w:sz w:val="18"/>
                <w:szCs w:val="18"/>
              </w:rPr>
            </w:pPr>
            <w:r w:rsidRPr="00A40011">
              <w:rPr>
                <w:rFonts w:ascii="Calibri" w:hAnsi="Calibri"/>
                <w:b w:val="0"/>
                <w:bCs w:val="0"/>
                <w:sz w:val="18"/>
                <w:szCs w:val="18"/>
              </w:rPr>
              <w:t>XGBoost Regressor</w:t>
            </w:r>
          </w:p>
        </w:tc>
        <w:tc>
          <w:tcPr>
            <w:tcW w:w="0" w:type="auto"/>
            <w:hideMark/>
          </w:tcPr>
          <w:p w14:paraId="5D1BB5A2" w14:textId="77777777" w:rsidR="0080752B" w:rsidRPr="00A40011" w:rsidRDefault="0080752B" w:rsidP="0080752B">
            <w:pPr>
              <w:tabs>
                <w:tab w:val="left" w:pos="1139"/>
              </w:tabs>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A40011">
              <w:rPr>
                <w:rFonts w:ascii="Calibri" w:hAnsi="Calibri"/>
                <w:sz w:val="18"/>
                <w:szCs w:val="18"/>
              </w:rPr>
              <w:t>125,167</w:t>
            </w:r>
          </w:p>
        </w:tc>
      </w:tr>
    </w:tbl>
    <w:p w14:paraId="7CD4B072" w14:textId="141AD7AC" w:rsidR="0080752B" w:rsidRPr="00A40011" w:rsidRDefault="0080752B" w:rsidP="00A40011">
      <w:pPr>
        <w:tabs>
          <w:tab w:val="left" w:pos="1139"/>
        </w:tabs>
        <w:jc w:val="center"/>
        <w:rPr>
          <w:rFonts w:ascii="Calibri" w:hAnsi="Calibri"/>
          <w:sz w:val="16"/>
          <w:szCs w:val="16"/>
        </w:rPr>
      </w:pPr>
      <w:r w:rsidRPr="00A40011">
        <w:rPr>
          <w:rFonts w:ascii="Calibri" w:hAnsi="Calibri"/>
          <w:sz w:val="16"/>
          <w:szCs w:val="16"/>
        </w:rPr>
        <w:t>Table 3.2 - Yield Prediction (Mean Squared Error)</w:t>
      </w:r>
    </w:p>
    <w:p w14:paraId="2537CF01" w14:textId="11F00FD5" w:rsidR="00A0038B" w:rsidRDefault="00E34138" w:rsidP="00B02178">
      <w:pPr>
        <w:tabs>
          <w:tab w:val="left" w:pos="1139"/>
        </w:tabs>
        <w:rPr>
          <w:b/>
          <w:bCs/>
        </w:rPr>
      </w:pPr>
      <w:r>
        <w:rPr>
          <w:b/>
          <w:bCs/>
        </w:rPr>
        <w:t>4. Conclusion</w:t>
      </w:r>
    </w:p>
    <w:p w14:paraId="315E18E3" w14:textId="01ED8227" w:rsidR="0080752B" w:rsidRDefault="007E65D0" w:rsidP="00DD458E">
      <w:pPr>
        <w:tabs>
          <w:tab w:val="left" w:pos="1139"/>
        </w:tabs>
        <w:rPr>
          <w:rFonts w:ascii="Calibri" w:hAnsi="Calibri"/>
          <w:sz w:val="22"/>
          <w:szCs w:val="22"/>
        </w:rPr>
      </w:pPr>
      <w:r w:rsidRPr="007E65D0">
        <w:rPr>
          <w:rFonts w:ascii="Calibri" w:hAnsi="Calibri"/>
          <w:sz w:val="22"/>
          <w:szCs w:val="22"/>
        </w:rPr>
        <w:t>This study highlights the effectiveness of machine learning in crop type classification and yield prediction. Ensemble models such as Random Forest, Gradient Boosting, and XGBoost outperformed traditional methods. The findings demonstrate strong potential for data-driven agricultural planning. Future work will incorporate soil, climatic, and remote sensing data to improve prediction accuracy, scalability, and practical applications in smart farming.</w:t>
      </w:r>
    </w:p>
    <w:p w14:paraId="17A6B1D8" w14:textId="76CF68AA" w:rsidR="00B2787D" w:rsidRDefault="00B2787D" w:rsidP="00DD458E">
      <w:pPr>
        <w:tabs>
          <w:tab w:val="left" w:pos="1139"/>
        </w:tabs>
        <w:rPr>
          <w:rFonts w:ascii="Calibri" w:hAnsi="Calibri"/>
          <w:b/>
          <w:bCs/>
          <w:sz w:val="22"/>
          <w:szCs w:val="22"/>
        </w:rPr>
      </w:pPr>
      <w:r>
        <w:rPr>
          <w:rFonts w:ascii="Calibri" w:hAnsi="Calibri"/>
          <w:b/>
          <w:bCs/>
          <w:sz w:val="22"/>
          <w:szCs w:val="22"/>
        </w:rPr>
        <w:t>5. References</w:t>
      </w:r>
    </w:p>
    <w:p w14:paraId="0AC2B272" w14:textId="77777777" w:rsidR="00A40011" w:rsidRPr="00A40011" w:rsidRDefault="00A40011" w:rsidP="00A40011">
      <w:pPr>
        <w:tabs>
          <w:tab w:val="left" w:pos="1139"/>
        </w:tabs>
        <w:rPr>
          <w:sz w:val="22"/>
          <w:szCs w:val="22"/>
        </w:rPr>
      </w:pPr>
      <w:r w:rsidRPr="00A40011">
        <w:rPr>
          <w:sz w:val="22"/>
          <w:szCs w:val="22"/>
        </w:rPr>
        <w:t xml:space="preserve">[1] Omdena, </w:t>
      </w:r>
      <w:r w:rsidRPr="00A40011">
        <w:rPr>
          <w:i/>
          <w:iCs/>
          <w:sz w:val="22"/>
          <w:szCs w:val="22"/>
        </w:rPr>
        <w:t>Crop Yield Prediction Dataset</w:t>
      </w:r>
      <w:r w:rsidRPr="00A40011">
        <w:rPr>
          <w:sz w:val="22"/>
          <w:szCs w:val="22"/>
        </w:rPr>
        <w:t>, 2023. [Online]. Available: https://www.omdena.com/</w:t>
      </w:r>
    </w:p>
    <w:p w14:paraId="6A446CE5" w14:textId="77777777" w:rsidR="00A40011" w:rsidRPr="00A40011" w:rsidRDefault="00A40011" w:rsidP="00A40011">
      <w:pPr>
        <w:tabs>
          <w:tab w:val="left" w:pos="1139"/>
        </w:tabs>
        <w:rPr>
          <w:sz w:val="22"/>
          <w:szCs w:val="22"/>
        </w:rPr>
      </w:pPr>
      <w:r w:rsidRPr="00A40011">
        <w:rPr>
          <w:sz w:val="22"/>
          <w:szCs w:val="22"/>
        </w:rPr>
        <w:t xml:space="preserve">[2] A. Badshah, B. Y. Alkazemi, F. Din, K. Z. </w:t>
      </w:r>
      <w:proofErr w:type="spellStart"/>
      <w:r w:rsidRPr="00A40011">
        <w:rPr>
          <w:sz w:val="22"/>
          <w:szCs w:val="22"/>
        </w:rPr>
        <w:t>Zamli</w:t>
      </w:r>
      <w:proofErr w:type="spellEnd"/>
      <w:r w:rsidRPr="00A40011">
        <w:rPr>
          <w:sz w:val="22"/>
          <w:szCs w:val="22"/>
        </w:rPr>
        <w:t xml:space="preserve">, and M. Haris, “Crop Classification and Yield Prediction using Robust Machine Learning Models for Agricultural Sustainability,” </w:t>
      </w:r>
      <w:r w:rsidRPr="00A40011">
        <w:rPr>
          <w:i/>
          <w:iCs/>
          <w:sz w:val="22"/>
          <w:szCs w:val="22"/>
        </w:rPr>
        <w:t>IEEE Access</w:t>
      </w:r>
      <w:r w:rsidRPr="00A40011">
        <w:rPr>
          <w:sz w:val="22"/>
          <w:szCs w:val="22"/>
        </w:rPr>
        <w:t>, 2024.</w:t>
      </w:r>
    </w:p>
    <w:p w14:paraId="5E1270D8" w14:textId="77777777" w:rsidR="00A40011" w:rsidRPr="00A40011" w:rsidRDefault="00A40011" w:rsidP="00A40011">
      <w:pPr>
        <w:tabs>
          <w:tab w:val="left" w:pos="1139"/>
        </w:tabs>
        <w:rPr>
          <w:sz w:val="22"/>
          <w:szCs w:val="22"/>
        </w:rPr>
      </w:pPr>
      <w:r w:rsidRPr="00A40011">
        <w:rPr>
          <w:sz w:val="22"/>
          <w:szCs w:val="22"/>
        </w:rPr>
        <w:t xml:space="preserve">[3] P. Mahesh and R. </w:t>
      </w:r>
      <w:proofErr w:type="spellStart"/>
      <w:r w:rsidRPr="00A40011">
        <w:rPr>
          <w:sz w:val="22"/>
          <w:szCs w:val="22"/>
        </w:rPr>
        <w:t>Soundrapandiyan</w:t>
      </w:r>
      <w:proofErr w:type="spellEnd"/>
      <w:r w:rsidRPr="00A40011">
        <w:rPr>
          <w:sz w:val="22"/>
          <w:szCs w:val="22"/>
        </w:rPr>
        <w:t xml:space="preserve">, “Yield prediction for crops by gradient-based algorithms,” </w:t>
      </w:r>
      <w:proofErr w:type="spellStart"/>
      <w:r w:rsidRPr="00A40011">
        <w:rPr>
          <w:i/>
          <w:iCs/>
          <w:sz w:val="22"/>
          <w:szCs w:val="22"/>
        </w:rPr>
        <w:t>PLoS</w:t>
      </w:r>
      <w:proofErr w:type="spellEnd"/>
      <w:r w:rsidRPr="00A40011">
        <w:rPr>
          <w:i/>
          <w:iCs/>
          <w:sz w:val="22"/>
          <w:szCs w:val="22"/>
        </w:rPr>
        <w:t xml:space="preserve"> ONE</w:t>
      </w:r>
      <w:r w:rsidRPr="00A40011">
        <w:rPr>
          <w:sz w:val="22"/>
          <w:szCs w:val="22"/>
        </w:rPr>
        <w:t>, vol. 19, no. 8, Aug. 2024, Art. no. e0291928.</w:t>
      </w:r>
    </w:p>
    <w:p w14:paraId="047FFEA4" w14:textId="77777777" w:rsidR="00A40011" w:rsidRPr="00A40011" w:rsidRDefault="00A40011" w:rsidP="00A40011">
      <w:pPr>
        <w:tabs>
          <w:tab w:val="left" w:pos="1139"/>
        </w:tabs>
        <w:rPr>
          <w:sz w:val="22"/>
          <w:szCs w:val="22"/>
        </w:rPr>
      </w:pPr>
      <w:r w:rsidRPr="00A40011">
        <w:rPr>
          <w:sz w:val="22"/>
          <w:szCs w:val="22"/>
        </w:rPr>
        <w:t>[4] M. Abdel-</w:t>
      </w:r>
      <w:proofErr w:type="spellStart"/>
      <w:r w:rsidRPr="00A40011">
        <w:rPr>
          <w:sz w:val="22"/>
          <w:szCs w:val="22"/>
        </w:rPr>
        <w:t>salam</w:t>
      </w:r>
      <w:proofErr w:type="spellEnd"/>
      <w:r w:rsidRPr="00A40011">
        <w:rPr>
          <w:sz w:val="22"/>
          <w:szCs w:val="22"/>
        </w:rPr>
        <w:t xml:space="preserve">, N. Kumar, and S. Mahajan, “A proposed framework for crop yield prediction using hybrid feature selection approach and optimized machine learning,” </w:t>
      </w:r>
      <w:r w:rsidRPr="00A40011">
        <w:rPr>
          <w:i/>
          <w:iCs/>
          <w:sz w:val="22"/>
          <w:szCs w:val="22"/>
        </w:rPr>
        <w:t>Neural Computing and Applications</w:t>
      </w:r>
      <w:r w:rsidRPr="00A40011">
        <w:rPr>
          <w:sz w:val="22"/>
          <w:szCs w:val="22"/>
        </w:rPr>
        <w:t>, 2024.</w:t>
      </w:r>
    </w:p>
    <w:p w14:paraId="6A6CEBA9" w14:textId="7ACD0DD9" w:rsidR="00B02178" w:rsidRPr="00F63995" w:rsidRDefault="00B02178" w:rsidP="00B02178">
      <w:pPr>
        <w:tabs>
          <w:tab w:val="left" w:pos="1139"/>
        </w:tabs>
        <w:rPr>
          <w:rFonts w:ascii="Calibri" w:hAnsi="Calibri"/>
          <w:sz w:val="20"/>
          <w:szCs w:val="20"/>
        </w:rPr>
      </w:pPr>
    </w:p>
    <w:sectPr w:rsidR="00B02178" w:rsidRPr="00F63995" w:rsidSect="00B90D5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B8992" w14:textId="77777777" w:rsidR="00C51122" w:rsidRDefault="00C51122" w:rsidP="00B20807">
      <w:pPr>
        <w:spacing w:after="0" w:line="240" w:lineRule="auto"/>
      </w:pPr>
      <w:r>
        <w:separator/>
      </w:r>
    </w:p>
  </w:endnote>
  <w:endnote w:type="continuationSeparator" w:id="0">
    <w:p w14:paraId="7D8D2BF2" w14:textId="77777777" w:rsidR="00C51122" w:rsidRDefault="00C51122" w:rsidP="00B2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AF879" w14:textId="77777777" w:rsidR="00C51122" w:rsidRDefault="00C51122" w:rsidP="00B20807">
      <w:pPr>
        <w:spacing w:after="0" w:line="240" w:lineRule="auto"/>
      </w:pPr>
      <w:r>
        <w:separator/>
      </w:r>
    </w:p>
  </w:footnote>
  <w:footnote w:type="continuationSeparator" w:id="0">
    <w:p w14:paraId="75DDF0B6" w14:textId="77777777" w:rsidR="00C51122" w:rsidRDefault="00C51122" w:rsidP="00B20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4DD"/>
    <w:multiLevelType w:val="multilevel"/>
    <w:tmpl w:val="2CB23810"/>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54A871D3"/>
    <w:multiLevelType w:val="multilevel"/>
    <w:tmpl w:val="070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477681">
    <w:abstractNumId w:val="1"/>
  </w:num>
  <w:num w:numId="2" w16cid:durableId="37986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9F"/>
    <w:rsid w:val="00056E5E"/>
    <w:rsid w:val="000837AF"/>
    <w:rsid w:val="000A6685"/>
    <w:rsid w:val="0015714E"/>
    <w:rsid w:val="001F359C"/>
    <w:rsid w:val="00244A53"/>
    <w:rsid w:val="003F440E"/>
    <w:rsid w:val="004046E3"/>
    <w:rsid w:val="004321EA"/>
    <w:rsid w:val="0045799F"/>
    <w:rsid w:val="004759C6"/>
    <w:rsid w:val="00515D36"/>
    <w:rsid w:val="005210BC"/>
    <w:rsid w:val="005C5226"/>
    <w:rsid w:val="005E4ED1"/>
    <w:rsid w:val="00614FE8"/>
    <w:rsid w:val="00644859"/>
    <w:rsid w:val="00645F11"/>
    <w:rsid w:val="00700C93"/>
    <w:rsid w:val="00742B08"/>
    <w:rsid w:val="007A2032"/>
    <w:rsid w:val="007B5027"/>
    <w:rsid w:val="007E65D0"/>
    <w:rsid w:val="007F649A"/>
    <w:rsid w:val="0080752B"/>
    <w:rsid w:val="00822966"/>
    <w:rsid w:val="008B36D3"/>
    <w:rsid w:val="008E7F27"/>
    <w:rsid w:val="009A7DDD"/>
    <w:rsid w:val="009B4AC6"/>
    <w:rsid w:val="009C0C7A"/>
    <w:rsid w:val="00A0038B"/>
    <w:rsid w:val="00A40011"/>
    <w:rsid w:val="00A44FB5"/>
    <w:rsid w:val="00B02178"/>
    <w:rsid w:val="00B12E87"/>
    <w:rsid w:val="00B20807"/>
    <w:rsid w:val="00B2787D"/>
    <w:rsid w:val="00B90D53"/>
    <w:rsid w:val="00BE63C6"/>
    <w:rsid w:val="00C42184"/>
    <w:rsid w:val="00C51122"/>
    <w:rsid w:val="00C71EB0"/>
    <w:rsid w:val="00C83F9D"/>
    <w:rsid w:val="00C9299C"/>
    <w:rsid w:val="00CE3CCE"/>
    <w:rsid w:val="00CE6213"/>
    <w:rsid w:val="00D26149"/>
    <w:rsid w:val="00D74978"/>
    <w:rsid w:val="00DA2724"/>
    <w:rsid w:val="00DD458E"/>
    <w:rsid w:val="00E34138"/>
    <w:rsid w:val="00E4506A"/>
    <w:rsid w:val="00E825FE"/>
    <w:rsid w:val="00F63995"/>
    <w:rsid w:val="00F93106"/>
    <w:rsid w:val="00FA1BBB"/>
    <w:rsid w:val="00FA402A"/>
    <w:rsid w:val="00FC5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779A"/>
  <w15:chartTrackingRefBased/>
  <w15:docId w15:val="{434D91E9-DAE2-4AB2-818A-5E460575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9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9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79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9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9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9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79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9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9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99F"/>
    <w:rPr>
      <w:rFonts w:eastAsiaTheme="majorEastAsia" w:cstheme="majorBidi"/>
      <w:color w:val="272727" w:themeColor="text1" w:themeTint="D8"/>
    </w:rPr>
  </w:style>
  <w:style w:type="paragraph" w:styleId="Title">
    <w:name w:val="Title"/>
    <w:basedOn w:val="Normal"/>
    <w:next w:val="Normal"/>
    <w:link w:val="TitleChar"/>
    <w:uiPriority w:val="10"/>
    <w:qFormat/>
    <w:rsid w:val="00457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99F"/>
    <w:pPr>
      <w:spacing w:before="160"/>
      <w:jc w:val="center"/>
    </w:pPr>
    <w:rPr>
      <w:i/>
      <w:iCs/>
      <w:color w:val="404040" w:themeColor="text1" w:themeTint="BF"/>
    </w:rPr>
  </w:style>
  <w:style w:type="character" w:customStyle="1" w:styleId="QuoteChar">
    <w:name w:val="Quote Char"/>
    <w:basedOn w:val="DefaultParagraphFont"/>
    <w:link w:val="Quote"/>
    <w:uiPriority w:val="29"/>
    <w:rsid w:val="0045799F"/>
    <w:rPr>
      <w:i/>
      <w:iCs/>
      <w:color w:val="404040" w:themeColor="text1" w:themeTint="BF"/>
    </w:rPr>
  </w:style>
  <w:style w:type="paragraph" w:styleId="ListParagraph">
    <w:name w:val="List Paragraph"/>
    <w:basedOn w:val="Normal"/>
    <w:uiPriority w:val="34"/>
    <w:qFormat/>
    <w:rsid w:val="0045799F"/>
    <w:pPr>
      <w:ind w:left="720"/>
      <w:contextualSpacing/>
    </w:pPr>
  </w:style>
  <w:style w:type="character" w:styleId="IntenseEmphasis">
    <w:name w:val="Intense Emphasis"/>
    <w:basedOn w:val="DefaultParagraphFont"/>
    <w:uiPriority w:val="21"/>
    <w:qFormat/>
    <w:rsid w:val="0045799F"/>
    <w:rPr>
      <w:i/>
      <w:iCs/>
      <w:color w:val="2F5496" w:themeColor="accent1" w:themeShade="BF"/>
    </w:rPr>
  </w:style>
  <w:style w:type="paragraph" w:styleId="IntenseQuote">
    <w:name w:val="Intense Quote"/>
    <w:basedOn w:val="Normal"/>
    <w:next w:val="Normal"/>
    <w:link w:val="IntenseQuoteChar"/>
    <w:uiPriority w:val="30"/>
    <w:qFormat/>
    <w:rsid w:val="00457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99F"/>
    <w:rPr>
      <w:i/>
      <w:iCs/>
      <w:color w:val="2F5496" w:themeColor="accent1" w:themeShade="BF"/>
    </w:rPr>
  </w:style>
  <w:style w:type="character" w:styleId="IntenseReference">
    <w:name w:val="Intense Reference"/>
    <w:basedOn w:val="DefaultParagraphFont"/>
    <w:uiPriority w:val="32"/>
    <w:qFormat/>
    <w:rsid w:val="0045799F"/>
    <w:rPr>
      <w:b/>
      <w:bCs/>
      <w:smallCaps/>
      <w:color w:val="2F5496" w:themeColor="accent1" w:themeShade="BF"/>
      <w:spacing w:val="5"/>
    </w:rPr>
  </w:style>
  <w:style w:type="character" w:styleId="Hyperlink">
    <w:name w:val="Hyperlink"/>
    <w:basedOn w:val="DefaultParagraphFont"/>
    <w:uiPriority w:val="99"/>
    <w:unhideWhenUsed/>
    <w:rsid w:val="005E4ED1"/>
    <w:rPr>
      <w:color w:val="0563C1" w:themeColor="hyperlink"/>
      <w:u w:val="single"/>
    </w:rPr>
  </w:style>
  <w:style w:type="character" w:styleId="UnresolvedMention">
    <w:name w:val="Unresolved Mention"/>
    <w:basedOn w:val="DefaultParagraphFont"/>
    <w:uiPriority w:val="99"/>
    <w:semiHidden/>
    <w:unhideWhenUsed/>
    <w:rsid w:val="005E4ED1"/>
    <w:rPr>
      <w:color w:val="605E5C"/>
      <w:shd w:val="clear" w:color="auto" w:fill="E1DFDD"/>
    </w:rPr>
  </w:style>
  <w:style w:type="paragraph" w:customStyle="1" w:styleId="PaperTitle">
    <w:name w:val="Paper Title"/>
    <w:basedOn w:val="Normal"/>
    <w:link w:val="PaperTitleChar"/>
    <w:qFormat/>
    <w:rsid w:val="000837AF"/>
    <w:rPr>
      <w:rFonts w:asciiTheme="majorHAnsi" w:hAnsiTheme="majorHAnsi"/>
      <w:b/>
      <w:bCs/>
      <w:sz w:val="40"/>
      <w:szCs w:val="44"/>
      <w:lang w:val="en-US"/>
    </w:rPr>
  </w:style>
  <w:style w:type="character" w:customStyle="1" w:styleId="PaperTitleChar">
    <w:name w:val="Paper Title Char"/>
    <w:basedOn w:val="DefaultParagraphFont"/>
    <w:link w:val="PaperTitle"/>
    <w:rsid w:val="000837AF"/>
    <w:rPr>
      <w:rFonts w:asciiTheme="majorHAnsi" w:hAnsiTheme="majorHAnsi"/>
      <w:b/>
      <w:bCs/>
      <w:sz w:val="40"/>
      <w:szCs w:val="44"/>
      <w:lang w:val="en-US"/>
    </w:rPr>
  </w:style>
  <w:style w:type="paragraph" w:customStyle="1" w:styleId="author">
    <w:name w:val="author"/>
    <w:basedOn w:val="Normal"/>
    <w:link w:val="authorChar"/>
    <w:qFormat/>
    <w:rsid w:val="000837AF"/>
    <w:pPr>
      <w:spacing w:line="240" w:lineRule="auto"/>
    </w:pPr>
    <w:rPr>
      <w:rFonts w:ascii="Calibri" w:hAnsi="Calibri"/>
      <w:i/>
      <w:lang w:val="en-US"/>
    </w:rPr>
  </w:style>
  <w:style w:type="character" w:customStyle="1" w:styleId="authorChar">
    <w:name w:val="author Char"/>
    <w:basedOn w:val="DefaultParagraphFont"/>
    <w:link w:val="author"/>
    <w:rsid w:val="000837AF"/>
    <w:rPr>
      <w:rFonts w:ascii="Calibri" w:hAnsi="Calibri"/>
      <w:i/>
      <w:lang w:val="en-US"/>
    </w:rPr>
  </w:style>
  <w:style w:type="paragraph" w:styleId="Header">
    <w:name w:val="header"/>
    <w:basedOn w:val="Normal"/>
    <w:link w:val="HeaderChar"/>
    <w:uiPriority w:val="99"/>
    <w:unhideWhenUsed/>
    <w:rsid w:val="00B20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807"/>
  </w:style>
  <w:style w:type="paragraph" w:styleId="Footer">
    <w:name w:val="footer"/>
    <w:basedOn w:val="Normal"/>
    <w:link w:val="FooterChar"/>
    <w:uiPriority w:val="99"/>
    <w:unhideWhenUsed/>
    <w:rsid w:val="00B20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807"/>
  </w:style>
  <w:style w:type="table" w:styleId="TableGrid">
    <w:name w:val="Table Grid"/>
    <w:basedOn w:val="TableNormal"/>
    <w:uiPriority w:val="39"/>
    <w:rsid w:val="007F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uthor"/>
    <w:link w:val="AbstractChar"/>
    <w:qFormat/>
    <w:rsid w:val="007F649A"/>
    <w:pPr>
      <w:spacing w:after="240"/>
    </w:pPr>
    <w:rPr>
      <w:rFonts w:ascii="Engravers MT" w:hAnsi="Engravers MT"/>
      <w:i w:val="0"/>
      <w:sz w:val="20"/>
    </w:rPr>
  </w:style>
  <w:style w:type="character" w:customStyle="1" w:styleId="AbstractChar">
    <w:name w:val="Abstract Char"/>
    <w:basedOn w:val="authorChar"/>
    <w:link w:val="Abstract"/>
    <w:rsid w:val="007F649A"/>
    <w:rPr>
      <w:rFonts w:ascii="Engravers MT" w:hAnsi="Engravers MT"/>
      <w:i w:val="0"/>
      <w:sz w:val="20"/>
      <w:lang w:val="en-US"/>
    </w:rPr>
  </w:style>
  <w:style w:type="paragraph" w:styleId="NormalWeb">
    <w:name w:val="Normal (Web)"/>
    <w:basedOn w:val="Normal"/>
    <w:uiPriority w:val="99"/>
    <w:semiHidden/>
    <w:unhideWhenUsed/>
    <w:rsid w:val="00B2787D"/>
    <w:rPr>
      <w:rFonts w:ascii="Times New Roman" w:hAnsi="Times New Roman" w:cs="Times New Roman"/>
    </w:rPr>
  </w:style>
  <w:style w:type="table" w:styleId="TableGridLight">
    <w:name w:val="Grid Table Light"/>
    <w:basedOn w:val="TableNormal"/>
    <w:uiPriority w:val="40"/>
    <w:rsid w:val="00515D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075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075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7269">
      <w:bodyDiv w:val="1"/>
      <w:marLeft w:val="0"/>
      <w:marRight w:val="0"/>
      <w:marTop w:val="0"/>
      <w:marBottom w:val="0"/>
      <w:divBdr>
        <w:top w:val="none" w:sz="0" w:space="0" w:color="auto"/>
        <w:left w:val="none" w:sz="0" w:space="0" w:color="auto"/>
        <w:bottom w:val="none" w:sz="0" w:space="0" w:color="auto"/>
        <w:right w:val="none" w:sz="0" w:space="0" w:color="auto"/>
      </w:divBdr>
    </w:div>
    <w:div w:id="247544754">
      <w:bodyDiv w:val="1"/>
      <w:marLeft w:val="0"/>
      <w:marRight w:val="0"/>
      <w:marTop w:val="0"/>
      <w:marBottom w:val="0"/>
      <w:divBdr>
        <w:top w:val="none" w:sz="0" w:space="0" w:color="auto"/>
        <w:left w:val="none" w:sz="0" w:space="0" w:color="auto"/>
        <w:bottom w:val="none" w:sz="0" w:space="0" w:color="auto"/>
        <w:right w:val="none" w:sz="0" w:space="0" w:color="auto"/>
      </w:divBdr>
    </w:div>
    <w:div w:id="351035600">
      <w:bodyDiv w:val="1"/>
      <w:marLeft w:val="0"/>
      <w:marRight w:val="0"/>
      <w:marTop w:val="0"/>
      <w:marBottom w:val="0"/>
      <w:divBdr>
        <w:top w:val="none" w:sz="0" w:space="0" w:color="auto"/>
        <w:left w:val="none" w:sz="0" w:space="0" w:color="auto"/>
        <w:bottom w:val="none" w:sz="0" w:space="0" w:color="auto"/>
        <w:right w:val="none" w:sz="0" w:space="0" w:color="auto"/>
      </w:divBdr>
    </w:div>
    <w:div w:id="633143551">
      <w:bodyDiv w:val="1"/>
      <w:marLeft w:val="0"/>
      <w:marRight w:val="0"/>
      <w:marTop w:val="0"/>
      <w:marBottom w:val="0"/>
      <w:divBdr>
        <w:top w:val="none" w:sz="0" w:space="0" w:color="auto"/>
        <w:left w:val="none" w:sz="0" w:space="0" w:color="auto"/>
        <w:bottom w:val="none" w:sz="0" w:space="0" w:color="auto"/>
        <w:right w:val="none" w:sz="0" w:space="0" w:color="auto"/>
      </w:divBdr>
    </w:div>
    <w:div w:id="744914034">
      <w:bodyDiv w:val="1"/>
      <w:marLeft w:val="0"/>
      <w:marRight w:val="0"/>
      <w:marTop w:val="0"/>
      <w:marBottom w:val="0"/>
      <w:divBdr>
        <w:top w:val="none" w:sz="0" w:space="0" w:color="auto"/>
        <w:left w:val="none" w:sz="0" w:space="0" w:color="auto"/>
        <w:bottom w:val="none" w:sz="0" w:space="0" w:color="auto"/>
        <w:right w:val="none" w:sz="0" w:space="0" w:color="auto"/>
      </w:divBdr>
    </w:div>
    <w:div w:id="748118083">
      <w:bodyDiv w:val="1"/>
      <w:marLeft w:val="0"/>
      <w:marRight w:val="0"/>
      <w:marTop w:val="0"/>
      <w:marBottom w:val="0"/>
      <w:divBdr>
        <w:top w:val="none" w:sz="0" w:space="0" w:color="auto"/>
        <w:left w:val="none" w:sz="0" w:space="0" w:color="auto"/>
        <w:bottom w:val="none" w:sz="0" w:space="0" w:color="auto"/>
        <w:right w:val="none" w:sz="0" w:space="0" w:color="auto"/>
      </w:divBdr>
    </w:div>
    <w:div w:id="799150159">
      <w:bodyDiv w:val="1"/>
      <w:marLeft w:val="0"/>
      <w:marRight w:val="0"/>
      <w:marTop w:val="0"/>
      <w:marBottom w:val="0"/>
      <w:divBdr>
        <w:top w:val="none" w:sz="0" w:space="0" w:color="auto"/>
        <w:left w:val="none" w:sz="0" w:space="0" w:color="auto"/>
        <w:bottom w:val="none" w:sz="0" w:space="0" w:color="auto"/>
        <w:right w:val="none" w:sz="0" w:space="0" w:color="auto"/>
      </w:divBdr>
    </w:div>
    <w:div w:id="876895604">
      <w:bodyDiv w:val="1"/>
      <w:marLeft w:val="0"/>
      <w:marRight w:val="0"/>
      <w:marTop w:val="0"/>
      <w:marBottom w:val="0"/>
      <w:divBdr>
        <w:top w:val="none" w:sz="0" w:space="0" w:color="auto"/>
        <w:left w:val="none" w:sz="0" w:space="0" w:color="auto"/>
        <w:bottom w:val="none" w:sz="0" w:space="0" w:color="auto"/>
        <w:right w:val="none" w:sz="0" w:space="0" w:color="auto"/>
      </w:divBdr>
    </w:div>
    <w:div w:id="943732619">
      <w:bodyDiv w:val="1"/>
      <w:marLeft w:val="0"/>
      <w:marRight w:val="0"/>
      <w:marTop w:val="0"/>
      <w:marBottom w:val="0"/>
      <w:divBdr>
        <w:top w:val="none" w:sz="0" w:space="0" w:color="auto"/>
        <w:left w:val="none" w:sz="0" w:space="0" w:color="auto"/>
        <w:bottom w:val="none" w:sz="0" w:space="0" w:color="auto"/>
        <w:right w:val="none" w:sz="0" w:space="0" w:color="auto"/>
      </w:divBdr>
    </w:div>
    <w:div w:id="1009917230">
      <w:bodyDiv w:val="1"/>
      <w:marLeft w:val="0"/>
      <w:marRight w:val="0"/>
      <w:marTop w:val="0"/>
      <w:marBottom w:val="0"/>
      <w:divBdr>
        <w:top w:val="none" w:sz="0" w:space="0" w:color="auto"/>
        <w:left w:val="none" w:sz="0" w:space="0" w:color="auto"/>
        <w:bottom w:val="none" w:sz="0" w:space="0" w:color="auto"/>
        <w:right w:val="none" w:sz="0" w:space="0" w:color="auto"/>
      </w:divBdr>
    </w:div>
    <w:div w:id="1401950287">
      <w:bodyDiv w:val="1"/>
      <w:marLeft w:val="0"/>
      <w:marRight w:val="0"/>
      <w:marTop w:val="0"/>
      <w:marBottom w:val="0"/>
      <w:divBdr>
        <w:top w:val="none" w:sz="0" w:space="0" w:color="auto"/>
        <w:left w:val="none" w:sz="0" w:space="0" w:color="auto"/>
        <w:bottom w:val="none" w:sz="0" w:space="0" w:color="auto"/>
        <w:right w:val="none" w:sz="0" w:space="0" w:color="auto"/>
      </w:divBdr>
    </w:div>
    <w:div w:id="1440834004">
      <w:bodyDiv w:val="1"/>
      <w:marLeft w:val="0"/>
      <w:marRight w:val="0"/>
      <w:marTop w:val="0"/>
      <w:marBottom w:val="0"/>
      <w:divBdr>
        <w:top w:val="none" w:sz="0" w:space="0" w:color="auto"/>
        <w:left w:val="none" w:sz="0" w:space="0" w:color="auto"/>
        <w:bottom w:val="none" w:sz="0" w:space="0" w:color="auto"/>
        <w:right w:val="none" w:sz="0" w:space="0" w:color="auto"/>
      </w:divBdr>
    </w:div>
    <w:div w:id="1471241699">
      <w:bodyDiv w:val="1"/>
      <w:marLeft w:val="0"/>
      <w:marRight w:val="0"/>
      <w:marTop w:val="0"/>
      <w:marBottom w:val="0"/>
      <w:divBdr>
        <w:top w:val="none" w:sz="0" w:space="0" w:color="auto"/>
        <w:left w:val="none" w:sz="0" w:space="0" w:color="auto"/>
        <w:bottom w:val="none" w:sz="0" w:space="0" w:color="auto"/>
        <w:right w:val="none" w:sz="0" w:space="0" w:color="auto"/>
      </w:divBdr>
    </w:div>
    <w:div w:id="1727677351">
      <w:bodyDiv w:val="1"/>
      <w:marLeft w:val="0"/>
      <w:marRight w:val="0"/>
      <w:marTop w:val="0"/>
      <w:marBottom w:val="0"/>
      <w:divBdr>
        <w:top w:val="none" w:sz="0" w:space="0" w:color="auto"/>
        <w:left w:val="none" w:sz="0" w:space="0" w:color="auto"/>
        <w:bottom w:val="none" w:sz="0" w:space="0" w:color="auto"/>
        <w:right w:val="none" w:sz="0" w:space="0" w:color="auto"/>
      </w:divBdr>
    </w:div>
    <w:div w:id="1818060746">
      <w:bodyDiv w:val="1"/>
      <w:marLeft w:val="0"/>
      <w:marRight w:val="0"/>
      <w:marTop w:val="0"/>
      <w:marBottom w:val="0"/>
      <w:divBdr>
        <w:top w:val="none" w:sz="0" w:space="0" w:color="auto"/>
        <w:left w:val="none" w:sz="0" w:space="0" w:color="auto"/>
        <w:bottom w:val="none" w:sz="0" w:space="0" w:color="auto"/>
        <w:right w:val="none" w:sz="0" w:space="0" w:color="auto"/>
      </w:divBdr>
    </w:div>
    <w:div w:id="21058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omdena.com/dataset/crop-yield-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bagusetty@student.gitam.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Bagusetty Gayatri</dc:creator>
  <cp:keywords/>
  <dc:description/>
  <cp:lastModifiedBy>Bagusetty Gayatri</cp:lastModifiedBy>
  <cp:revision>8</cp:revision>
  <dcterms:created xsi:type="dcterms:W3CDTF">2025-03-25T14:23:00Z</dcterms:created>
  <dcterms:modified xsi:type="dcterms:W3CDTF">2025-09-17T12:58:00Z</dcterms:modified>
</cp:coreProperties>
</file>