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b w:val="0"/>
          <w:bCs w:val="0"/>
          <w:color w:val="0000FF"/>
          <w:sz w:val="20"/>
          <w:szCs w:val="24"/>
        </w:rPr>
        <w:id w:val="-688297857"/>
        <w:docPartObj>
          <w:docPartGallery w:val="Table of Contents"/>
          <w:docPartUnique/>
        </w:docPartObj>
      </w:sdtPr>
      <w:sdtEndPr/>
      <w:sdtContent>
        <w:p w14:paraId="3C0F308D" w14:textId="56326FBD" w:rsidR="005B7C1C" w:rsidRDefault="005B7C1C">
          <w:pPr>
            <w:pStyle w:val="TOCHeading"/>
          </w:pPr>
          <w:r>
            <w:t>Table of Contents</w:t>
          </w:r>
        </w:p>
        <w:p w14:paraId="1F7A7EF2" w14:textId="2CCC00DD" w:rsidR="00363259" w:rsidRDefault="005B7C1C">
          <w:pPr>
            <w:pStyle w:val="TOC1"/>
            <w:tabs>
              <w:tab w:val="right" w:leader="dot" w:pos="935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75450241" w:history="1">
            <w:r w:rsidR="00363259" w:rsidRPr="00627801">
              <w:rPr>
                <w:rStyle w:val="Hyperlink"/>
                <w:noProof/>
              </w:rPr>
              <w:t>Application Overview</w:t>
            </w:r>
            <w:r w:rsidR="00363259">
              <w:rPr>
                <w:noProof/>
                <w:webHidden/>
              </w:rPr>
              <w:tab/>
            </w:r>
            <w:r w:rsidR="00363259">
              <w:rPr>
                <w:noProof/>
                <w:webHidden/>
              </w:rPr>
              <w:fldChar w:fldCharType="begin"/>
            </w:r>
            <w:r w:rsidR="00363259">
              <w:rPr>
                <w:noProof/>
                <w:webHidden/>
              </w:rPr>
              <w:instrText xml:space="preserve"> PAGEREF _Toc75450241 \h </w:instrText>
            </w:r>
            <w:r w:rsidR="00363259">
              <w:rPr>
                <w:noProof/>
                <w:webHidden/>
              </w:rPr>
            </w:r>
            <w:r w:rsidR="00363259">
              <w:rPr>
                <w:noProof/>
                <w:webHidden/>
              </w:rPr>
              <w:fldChar w:fldCharType="separate"/>
            </w:r>
            <w:r w:rsidR="00363259">
              <w:rPr>
                <w:noProof/>
                <w:webHidden/>
              </w:rPr>
              <w:t>2</w:t>
            </w:r>
            <w:r w:rsidR="00363259">
              <w:rPr>
                <w:noProof/>
                <w:webHidden/>
              </w:rPr>
              <w:fldChar w:fldCharType="end"/>
            </w:r>
          </w:hyperlink>
        </w:p>
        <w:p w14:paraId="3964D5AB" w14:textId="59ED1895" w:rsidR="00363259" w:rsidRDefault="00221B5C">
          <w:pPr>
            <w:pStyle w:val="TOC1"/>
            <w:tabs>
              <w:tab w:val="right" w:leader="dot" w:pos="9350"/>
            </w:tabs>
            <w:rPr>
              <w:rFonts w:eastAsiaTheme="minorEastAsia" w:cstheme="minorBidi"/>
              <w:b w:val="0"/>
              <w:bCs w:val="0"/>
              <w:i w:val="0"/>
              <w:iCs w:val="0"/>
              <w:noProof/>
              <w:color w:val="auto"/>
            </w:rPr>
          </w:pPr>
          <w:hyperlink w:anchor="_Toc75450242" w:history="1">
            <w:r w:rsidR="00363259" w:rsidRPr="00627801">
              <w:rPr>
                <w:rStyle w:val="Hyperlink"/>
                <w:noProof/>
              </w:rPr>
              <w:t>Setup</w:t>
            </w:r>
            <w:r w:rsidR="00363259">
              <w:rPr>
                <w:noProof/>
                <w:webHidden/>
              </w:rPr>
              <w:tab/>
            </w:r>
            <w:r w:rsidR="00363259">
              <w:rPr>
                <w:noProof/>
                <w:webHidden/>
              </w:rPr>
              <w:fldChar w:fldCharType="begin"/>
            </w:r>
            <w:r w:rsidR="00363259">
              <w:rPr>
                <w:noProof/>
                <w:webHidden/>
              </w:rPr>
              <w:instrText xml:space="preserve"> PAGEREF _Toc75450242 \h </w:instrText>
            </w:r>
            <w:r w:rsidR="00363259">
              <w:rPr>
                <w:noProof/>
                <w:webHidden/>
              </w:rPr>
            </w:r>
            <w:r w:rsidR="00363259">
              <w:rPr>
                <w:noProof/>
                <w:webHidden/>
              </w:rPr>
              <w:fldChar w:fldCharType="separate"/>
            </w:r>
            <w:r w:rsidR="00363259">
              <w:rPr>
                <w:noProof/>
                <w:webHidden/>
              </w:rPr>
              <w:t>2</w:t>
            </w:r>
            <w:r w:rsidR="00363259">
              <w:rPr>
                <w:noProof/>
                <w:webHidden/>
              </w:rPr>
              <w:fldChar w:fldCharType="end"/>
            </w:r>
          </w:hyperlink>
        </w:p>
        <w:p w14:paraId="6C65CD19" w14:textId="05520779" w:rsidR="00363259" w:rsidRDefault="00221B5C">
          <w:pPr>
            <w:pStyle w:val="TOC1"/>
            <w:tabs>
              <w:tab w:val="right" w:leader="dot" w:pos="9350"/>
            </w:tabs>
            <w:rPr>
              <w:rFonts w:eastAsiaTheme="minorEastAsia" w:cstheme="minorBidi"/>
              <w:b w:val="0"/>
              <w:bCs w:val="0"/>
              <w:i w:val="0"/>
              <w:iCs w:val="0"/>
              <w:noProof/>
              <w:color w:val="auto"/>
            </w:rPr>
          </w:pPr>
          <w:hyperlink w:anchor="_Toc75450243" w:history="1">
            <w:r w:rsidR="00363259" w:rsidRPr="00627801">
              <w:rPr>
                <w:rStyle w:val="Hyperlink"/>
                <w:noProof/>
              </w:rPr>
              <w:t>ServiceNow Instance Setup</w:t>
            </w:r>
            <w:r w:rsidR="00363259">
              <w:rPr>
                <w:noProof/>
                <w:webHidden/>
              </w:rPr>
              <w:tab/>
            </w:r>
            <w:r w:rsidR="00363259">
              <w:rPr>
                <w:noProof/>
                <w:webHidden/>
              </w:rPr>
              <w:fldChar w:fldCharType="begin"/>
            </w:r>
            <w:r w:rsidR="00363259">
              <w:rPr>
                <w:noProof/>
                <w:webHidden/>
              </w:rPr>
              <w:instrText xml:space="preserve"> PAGEREF _Toc75450243 \h </w:instrText>
            </w:r>
            <w:r w:rsidR="00363259">
              <w:rPr>
                <w:noProof/>
                <w:webHidden/>
              </w:rPr>
            </w:r>
            <w:r w:rsidR="00363259">
              <w:rPr>
                <w:noProof/>
                <w:webHidden/>
              </w:rPr>
              <w:fldChar w:fldCharType="separate"/>
            </w:r>
            <w:r w:rsidR="00363259">
              <w:rPr>
                <w:noProof/>
                <w:webHidden/>
              </w:rPr>
              <w:t>2</w:t>
            </w:r>
            <w:r w:rsidR="00363259">
              <w:rPr>
                <w:noProof/>
                <w:webHidden/>
              </w:rPr>
              <w:fldChar w:fldCharType="end"/>
            </w:r>
          </w:hyperlink>
        </w:p>
        <w:p w14:paraId="187A18F8" w14:textId="41721AC3" w:rsidR="00363259" w:rsidRDefault="00221B5C">
          <w:pPr>
            <w:pStyle w:val="TOC1"/>
            <w:tabs>
              <w:tab w:val="right" w:leader="dot" w:pos="9350"/>
            </w:tabs>
            <w:rPr>
              <w:rFonts w:eastAsiaTheme="minorEastAsia" w:cstheme="minorBidi"/>
              <w:b w:val="0"/>
              <w:bCs w:val="0"/>
              <w:i w:val="0"/>
              <w:iCs w:val="0"/>
              <w:noProof/>
              <w:color w:val="auto"/>
            </w:rPr>
          </w:pPr>
          <w:hyperlink w:anchor="_Toc75450244" w:history="1">
            <w:r w:rsidR="00363259" w:rsidRPr="00627801">
              <w:rPr>
                <w:rStyle w:val="Hyperlink"/>
                <w:noProof/>
              </w:rPr>
              <w:t>OAUTH Configuration</w:t>
            </w:r>
            <w:r w:rsidR="00363259">
              <w:rPr>
                <w:noProof/>
                <w:webHidden/>
              </w:rPr>
              <w:tab/>
            </w:r>
            <w:r w:rsidR="00363259">
              <w:rPr>
                <w:noProof/>
                <w:webHidden/>
              </w:rPr>
              <w:fldChar w:fldCharType="begin"/>
            </w:r>
            <w:r w:rsidR="00363259">
              <w:rPr>
                <w:noProof/>
                <w:webHidden/>
              </w:rPr>
              <w:instrText xml:space="preserve"> PAGEREF _Toc75450244 \h </w:instrText>
            </w:r>
            <w:r w:rsidR="00363259">
              <w:rPr>
                <w:noProof/>
                <w:webHidden/>
              </w:rPr>
            </w:r>
            <w:r w:rsidR="00363259">
              <w:rPr>
                <w:noProof/>
                <w:webHidden/>
              </w:rPr>
              <w:fldChar w:fldCharType="separate"/>
            </w:r>
            <w:r w:rsidR="00363259">
              <w:rPr>
                <w:noProof/>
                <w:webHidden/>
              </w:rPr>
              <w:t>2</w:t>
            </w:r>
            <w:r w:rsidR="00363259">
              <w:rPr>
                <w:noProof/>
                <w:webHidden/>
              </w:rPr>
              <w:fldChar w:fldCharType="end"/>
            </w:r>
          </w:hyperlink>
        </w:p>
        <w:p w14:paraId="1F1C9054" w14:textId="583BC6A7" w:rsidR="00363259" w:rsidRDefault="00221B5C">
          <w:pPr>
            <w:pStyle w:val="TOC1"/>
            <w:tabs>
              <w:tab w:val="right" w:leader="dot" w:pos="9350"/>
            </w:tabs>
            <w:rPr>
              <w:rFonts w:eastAsiaTheme="minorEastAsia" w:cstheme="minorBidi"/>
              <w:b w:val="0"/>
              <w:bCs w:val="0"/>
              <w:i w:val="0"/>
              <w:iCs w:val="0"/>
              <w:noProof/>
              <w:color w:val="auto"/>
            </w:rPr>
          </w:pPr>
          <w:hyperlink w:anchor="_Toc75450245" w:history="1">
            <w:r w:rsidR="00363259" w:rsidRPr="00627801">
              <w:rPr>
                <w:rStyle w:val="Hyperlink"/>
                <w:noProof/>
              </w:rPr>
              <w:t>Information Object Custom Fields</w:t>
            </w:r>
            <w:r w:rsidR="00363259">
              <w:rPr>
                <w:noProof/>
                <w:webHidden/>
              </w:rPr>
              <w:tab/>
            </w:r>
            <w:r w:rsidR="00363259">
              <w:rPr>
                <w:noProof/>
                <w:webHidden/>
              </w:rPr>
              <w:fldChar w:fldCharType="begin"/>
            </w:r>
            <w:r w:rsidR="00363259">
              <w:rPr>
                <w:noProof/>
                <w:webHidden/>
              </w:rPr>
              <w:instrText xml:space="preserve"> PAGEREF _Toc75450245 \h </w:instrText>
            </w:r>
            <w:r w:rsidR="00363259">
              <w:rPr>
                <w:noProof/>
                <w:webHidden/>
              </w:rPr>
            </w:r>
            <w:r w:rsidR="00363259">
              <w:rPr>
                <w:noProof/>
                <w:webHidden/>
              </w:rPr>
              <w:fldChar w:fldCharType="separate"/>
            </w:r>
            <w:r w:rsidR="00363259">
              <w:rPr>
                <w:noProof/>
                <w:webHidden/>
              </w:rPr>
              <w:t>3</w:t>
            </w:r>
            <w:r w:rsidR="00363259">
              <w:rPr>
                <w:noProof/>
                <w:webHidden/>
              </w:rPr>
              <w:fldChar w:fldCharType="end"/>
            </w:r>
          </w:hyperlink>
        </w:p>
        <w:p w14:paraId="25D99CC4" w14:textId="1D63D858" w:rsidR="00363259" w:rsidRDefault="00221B5C">
          <w:pPr>
            <w:pStyle w:val="TOC1"/>
            <w:tabs>
              <w:tab w:val="right" w:leader="dot" w:pos="9350"/>
            </w:tabs>
            <w:rPr>
              <w:rFonts w:eastAsiaTheme="minorEastAsia" w:cstheme="minorBidi"/>
              <w:b w:val="0"/>
              <w:bCs w:val="0"/>
              <w:i w:val="0"/>
              <w:iCs w:val="0"/>
              <w:noProof/>
              <w:color w:val="auto"/>
            </w:rPr>
          </w:pPr>
          <w:hyperlink w:anchor="_Toc75450246" w:history="1">
            <w:r w:rsidR="00363259" w:rsidRPr="00627801">
              <w:rPr>
                <w:rStyle w:val="Hyperlink"/>
                <w:noProof/>
              </w:rPr>
              <w:t>Dependent Apps</w:t>
            </w:r>
            <w:r w:rsidR="00363259">
              <w:rPr>
                <w:noProof/>
                <w:webHidden/>
              </w:rPr>
              <w:tab/>
            </w:r>
            <w:r w:rsidR="00363259">
              <w:rPr>
                <w:noProof/>
                <w:webHidden/>
              </w:rPr>
              <w:fldChar w:fldCharType="begin"/>
            </w:r>
            <w:r w:rsidR="00363259">
              <w:rPr>
                <w:noProof/>
                <w:webHidden/>
              </w:rPr>
              <w:instrText xml:space="preserve"> PAGEREF _Toc75450246 \h </w:instrText>
            </w:r>
            <w:r w:rsidR="00363259">
              <w:rPr>
                <w:noProof/>
                <w:webHidden/>
              </w:rPr>
            </w:r>
            <w:r w:rsidR="00363259">
              <w:rPr>
                <w:noProof/>
                <w:webHidden/>
              </w:rPr>
              <w:fldChar w:fldCharType="separate"/>
            </w:r>
            <w:r w:rsidR="00363259">
              <w:rPr>
                <w:noProof/>
                <w:webHidden/>
              </w:rPr>
              <w:t>5</w:t>
            </w:r>
            <w:r w:rsidR="00363259">
              <w:rPr>
                <w:noProof/>
                <w:webHidden/>
              </w:rPr>
              <w:fldChar w:fldCharType="end"/>
            </w:r>
          </w:hyperlink>
        </w:p>
        <w:p w14:paraId="285FD229" w14:textId="2064700E" w:rsidR="00363259" w:rsidRDefault="00221B5C">
          <w:pPr>
            <w:pStyle w:val="TOC1"/>
            <w:tabs>
              <w:tab w:val="right" w:leader="dot" w:pos="9350"/>
            </w:tabs>
            <w:rPr>
              <w:rFonts w:eastAsiaTheme="minorEastAsia" w:cstheme="minorBidi"/>
              <w:b w:val="0"/>
              <w:bCs w:val="0"/>
              <w:i w:val="0"/>
              <w:iCs w:val="0"/>
              <w:noProof/>
              <w:color w:val="auto"/>
            </w:rPr>
          </w:pPr>
          <w:hyperlink w:anchor="_Toc75450247" w:history="1">
            <w:r w:rsidR="00363259" w:rsidRPr="00627801">
              <w:rPr>
                <w:rStyle w:val="Hyperlink"/>
                <w:noProof/>
              </w:rPr>
              <w:t>BigID App Setup</w:t>
            </w:r>
            <w:r w:rsidR="00363259">
              <w:rPr>
                <w:noProof/>
                <w:webHidden/>
              </w:rPr>
              <w:tab/>
            </w:r>
            <w:r w:rsidR="00363259">
              <w:rPr>
                <w:noProof/>
                <w:webHidden/>
              </w:rPr>
              <w:fldChar w:fldCharType="begin"/>
            </w:r>
            <w:r w:rsidR="00363259">
              <w:rPr>
                <w:noProof/>
                <w:webHidden/>
              </w:rPr>
              <w:instrText xml:space="preserve"> PAGEREF _Toc75450247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7F0E4941" w14:textId="63E87818" w:rsidR="00363259" w:rsidRDefault="00221B5C">
          <w:pPr>
            <w:pStyle w:val="TOC1"/>
            <w:tabs>
              <w:tab w:val="right" w:leader="dot" w:pos="9350"/>
            </w:tabs>
            <w:rPr>
              <w:rFonts w:eastAsiaTheme="minorEastAsia" w:cstheme="minorBidi"/>
              <w:b w:val="0"/>
              <w:bCs w:val="0"/>
              <w:i w:val="0"/>
              <w:iCs w:val="0"/>
              <w:noProof/>
              <w:color w:val="auto"/>
            </w:rPr>
          </w:pPr>
          <w:hyperlink w:anchor="_Toc75450248" w:history="1">
            <w:r w:rsidR="00363259" w:rsidRPr="00627801">
              <w:rPr>
                <w:rStyle w:val="Hyperlink"/>
                <w:noProof/>
              </w:rPr>
              <w:t>Actions</w:t>
            </w:r>
            <w:r w:rsidR="00363259">
              <w:rPr>
                <w:noProof/>
                <w:webHidden/>
              </w:rPr>
              <w:tab/>
            </w:r>
            <w:r w:rsidR="00363259">
              <w:rPr>
                <w:noProof/>
                <w:webHidden/>
              </w:rPr>
              <w:fldChar w:fldCharType="begin"/>
            </w:r>
            <w:r w:rsidR="00363259">
              <w:rPr>
                <w:noProof/>
                <w:webHidden/>
              </w:rPr>
              <w:instrText xml:space="preserve"> PAGEREF _Toc75450248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621D4510" w14:textId="44B64A12" w:rsidR="00363259" w:rsidRDefault="00221B5C">
          <w:pPr>
            <w:pStyle w:val="TOC2"/>
            <w:tabs>
              <w:tab w:val="right" w:leader="dot" w:pos="9350"/>
            </w:tabs>
            <w:rPr>
              <w:rFonts w:eastAsiaTheme="minorEastAsia" w:cstheme="minorBidi"/>
              <w:b w:val="0"/>
              <w:bCs w:val="0"/>
              <w:noProof/>
              <w:color w:val="auto"/>
              <w:sz w:val="24"/>
              <w:szCs w:val="24"/>
            </w:rPr>
          </w:pPr>
          <w:hyperlink w:anchor="_Toc75450249" w:history="1">
            <w:r w:rsidR="00363259" w:rsidRPr="00627801">
              <w:rPr>
                <w:rStyle w:val="Hyperlink"/>
                <w:rFonts w:ascii="Calibri" w:eastAsia="Calibri" w:hAnsi="Calibri" w:cs="Calibri"/>
                <w:noProof/>
              </w:rPr>
              <mc:AlternateContent>
                <mc:Choice Requires="wpg">
                  <w:drawing>
                    <wp:inline distT="0" distB="0" distL="0" distR="0" wp14:anchorId="7E622631" wp14:editId="16602B67">
                      <wp:extent cx="5867400" cy="9525"/>
                      <wp:effectExtent l="0" t="0" r="0" b="0"/>
                      <wp:docPr id="27" name="Group 2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8" name="Shape 1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2F89405" id="Group 27" o:spid="_x0000_s1026" style="width:462pt;height:.75pt;mso-position-horizontal-relative:char;mso-position-vertical-relative:line" coordsize="5867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">
                      <v:shape id="Shape 14" o:spid="_x0000_s1027" style="position:absolute;width:58674;height:0;visibility:visible;mso-wrap-style:square;v-text-anchor:top" coordsize="5867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" path="m,l5867400,e" filled="f" strokecolor="#888">
                        <v:stroke miterlimit="83231f" joinstyle="miter"/>
                        <v:path arrowok="t" textboxrect="0,0,5867400,0"/>
                      </v:shape>
                      <w10:anchorlock/>
                    </v:group>
                  </w:pict>
                </mc:Fallback>
              </mc:AlternateContent>
            </w:r>
            <w:r w:rsidR="00363259">
              <w:rPr>
                <w:noProof/>
                <w:webHidden/>
              </w:rPr>
              <w:tab/>
            </w:r>
            <w:r w:rsidR="00363259">
              <w:rPr>
                <w:noProof/>
                <w:webHidden/>
              </w:rPr>
              <w:fldChar w:fldCharType="begin"/>
            </w:r>
            <w:r w:rsidR="00363259">
              <w:rPr>
                <w:noProof/>
                <w:webHidden/>
              </w:rPr>
              <w:instrText xml:space="preserve"> PAGEREF _Toc75450249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17EF59CC" w14:textId="509E9DF3" w:rsidR="00363259" w:rsidRDefault="00221B5C">
          <w:pPr>
            <w:pStyle w:val="TOC1"/>
            <w:tabs>
              <w:tab w:val="right" w:leader="dot" w:pos="9350"/>
            </w:tabs>
            <w:rPr>
              <w:rFonts w:eastAsiaTheme="minorEastAsia" w:cstheme="minorBidi"/>
              <w:b w:val="0"/>
              <w:bCs w:val="0"/>
              <w:i w:val="0"/>
              <w:iCs w:val="0"/>
              <w:noProof/>
              <w:color w:val="auto"/>
            </w:rPr>
          </w:pPr>
          <w:hyperlink w:anchor="_Toc75450250" w:history="1">
            <w:r w:rsidR="00363259" w:rsidRPr="00627801">
              <w:rPr>
                <w:rStyle w:val="Hyperlink"/>
                <w:noProof/>
              </w:rPr>
              <w:t>Create Sensitivity Level Saved Query</w:t>
            </w:r>
            <w:r w:rsidR="00363259">
              <w:rPr>
                <w:noProof/>
                <w:webHidden/>
              </w:rPr>
              <w:tab/>
            </w:r>
            <w:r w:rsidR="00363259">
              <w:rPr>
                <w:noProof/>
                <w:webHidden/>
              </w:rPr>
              <w:fldChar w:fldCharType="begin"/>
            </w:r>
            <w:r w:rsidR="00363259">
              <w:rPr>
                <w:noProof/>
                <w:webHidden/>
              </w:rPr>
              <w:instrText xml:space="preserve"> PAGEREF _Toc75450250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54549890" w14:textId="124FDC8C" w:rsidR="00363259" w:rsidRDefault="00221B5C">
          <w:pPr>
            <w:pStyle w:val="TOC1"/>
            <w:tabs>
              <w:tab w:val="right" w:leader="dot" w:pos="9350"/>
            </w:tabs>
            <w:rPr>
              <w:rFonts w:eastAsiaTheme="minorEastAsia" w:cstheme="minorBidi"/>
              <w:b w:val="0"/>
              <w:bCs w:val="0"/>
              <w:i w:val="0"/>
              <w:iCs w:val="0"/>
              <w:noProof/>
              <w:color w:val="auto"/>
            </w:rPr>
          </w:pPr>
          <w:hyperlink w:anchor="_Toc75450251" w:history="1">
            <w:r w:rsidR="00363259" w:rsidRPr="00627801">
              <w:rPr>
                <w:rStyle w:val="Hyperlink"/>
                <w:noProof/>
              </w:rPr>
              <w:t>Import</w:t>
            </w:r>
            <w:r w:rsidR="00363259">
              <w:rPr>
                <w:noProof/>
                <w:webHidden/>
              </w:rPr>
              <w:tab/>
            </w:r>
            <w:r w:rsidR="00363259">
              <w:rPr>
                <w:noProof/>
                <w:webHidden/>
              </w:rPr>
              <w:fldChar w:fldCharType="begin"/>
            </w:r>
            <w:r w:rsidR="00363259">
              <w:rPr>
                <w:noProof/>
                <w:webHidden/>
              </w:rPr>
              <w:instrText xml:space="preserve"> PAGEREF _Toc75450251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4C6DA1A8" w14:textId="7E2E4370" w:rsidR="00363259" w:rsidRDefault="00221B5C">
          <w:pPr>
            <w:pStyle w:val="TOC1"/>
            <w:tabs>
              <w:tab w:val="right" w:leader="dot" w:pos="9350"/>
            </w:tabs>
            <w:rPr>
              <w:rFonts w:eastAsiaTheme="minorEastAsia" w:cstheme="minorBidi"/>
              <w:b w:val="0"/>
              <w:bCs w:val="0"/>
              <w:i w:val="0"/>
              <w:iCs w:val="0"/>
              <w:noProof/>
              <w:color w:val="auto"/>
            </w:rPr>
          </w:pPr>
          <w:hyperlink w:anchor="_Toc75450252" w:history="1">
            <w:r w:rsidR="00363259" w:rsidRPr="00627801">
              <w:rPr>
                <w:rStyle w:val="Hyperlink"/>
                <w:noProof/>
              </w:rPr>
              <w:t>Export</w:t>
            </w:r>
            <w:r w:rsidR="00363259">
              <w:rPr>
                <w:noProof/>
                <w:webHidden/>
              </w:rPr>
              <w:tab/>
            </w:r>
            <w:r w:rsidR="00363259">
              <w:rPr>
                <w:noProof/>
                <w:webHidden/>
              </w:rPr>
              <w:fldChar w:fldCharType="begin"/>
            </w:r>
            <w:r w:rsidR="00363259">
              <w:rPr>
                <w:noProof/>
                <w:webHidden/>
              </w:rPr>
              <w:instrText xml:space="preserve"> PAGEREF _Toc75450252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24DF7F9A" w14:textId="51990B4B" w:rsidR="00363259" w:rsidRDefault="00221B5C">
          <w:pPr>
            <w:pStyle w:val="TOC1"/>
            <w:tabs>
              <w:tab w:val="right" w:leader="dot" w:pos="9350"/>
            </w:tabs>
            <w:rPr>
              <w:rFonts w:eastAsiaTheme="minorEastAsia" w:cstheme="minorBidi"/>
              <w:b w:val="0"/>
              <w:bCs w:val="0"/>
              <w:i w:val="0"/>
              <w:iCs w:val="0"/>
              <w:noProof/>
              <w:color w:val="auto"/>
            </w:rPr>
          </w:pPr>
          <w:hyperlink w:anchor="_Toc75450253" w:history="1">
            <w:r w:rsidR="00363259" w:rsidRPr="00627801">
              <w:rPr>
                <w:rStyle w:val="Hyperlink"/>
                <w:noProof/>
              </w:rPr>
              <w:t>Sync</w:t>
            </w:r>
            <w:r w:rsidR="00363259">
              <w:rPr>
                <w:noProof/>
                <w:webHidden/>
              </w:rPr>
              <w:tab/>
            </w:r>
            <w:r w:rsidR="00363259">
              <w:rPr>
                <w:noProof/>
                <w:webHidden/>
              </w:rPr>
              <w:fldChar w:fldCharType="begin"/>
            </w:r>
            <w:r w:rsidR="00363259">
              <w:rPr>
                <w:noProof/>
                <w:webHidden/>
              </w:rPr>
              <w:instrText xml:space="preserve"> PAGEREF _Toc75450253 \h </w:instrText>
            </w:r>
            <w:r w:rsidR="00363259">
              <w:rPr>
                <w:noProof/>
                <w:webHidden/>
              </w:rPr>
            </w:r>
            <w:r w:rsidR="00363259">
              <w:rPr>
                <w:noProof/>
                <w:webHidden/>
              </w:rPr>
              <w:fldChar w:fldCharType="separate"/>
            </w:r>
            <w:r w:rsidR="00363259">
              <w:rPr>
                <w:noProof/>
                <w:webHidden/>
              </w:rPr>
              <w:t>7</w:t>
            </w:r>
            <w:r w:rsidR="00363259">
              <w:rPr>
                <w:noProof/>
                <w:webHidden/>
              </w:rPr>
              <w:fldChar w:fldCharType="end"/>
            </w:r>
          </w:hyperlink>
        </w:p>
        <w:p w14:paraId="2DC67148" w14:textId="2D2EFB0E" w:rsidR="005B7C1C" w:rsidRDefault="005B7C1C">
          <w:r>
            <w:rPr>
              <w:b/>
              <w:bCs/>
              <w:noProof/>
            </w:rPr>
            <w:fldChar w:fldCharType="end"/>
          </w:r>
        </w:p>
      </w:sdtContent>
    </w:sdt>
    <w:p w14:paraId="785BBE85" w14:textId="77777777" w:rsidR="005B7C1C" w:rsidRDefault="005B7C1C">
      <w:pPr>
        <w:spacing w:after="0" w:line="240" w:lineRule="auto"/>
        <w:ind w:left="0" w:firstLine="0"/>
        <w:rPr>
          <w:color w:val="000000"/>
          <w:sz w:val="28"/>
        </w:rPr>
      </w:pPr>
      <w:r>
        <w:br w:type="page"/>
      </w:r>
    </w:p>
    <w:p w14:paraId="3D6F700E" w14:textId="15FBCFB3" w:rsidR="007B43B4" w:rsidRDefault="00363259" w:rsidP="005B7C1C">
      <w:pPr>
        <w:pStyle w:val="Heading1"/>
        <w:ind w:left="0" w:firstLine="0"/>
      </w:pPr>
      <w:bookmarkStart w:id="0" w:name="_Toc75450241"/>
      <w:r>
        <w:lastRenderedPageBreak/>
        <w:t>Application Overview</w:t>
      </w:r>
      <w:bookmarkEnd w:id="0"/>
    </w:p>
    <w:p w14:paraId="772AA83E" w14:textId="77777777" w:rsidR="007B43B4" w:rsidRDefault="00363259">
      <w:pPr>
        <w:spacing w:after="190" w:line="259" w:lineRule="auto"/>
        <w:ind w:left="60" w:right="-76" w:firstLine="0"/>
      </w:pPr>
      <w:r>
        <w:rPr>
          <w:rFonts w:ascii="Calibri" w:eastAsia="Calibri" w:hAnsi="Calibri" w:cs="Calibri"/>
          <w:noProof/>
          <w:color w:val="000000"/>
          <w:sz w:val="22"/>
        </w:rPr>
        <mc:AlternateContent>
          <mc:Choice Requires="wpg">
            <w:drawing>
              <wp:inline distT="0" distB="0" distL="0" distR="0" wp14:anchorId="2D8054BF" wp14:editId="2F3FF79C">
                <wp:extent cx="5867400" cy="9525"/>
                <wp:effectExtent l="0" t="0" r="0" b="0"/>
                <wp:docPr id="933" name="Group 93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0" name="Shape 10"/>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D5FEDB6" id="Group 933" o:spid="_x0000_s1026" style="width:462pt;height:.75pt;mso-position-horizontal-relative:char;mso-position-vertical-relative:line" coordsize="5867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">
                <v:shape id="Shape 10" o:spid="_x0000_s1027" style="position:absolute;width:58674;height:0;visibility:visible;mso-wrap-style:square;v-text-anchor:top" coordsize="5867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" path="m,l5867400,e" filled="f" strokecolor="#888">
                  <v:stroke miterlimit="83231f" joinstyle="miter"/>
                  <v:path arrowok="t" textboxrect="0,0,5867400,0"/>
                </v:shape>
                <w10:anchorlock/>
              </v:group>
            </w:pict>
          </mc:Fallback>
        </mc:AlternateContent>
      </w:r>
    </w:p>
    <w:p w14:paraId="658FE760" w14:textId="5644490C" w:rsidR="00DA7624" w:rsidRPr="005B7C1C" w:rsidRDefault="00DA7624" w:rsidP="002A0005">
      <w:pPr>
        <w:rPr>
          <w:rFonts w:asciiTheme="minorHAnsi" w:hAnsiTheme="minorHAnsi" w:cstheme="minorHAnsi"/>
          <w:szCs w:val="20"/>
        </w:rPr>
      </w:pPr>
      <w:r w:rsidRPr="005B7C1C">
        <w:rPr>
          <w:rFonts w:asciiTheme="minorHAnsi" w:hAnsiTheme="minorHAnsi" w:cstheme="minorHAnsi"/>
          <w:color w:val="000000" w:themeColor="text1"/>
          <w:szCs w:val="20"/>
        </w:rPr>
        <w:t xml:space="preserve">The </w:t>
      </w:r>
      <w:proofErr w:type="spellStart"/>
      <w:r w:rsidRPr="005B7C1C">
        <w:rPr>
          <w:rFonts w:asciiTheme="minorHAnsi" w:hAnsiTheme="minorHAnsi" w:cstheme="minorHAnsi"/>
          <w:color w:val="000000" w:themeColor="text1"/>
          <w:szCs w:val="20"/>
        </w:rPr>
        <w:t>BigID</w:t>
      </w:r>
      <w:proofErr w:type="spellEnd"/>
      <w:r w:rsidRPr="005B7C1C">
        <w:rPr>
          <w:rFonts w:asciiTheme="minorHAnsi" w:hAnsiTheme="minorHAnsi" w:cstheme="minorHAnsi"/>
          <w:color w:val="000000" w:themeColor="text1"/>
          <w:szCs w:val="20"/>
        </w:rPr>
        <w:t>-ServiceNow App is built to work with</w:t>
      </w:r>
      <w:r w:rsidR="002A0005" w:rsidRPr="005B7C1C">
        <w:rPr>
          <w:rFonts w:asciiTheme="minorHAnsi" w:hAnsiTheme="minorHAnsi" w:cstheme="minorHAnsi"/>
          <w:color w:val="000000" w:themeColor="text1"/>
          <w:szCs w:val="20"/>
        </w:rPr>
        <w:t>in the</w:t>
      </w:r>
      <w:r w:rsidRPr="005B7C1C">
        <w:rPr>
          <w:rFonts w:asciiTheme="minorHAnsi" w:hAnsiTheme="minorHAnsi" w:cstheme="minorHAnsi"/>
          <w:color w:val="000000" w:themeColor="text1"/>
          <w:szCs w:val="20"/>
        </w:rPr>
        <w:t xml:space="preserve"> </w:t>
      </w:r>
      <w:proofErr w:type="spellStart"/>
      <w:r w:rsidRPr="005B7C1C">
        <w:rPr>
          <w:rFonts w:asciiTheme="minorHAnsi" w:hAnsiTheme="minorHAnsi" w:cstheme="minorHAnsi"/>
          <w:color w:val="000000" w:themeColor="text1"/>
          <w:szCs w:val="20"/>
        </w:rPr>
        <w:t>BigID</w:t>
      </w:r>
      <w:proofErr w:type="spellEnd"/>
      <w:r w:rsidRPr="005B7C1C">
        <w:rPr>
          <w:rFonts w:asciiTheme="minorHAnsi" w:hAnsiTheme="minorHAnsi" w:cstheme="minorHAnsi"/>
          <w:color w:val="000000" w:themeColor="text1"/>
          <w:szCs w:val="20"/>
        </w:rPr>
        <w:t xml:space="preserve"> marketplace. After it is configured, it can be used to do the following actions</w:t>
      </w:r>
      <w:r w:rsidR="002A0005" w:rsidRPr="005B7C1C">
        <w:rPr>
          <w:rFonts w:asciiTheme="minorHAnsi" w:hAnsiTheme="minorHAnsi" w:cstheme="minorHAnsi"/>
          <w:color w:val="000000" w:themeColor="text1"/>
          <w:szCs w:val="20"/>
        </w:rPr>
        <w:t xml:space="preserve"> across </w:t>
      </w:r>
      <w:proofErr w:type="spellStart"/>
      <w:r w:rsidR="002A0005" w:rsidRPr="005B7C1C">
        <w:rPr>
          <w:rFonts w:asciiTheme="minorHAnsi" w:hAnsiTheme="minorHAnsi" w:cstheme="minorHAnsi"/>
          <w:color w:val="000000" w:themeColor="text1"/>
          <w:szCs w:val="20"/>
        </w:rPr>
        <w:t>BigID</w:t>
      </w:r>
      <w:proofErr w:type="spellEnd"/>
      <w:r w:rsidR="002A0005" w:rsidRPr="005B7C1C">
        <w:rPr>
          <w:rFonts w:asciiTheme="minorHAnsi" w:hAnsiTheme="minorHAnsi" w:cstheme="minorHAnsi"/>
          <w:color w:val="000000" w:themeColor="text1"/>
          <w:szCs w:val="20"/>
        </w:rPr>
        <w:t xml:space="preserve"> and ServiceNow instances</w:t>
      </w:r>
    </w:p>
    <w:p w14:paraId="5CAC48FB" w14:textId="1ABE8E42" w:rsidR="00DA7624" w:rsidRPr="005B7C1C" w:rsidRDefault="00DA7624" w:rsidP="00DA7624">
      <w:pPr>
        <w:pStyle w:val="ListParagraph"/>
        <w:numPr>
          <w:ilvl w:val="0"/>
          <w:numId w:val="2"/>
        </w:numPr>
        <w:rPr>
          <w:rFonts w:cstheme="minorHAnsi"/>
          <w:sz w:val="20"/>
          <w:szCs w:val="20"/>
        </w:rPr>
      </w:pPr>
      <w:r w:rsidRPr="005B7C1C">
        <w:rPr>
          <w:rFonts w:cstheme="minorHAnsi"/>
          <w:sz w:val="20"/>
          <w:szCs w:val="20"/>
        </w:rPr>
        <w:t xml:space="preserve">Import – Retrieve data sources from ServiceNow to </w:t>
      </w:r>
      <w:proofErr w:type="spellStart"/>
      <w:r w:rsidRPr="005B7C1C">
        <w:rPr>
          <w:rFonts w:cstheme="minorHAnsi"/>
          <w:sz w:val="20"/>
          <w:szCs w:val="20"/>
        </w:rPr>
        <w:t>BigID</w:t>
      </w:r>
      <w:proofErr w:type="spellEnd"/>
    </w:p>
    <w:p w14:paraId="5878AFBB" w14:textId="42E49A47" w:rsidR="00DA7624" w:rsidRPr="005B7C1C" w:rsidRDefault="00DA7624" w:rsidP="00DA7624">
      <w:pPr>
        <w:pStyle w:val="ListParagraph"/>
        <w:numPr>
          <w:ilvl w:val="0"/>
          <w:numId w:val="2"/>
        </w:numPr>
        <w:rPr>
          <w:rFonts w:cstheme="minorHAnsi"/>
          <w:sz w:val="20"/>
          <w:szCs w:val="20"/>
        </w:rPr>
      </w:pPr>
      <w:r w:rsidRPr="005B7C1C">
        <w:rPr>
          <w:rFonts w:cstheme="minorHAnsi"/>
          <w:sz w:val="20"/>
          <w:szCs w:val="20"/>
        </w:rPr>
        <w:t xml:space="preserve">Export – Push data sources from </w:t>
      </w:r>
      <w:proofErr w:type="spellStart"/>
      <w:r w:rsidRPr="005B7C1C">
        <w:rPr>
          <w:rFonts w:cstheme="minorHAnsi"/>
          <w:sz w:val="20"/>
          <w:szCs w:val="20"/>
        </w:rPr>
        <w:t>BigID</w:t>
      </w:r>
      <w:proofErr w:type="spellEnd"/>
      <w:r w:rsidRPr="005B7C1C">
        <w:rPr>
          <w:rFonts w:cstheme="minorHAnsi"/>
          <w:sz w:val="20"/>
          <w:szCs w:val="20"/>
        </w:rPr>
        <w:t xml:space="preserve"> to ServiceNow </w:t>
      </w:r>
    </w:p>
    <w:p w14:paraId="28FA7E03" w14:textId="14B32774" w:rsidR="00DA7624" w:rsidRPr="005B7C1C" w:rsidRDefault="00DA7624" w:rsidP="00DA7624">
      <w:pPr>
        <w:pStyle w:val="ListParagraph"/>
        <w:numPr>
          <w:ilvl w:val="0"/>
          <w:numId w:val="2"/>
        </w:numPr>
        <w:rPr>
          <w:rFonts w:cstheme="minorHAnsi"/>
          <w:sz w:val="20"/>
          <w:szCs w:val="20"/>
        </w:rPr>
      </w:pPr>
      <w:r w:rsidRPr="005B7C1C">
        <w:rPr>
          <w:rFonts w:cstheme="minorHAnsi"/>
          <w:sz w:val="20"/>
          <w:szCs w:val="20"/>
        </w:rPr>
        <w:t xml:space="preserve">Sync – Push sensitivity information from </w:t>
      </w:r>
      <w:proofErr w:type="spellStart"/>
      <w:r w:rsidRPr="005B7C1C">
        <w:rPr>
          <w:rFonts w:cstheme="minorHAnsi"/>
          <w:sz w:val="20"/>
          <w:szCs w:val="20"/>
        </w:rPr>
        <w:t>BigID</w:t>
      </w:r>
      <w:proofErr w:type="spellEnd"/>
      <w:r w:rsidRPr="005B7C1C">
        <w:rPr>
          <w:rFonts w:cstheme="minorHAnsi"/>
          <w:sz w:val="20"/>
          <w:szCs w:val="20"/>
        </w:rPr>
        <w:t xml:space="preserve"> scan results to ServiceNow for the synced data sources</w:t>
      </w:r>
    </w:p>
    <w:p w14:paraId="46C3C4E2" w14:textId="77777777" w:rsidR="002A0005" w:rsidRPr="005B7C1C" w:rsidRDefault="002A0005" w:rsidP="002A0005">
      <w:pPr>
        <w:rPr>
          <w:rFonts w:asciiTheme="minorHAnsi" w:hAnsiTheme="minorHAnsi" w:cstheme="minorHAnsi"/>
          <w:color w:val="000000" w:themeColor="text1"/>
          <w:szCs w:val="20"/>
        </w:rPr>
      </w:pPr>
      <w:r w:rsidRPr="005B7C1C">
        <w:rPr>
          <w:rFonts w:asciiTheme="minorHAnsi" w:hAnsiTheme="minorHAnsi" w:cstheme="minorHAnsi"/>
          <w:color w:val="000000" w:themeColor="text1"/>
          <w:szCs w:val="20"/>
        </w:rPr>
        <w:t>The app supports the following data source types:</w:t>
      </w:r>
    </w:p>
    <w:p w14:paraId="5F64E951" w14:textId="77777777"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MSSQL</w:t>
      </w:r>
    </w:p>
    <w:p w14:paraId="3D57B2C0" w14:textId="77777777"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MYSQL</w:t>
      </w:r>
    </w:p>
    <w:p w14:paraId="68713FEC" w14:textId="77777777"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DB2</w:t>
      </w:r>
    </w:p>
    <w:p w14:paraId="5BAE2835" w14:textId="77777777"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POSTGRES</w:t>
      </w:r>
    </w:p>
    <w:p w14:paraId="43497389" w14:textId="77777777"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ORACLE</w:t>
      </w:r>
    </w:p>
    <w:p w14:paraId="37FD5BAB" w14:textId="779FF6C5" w:rsidR="002A0005" w:rsidRPr="005B7C1C" w:rsidRDefault="002A0005" w:rsidP="002A0005">
      <w:pPr>
        <w:pStyle w:val="ListParagraph"/>
        <w:numPr>
          <w:ilvl w:val="0"/>
          <w:numId w:val="3"/>
        </w:numPr>
        <w:rPr>
          <w:rFonts w:cstheme="minorHAnsi"/>
          <w:sz w:val="20"/>
          <w:szCs w:val="20"/>
        </w:rPr>
      </w:pPr>
      <w:r w:rsidRPr="005B7C1C">
        <w:rPr>
          <w:rFonts w:cstheme="minorHAnsi"/>
          <w:sz w:val="20"/>
          <w:szCs w:val="20"/>
        </w:rPr>
        <w:t>SYBASE</w:t>
      </w:r>
    </w:p>
    <w:p w14:paraId="2CC11434" w14:textId="085B08EF" w:rsidR="00DA7624" w:rsidRPr="005B7C1C" w:rsidRDefault="00DA7624" w:rsidP="00DA7624">
      <w:pPr>
        <w:rPr>
          <w:rFonts w:asciiTheme="minorHAnsi" w:hAnsiTheme="minorHAnsi" w:cstheme="minorHAnsi"/>
          <w:color w:val="000000" w:themeColor="text1"/>
          <w:szCs w:val="20"/>
        </w:rPr>
      </w:pPr>
      <w:r w:rsidRPr="005B7C1C">
        <w:rPr>
          <w:rFonts w:asciiTheme="minorHAnsi" w:hAnsiTheme="minorHAnsi" w:cstheme="minorHAnsi"/>
          <w:color w:val="000000" w:themeColor="text1"/>
          <w:szCs w:val="20"/>
        </w:rPr>
        <w:t xml:space="preserve">This document </w:t>
      </w:r>
      <w:r w:rsidR="002A0005" w:rsidRPr="005B7C1C">
        <w:rPr>
          <w:rFonts w:asciiTheme="minorHAnsi" w:hAnsiTheme="minorHAnsi" w:cstheme="minorHAnsi"/>
          <w:color w:val="000000" w:themeColor="text1"/>
          <w:szCs w:val="20"/>
        </w:rPr>
        <w:t>provides</w:t>
      </w:r>
      <w:r w:rsidRPr="005B7C1C">
        <w:rPr>
          <w:rFonts w:asciiTheme="minorHAnsi" w:hAnsiTheme="minorHAnsi" w:cstheme="minorHAnsi"/>
          <w:color w:val="000000" w:themeColor="text1"/>
          <w:szCs w:val="20"/>
        </w:rPr>
        <w:t xml:space="preserve"> instructions to set this app to work with a ServiceNow instance </w:t>
      </w:r>
      <w:r w:rsidR="002A0005" w:rsidRPr="005B7C1C">
        <w:rPr>
          <w:rFonts w:asciiTheme="minorHAnsi" w:hAnsiTheme="minorHAnsi" w:cstheme="minorHAnsi"/>
          <w:color w:val="000000" w:themeColor="text1"/>
          <w:szCs w:val="20"/>
        </w:rPr>
        <w:t xml:space="preserve">as well as </w:t>
      </w:r>
      <w:r w:rsidRPr="005B7C1C">
        <w:rPr>
          <w:rFonts w:asciiTheme="minorHAnsi" w:hAnsiTheme="minorHAnsi" w:cstheme="minorHAnsi"/>
          <w:color w:val="000000" w:themeColor="text1"/>
          <w:szCs w:val="20"/>
        </w:rPr>
        <w:t xml:space="preserve">how to execute the </w:t>
      </w:r>
      <w:proofErr w:type="gramStart"/>
      <w:r w:rsidR="00E64F4A">
        <w:rPr>
          <w:rFonts w:asciiTheme="minorHAnsi" w:hAnsiTheme="minorHAnsi" w:cstheme="minorHAnsi"/>
          <w:color w:val="000000" w:themeColor="text1"/>
          <w:szCs w:val="20"/>
        </w:rPr>
        <w:t xml:space="preserve">aforementioned </w:t>
      </w:r>
      <w:r w:rsidR="00E64F4A" w:rsidRPr="005B7C1C">
        <w:rPr>
          <w:rFonts w:asciiTheme="minorHAnsi" w:hAnsiTheme="minorHAnsi" w:cstheme="minorHAnsi"/>
          <w:color w:val="000000" w:themeColor="text1"/>
          <w:szCs w:val="20"/>
        </w:rPr>
        <w:t>actions</w:t>
      </w:r>
      <w:proofErr w:type="gramEnd"/>
      <w:r w:rsidRPr="005B7C1C">
        <w:rPr>
          <w:rFonts w:asciiTheme="minorHAnsi" w:hAnsiTheme="minorHAnsi" w:cstheme="minorHAnsi"/>
          <w:color w:val="000000" w:themeColor="text1"/>
          <w:szCs w:val="20"/>
        </w:rPr>
        <w:t>.</w:t>
      </w:r>
    </w:p>
    <w:p w14:paraId="67D735AB" w14:textId="77777777" w:rsidR="00DA7624" w:rsidRDefault="00DA7624">
      <w:pPr>
        <w:pStyle w:val="Heading1"/>
        <w:ind w:left="-5"/>
      </w:pPr>
    </w:p>
    <w:p w14:paraId="25F1D045" w14:textId="00B62C89" w:rsidR="007B43B4" w:rsidRDefault="00363259">
      <w:pPr>
        <w:pStyle w:val="Heading1"/>
        <w:ind w:left="-5"/>
      </w:pPr>
      <w:bookmarkStart w:id="1" w:name="_Toc75450242"/>
      <w:r>
        <w:t>Setup</w:t>
      </w:r>
      <w:bookmarkEnd w:id="1"/>
    </w:p>
    <w:p w14:paraId="48CFB07F" w14:textId="77777777" w:rsidR="007B43B4" w:rsidRDefault="00363259">
      <w:pPr>
        <w:spacing w:after="190" w:line="259" w:lineRule="auto"/>
        <w:ind w:left="60" w:right="-76" w:firstLine="0"/>
      </w:pPr>
      <w:r>
        <w:rPr>
          <w:rFonts w:ascii="Calibri" w:eastAsia="Calibri" w:hAnsi="Calibri" w:cs="Calibri"/>
          <w:noProof/>
          <w:color w:val="000000"/>
          <w:sz w:val="22"/>
        </w:rPr>
        <mc:AlternateContent>
          <mc:Choice Requires="wpg">
            <w:drawing>
              <wp:inline distT="0" distB="0" distL="0" distR="0" wp14:anchorId="440AD571" wp14:editId="6EAB2B9C">
                <wp:extent cx="5867400" cy="9525"/>
                <wp:effectExtent l="0" t="0" r="0" b="0"/>
                <wp:docPr id="934" name="Group 93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 name="Shape 1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04B2432" id="Group 934" o:spid="_x0000_s1026" style="width:462pt;height:.75pt;mso-position-horizontal-relative:char;mso-position-vertical-relative:line" coordsize="5867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">
                <v:shape id="Shape 14" o:spid="_x0000_s1027" style="position:absolute;width:58674;height:0;visibility:visible;mso-wrap-style:square;v-text-anchor:top" coordsize="5867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" path="m,l5867400,e" filled="f" strokecolor="#888">
                  <v:stroke miterlimit="83231f" joinstyle="miter"/>
                  <v:path arrowok="t" textboxrect="0,0,5867400,0"/>
                </v:shape>
                <w10:anchorlock/>
              </v:group>
            </w:pict>
          </mc:Fallback>
        </mc:AlternateContent>
      </w:r>
    </w:p>
    <w:p w14:paraId="2A5F0092" w14:textId="77777777" w:rsidR="00DA7624" w:rsidRPr="00C8098E" w:rsidRDefault="00DA7624" w:rsidP="005B7C1C">
      <w:pPr>
        <w:pStyle w:val="Heading1"/>
        <w:ind w:left="-5"/>
        <w:rPr>
          <w:sz w:val="26"/>
          <w:szCs w:val="26"/>
        </w:rPr>
      </w:pPr>
      <w:bookmarkStart w:id="2" w:name="_Toc70693780"/>
      <w:bookmarkStart w:id="3" w:name="_Toc75450243"/>
      <w:r w:rsidRPr="00C8098E">
        <w:rPr>
          <w:sz w:val="26"/>
          <w:szCs w:val="26"/>
        </w:rPr>
        <w:t>ServiceNow Instance Setup</w:t>
      </w:r>
      <w:bookmarkEnd w:id="2"/>
      <w:bookmarkEnd w:id="3"/>
    </w:p>
    <w:p w14:paraId="6563ECE4" w14:textId="77777777" w:rsidR="00E64F4A" w:rsidRDefault="00E64F4A" w:rsidP="005B7C1C">
      <w:pPr>
        <w:pStyle w:val="Heading1"/>
        <w:ind w:left="-5"/>
        <w:rPr>
          <w:sz w:val="22"/>
          <w:szCs w:val="22"/>
        </w:rPr>
      </w:pPr>
      <w:bookmarkStart w:id="4" w:name="_Toc70693781"/>
    </w:p>
    <w:p w14:paraId="19A5B962" w14:textId="0C138F0F" w:rsidR="00DA7624" w:rsidRPr="005B7C1C" w:rsidRDefault="00DA7624" w:rsidP="005B7C1C">
      <w:pPr>
        <w:pStyle w:val="Heading1"/>
        <w:ind w:left="-5"/>
        <w:rPr>
          <w:sz w:val="22"/>
          <w:szCs w:val="22"/>
        </w:rPr>
      </w:pPr>
      <w:bookmarkStart w:id="5" w:name="_Toc75450244"/>
      <w:r w:rsidRPr="005B7C1C">
        <w:rPr>
          <w:sz w:val="22"/>
          <w:szCs w:val="22"/>
        </w:rPr>
        <w:t>OAUTH Configuration</w:t>
      </w:r>
      <w:bookmarkEnd w:id="4"/>
      <w:bookmarkEnd w:id="5"/>
    </w:p>
    <w:p w14:paraId="79A25CBF" w14:textId="77777777" w:rsidR="005B7C1C" w:rsidRPr="00BF2C58" w:rsidRDefault="00DA7624" w:rsidP="005B7C1C">
      <w:pPr>
        <w:pStyle w:val="ListParagraph"/>
        <w:numPr>
          <w:ilvl w:val="0"/>
          <w:numId w:val="9"/>
        </w:numPr>
        <w:rPr>
          <w:rFonts w:cstheme="minorHAnsi"/>
          <w:color w:val="000000" w:themeColor="text1"/>
          <w:sz w:val="20"/>
          <w:szCs w:val="20"/>
        </w:rPr>
      </w:pPr>
      <w:r w:rsidRPr="00BF2C58">
        <w:rPr>
          <w:rFonts w:cstheme="minorHAnsi"/>
          <w:color w:val="000000" w:themeColor="text1"/>
          <w:sz w:val="20"/>
          <w:szCs w:val="20"/>
        </w:rPr>
        <w:t>Login to the ServiceNow instance as an admin user.</w:t>
      </w:r>
    </w:p>
    <w:p w14:paraId="247DCBF8" w14:textId="77777777" w:rsidR="00BF2C58" w:rsidRPr="00BF2C58" w:rsidRDefault="00DA7624" w:rsidP="00BF2C58">
      <w:pPr>
        <w:pStyle w:val="ListParagraph"/>
        <w:numPr>
          <w:ilvl w:val="0"/>
          <w:numId w:val="9"/>
        </w:numPr>
        <w:rPr>
          <w:rFonts w:cstheme="minorHAnsi"/>
          <w:color w:val="000000" w:themeColor="text1"/>
          <w:sz w:val="20"/>
          <w:szCs w:val="20"/>
        </w:rPr>
      </w:pPr>
      <w:r w:rsidRPr="00BF2C58">
        <w:rPr>
          <w:rFonts w:cstheme="minorHAnsi"/>
          <w:color w:val="000000" w:themeColor="text1"/>
          <w:sz w:val="20"/>
          <w:szCs w:val="20"/>
        </w:rPr>
        <w:t>From the left navigation menu, click on Application Registry under System OAuth.</w:t>
      </w:r>
    </w:p>
    <w:p w14:paraId="1292848D" w14:textId="77777777" w:rsidR="00BF2C58" w:rsidRPr="00BF2C58" w:rsidRDefault="00BF2C58" w:rsidP="007F284B">
      <w:pPr>
        <w:ind w:left="0" w:firstLine="0"/>
        <w:jc w:val="center"/>
        <w:rPr>
          <w:rFonts w:cstheme="minorHAnsi"/>
          <w:color w:val="000000" w:themeColor="text1"/>
          <w:szCs w:val="20"/>
        </w:rPr>
      </w:pPr>
      <w:r w:rsidRPr="005A54FE">
        <w:rPr>
          <w:noProof/>
        </w:rPr>
        <w:drawing>
          <wp:inline distT="0" distB="0" distL="0" distR="0" wp14:anchorId="60F01956" wp14:editId="23E5A74E">
            <wp:extent cx="2142067" cy="2986824"/>
            <wp:effectExtent l="0" t="0" r="444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8"/>
                    <a:stretch>
                      <a:fillRect/>
                    </a:stretch>
                  </pic:blipFill>
                  <pic:spPr>
                    <a:xfrm>
                      <a:off x="0" y="0"/>
                      <a:ext cx="2194176" cy="3059483"/>
                    </a:xfrm>
                    <a:prstGeom prst="rect">
                      <a:avLst/>
                    </a:prstGeom>
                  </pic:spPr>
                </pic:pic>
              </a:graphicData>
            </a:graphic>
          </wp:inline>
        </w:drawing>
      </w:r>
    </w:p>
    <w:p w14:paraId="20F62288" w14:textId="77777777" w:rsidR="008D7B3D" w:rsidRPr="00785BC6" w:rsidRDefault="008D7B3D" w:rsidP="00785BC6">
      <w:pPr>
        <w:ind w:left="0" w:firstLine="0"/>
        <w:rPr>
          <w:rFonts w:cstheme="minorHAnsi"/>
          <w:color w:val="000000" w:themeColor="text1"/>
          <w:szCs w:val="20"/>
        </w:rPr>
      </w:pPr>
    </w:p>
    <w:p w14:paraId="44C8E2E4" w14:textId="00CFE726" w:rsidR="00A35D99" w:rsidRDefault="009E1C8D" w:rsidP="00A35D99">
      <w:pPr>
        <w:pStyle w:val="ListParagraph"/>
        <w:numPr>
          <w:ilvl w:val="0"/>
          <w:numId w:val="9"/>
        </w:numPr>
        <w:rPr>
          <w:rFonts w:cstheme="minorHAnsi"/>
          <w:color w:val="000000" w:themeColor="text1"/>
          <w:sz w:val="20"/>
          <w:szCs w:val="20"/>
        </w:rPr>
      </w:pPr>
      <w:r w:rsidRPr="005A54FE">
        <w:rPr>
          <w:noProof/>
        </w:rPr>
        <w:drawing>
          <wp:anchor distT="0" distB="0" distL="114300" distR="114300" simplePos="0" relativeHeight="251658240" behindDoc="0" locked="0" layoutInCell="1" allowOverlap="1" wp14:anchorId="4B156CA0" wp14:editId="56478D1C">
            <wp:simplePos x="0" y="0"/>
            <wp:positionH relativeFrom="column">
              <wp:posOffset>1752600</wp:posOffset>
            </wp:positionH>
            <wp:positionV relativeFrom="paragraph">
              <wp:posOffset>201083</wp:posOffset>
            </wp:positionV>
            <wp:extent cx="2476500" cy="723900"/>
            <wp:effectExtent l="0" t="0" r="0" b="0"/>
            <wp:wrapTopAndBottom/>
            <wp:docPr id="3" name="Picture 3"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6500" cy="723900"/>
                    </a:xfrm>
                    <a:prstGeom prst="rect">
                      <a:avLst/>
                    </a:prstGeom>
                  </pic:spPr>
                </pic:pic>
              </a:graphicData>
            </a:graphic>
          </wp:anchor>
        </w:drawing>
      </w:r>
      <w:r w:rsidR="00DA7624" w:rsidRPr="007F284B">
        <w:rPr>
          <w:rFonts w:cstheme="minorHAnsi"/>
          <w:color w:val="000000" w:themeColor="text1"/>
          <w:sz w:val="20"/>
          <w:szCs w:val="20"/>
        </w:rPr>
        <w:t>Click on the New button on top of the list.</w:t>
      </w:r>
    </w:p>
    <w:p w14:paraId="01E6F9AB" w14:textId="72FA20F9" w:rsidR="00785BC6" w:rsidRDefault="00785BC6" w:rsidP="00E636ED">
      <w:pPr>
        <w:pStyle w:val="ListParagraph"/>
        <w:rPr>
          <w:rFonts w:cstheme="minorHAnsi"/>
          <w:color w:val="000000" w:themeColor="text1"/>
          <w:sz w:val="20"/>
          <w:szCs w:val="20"/>
        </w:rPr>
      </w:pPr>
    </w:p>
    <w:p w14:paraId="71362FC2" w14:textId="77777777" w:rsidR="00CD659B" w:rsidRPr="00CD659B" w:rsidRDefault="00DA7624" w:rsidP="00CD659B">
      <w:pPr>
        <w:pStyle w:val="ListParagraph"/>
        <w:numPr>
          <w:ilvl w:val="0"/>
          <w:numId w:val="9"/>
        </w:numPr>
        <w:rPr>
          <w:rFonts w:cstheme="minorHAnsi"/>
          <w:color w:val="000000" w:themeColor="text1"/>
          <w:sz w:val="20"/>
          <w:szCs w:val="20"/>
        </w:rPr>
      </w:pPr>
      <w:r w:rsidRPr="009E1C8D">
        <w:rPr>
          <w:sz w:val="20"/>
          <w:szCs w:val="20"/>
        </w:rPr>
        <w:t>Select the kind from the list as shown below.</w:t>
      </w:r>
    </w:p>
    <w:p w14:paraId="46D325FA" w14:textId="77777777" w:rsidR="00CD659B" w:rsidRPr="00CD659B" w:rsidRDefault="00CD659B" w:rsidP="00CD659B">
      <w:pPr>
        <w:pStyle w:val="ListParagraph"/>
        <w:rPr>
          <w:sz w:val="20"/>
          <w:szCs w:val="20"/>
        </w:rPr>
      </w:pPr>
    </w:p>
    <w:p w14:paraId="1EE19403" w14:textId="6C576E7A" w:rsidR="00DA7624" w:rsidRPr="009E1C8D" w:rsidRDefault="00DA7624" w:rsidP="00CD659B">
      <w:pPr>
        <w:pStyle w:val="ListParagraph"/>
        <w:numPr>
          <w:ilvl w:val="0"/>
          <w:numId w:val="9"/>
        </w:numPr>
        <w:jc w:val="center"/>
        <w:rPr>
          <w:rFonts w:cstheme="minorHAnsi"/>
          <w:color w:val="000000" w:themeColor="text1"/>
          <w:sz w:val="20"/>
          <w:szCs w:val="20"/>
        </w:rPr>
      </w:pPr>
      <w:r w:rsidRPr="009E1C8D">
        <w:rPr>
          <w:sz w:val="20"/>
          <w:szCs w:val="20"/>
        </w:rPr>
        <w:t xml:space="preserve"> </w:t>
      </w:r>
      <w:r w:rsidRPr="009E1C8D">
        <w:rPr>
          <w:noProof/>
          <w:sz w:val="20"/>
          <w:szCs w:val="20"/>
        </w:rPr>
        <w:drawing>
          <wp:inline distT="0" distB="0" distL="0" distR="0" wp14:anchorId="5249E130" wp14:editId="262593BC">
            <wp:extent cx="3420534" cy="1752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5168" cy="1765222"/>
                    </a:xfrm>
                    <a:prstGeom prst="rect">
                      <a:avLst/>
                    </a:prstGeom>
                  </pic:spPr>
                </pic:pic>
              </a:graphicData>
            </a:graphic>
          </wp:inline>
        </w:drawing>
      </w:r>
    </w:p>
    <w:p w14:paraId="4EF7F92D" w14:textId="77777777" w:rsidR="00DA7624" w:rsidRPr="005F1C42" w:rsidRDefault="00DA7624" w:rsidP="005F1C42">
      <w:pPr>
        <w:pStyle w:val="ListParagraph"/>
        <w:numPr>
          <w:ilvl w:val="0"/>
          <w:numId w:val="9"/>
        </w:numPr>
        <w:rPr>
          <w:sz w:val="20"/>
          <w:szCs w:val="20"/>
        </w:rPr>
      </w:pPr>
      <w:r w:rsidRPr="005F1C42">
        <w:rPr>
          <w:sz w:val="20"/>
          <w:szCs w:val="20"/>
        </w:rPr>
        <w:t>In the new record form, enter the name and client secret and submit to create the application registry.</w:t>
      </w:r>
    </w:p>
    <w:p w14:paraId="1A1F1522" w14:textId="77777777" w:rsidR="00DA7624" w:rsidRPr="005F1C42" w:rsidRDefault="00DA7624" w:rsidP="005F1C42">
      <w:pPr>
        <w:pStyle w:val="ListParagraph"/>
        <w:numPr>
          <w:ilvl w:val="0"/>
          <w:numId w:val="9"/>
        </w:numPr>
        <w:rPr>
          <w:sz w:val="20"/>
          <w:szCs w:val="20"/>
        </w:rPr>
      </w:pPr>
      <w:r w:rsidRPr="005F1C42">
        <w:rPr>
          <w:sz w:val="20"/>
          <w:szCs w:val="20"/>
        </w:rPr>
        <w:t xml:space="preserve">Open the record and note down the </w:t>
      </w:r>
      <w:r w:rsidRPr="005F1C42">
        <w:rPr>
          <w:b/>
          <w:bCs/>
          <w:i/>
          <w:iCs/>
          <w:color w:val="0070C0"/>
          <w:sz w:val="20"/>
          <w:szCs w:val="20"/>
        </w:rPr>
        <w:t>Client ID</w:t>
      </w:r>
      <w:r w:rsidRPr="005F1C42">
        <w:rPr>
          <w:sz w:val="20"/>
          <w:szCs w:val="20"/>
        </w:rPr>
        <w:t xml:space="preserve"> and </w:t>
      </w:r>
      <w:r w:rsidRPr="005F1C42">
        <w:rPr>
          <w:b/>
          <w:bCs/>
          <w:i/>
          <w:iCs/>
          <w:color w:val="0070C0"/>
          <w:sz w:val="20"/>
          <w:szCs w:val="20"/>
        </w:rPr>
        <w:t>Client Secret</w:t>
      </w:r>
      <w:r w:rsidRPr="005F1C42">
        <w:rPr>
          <w:sz w:val="20"/>
          <w:szCs w:val="20"/>
        </w:rPr>
        <w:t xml:space="preserve"> values. These will be needed later to configure the app on </w:t>
      </w:r>
      <w:proofErr w:type="spellStart"/>
      <w:r w:rsidRPr="005F1C42">
        <w:rPr>
          <w:sz w:val="20"/>
          <w:szCs w:val="20"/>
        </w:rPr>
        <w:t>BigID</w:t>
      </w:r>
      <w:proofErr w:type="spellEnd"/>
      <w:r w:rsidRPr="005F1C42">
        <w:rPr>
          <w:sz w:val="20"/>
          <w:szCs w:val="20"/>
        </w:rPr>
        <w:t xml:space="preserve"> platform.</w:t>
      </w:r>
    </w:p>
    <w:p w14:paraId="357A6E67" w14:textId="77777777" w:rsidR="00DA7624" w:rsidRDefault="00DA7624" w:rsidP="00DA7624">
      <w:pPr>
        <w:pStyle w:val="ListParagraph"/>
      </w:pPr>
    </w:p>
    <w:p w14:paraId="34EA2FF9" w14:textId="77777777" w:rsidR="00DA7624" w:rsidRPr="00E64F4A" w:rsidRDefault="00DA7624" w:rsidP="00E64F4A">
      <w:pPr>
        <w:pStyle w:val="Heading1"/>
        <w:ind w:left="-5"/>
        <w:rPr>
          <w:sz w:val="22"/>
          <w:szCs w:val="22"/>
        </w:rPr>
      </w:pPr>
      <w:bookmarkStart w:id="6" w:name="_Toc70693782"/>
      <w:bookmarkStart w:id="7" w:name="_Toc75450245"/>
      <w:r w:rsidRPr="00E64F4A">
        <w:rPr>
          <w:sz w:val="22"/>
          <w:szCs w:val="22"/>
        </w:rPr>
        <w:t>Information Object Custom Fields</w:t>
      </w:r>
      <w:bookmarkEnd w:id="6"/>
      <w:bookmarkEnd w:id="7"/>
    </w:p>
    <w:p w14:paraId="173F3309" w14:textId="77777777" w:rsidR="00DA7624" w:rsidRPr="00E64F4A" w:rsidRDefault="00DA7624" w:rsidP="00DA7624">
      <w:pPr>
        <w:rPr>
          <w:rFonts w:asciiTheme="minorHAnsi" w:hAnsiTheme="minorHAnsi" w:cstheme="minorHAnsi"/>
          <w:color w:val="000000" w:themeColor="text1"/>
          <w:szCs w:val="20"/>
        </w:rPr>
      </w:pPr>
      <w:r w:rsidRPr="00E64F4A">
        <w:rPr>
          <w:rFonts w:asciiTheme="minorHAnsi" w:hAnsiTheme="minorHAnsi" w:cstheme="minorHAnsi"/>
          <w:color w:val="000000" w:themeColor="text1"/>
          <w:szCs w:val="20"/>
        </w:rPr>
        <w:t>This is required to maintain parent child level relationships between Information Object. As per ServiceNow, these fields will get added to the table in their future patches. When that happens, this step will not be necessary, and the app will have to be updated to work with the new fields.</w:t>
      </w:r>
    </w:p>
    <w:p w14:paraId="6E958FFF" w14:textId="77777777" w:rsidR="00DA7624" w:rsidRPr="00E64F4A" w:rsidRDefault="00DA7624" w:rsidP="00E64F4A">
      <w:pPr>
        <w:pStyle w:val="ListParagraph"/>
        <w:numPr>
          <w:ilvl w:val="0"/>
          <w:numId w:val="10"/>
        </w:numPr>
        <w:rPr>
          <w:sz w:val="20"/>
          <w:szCs w:val="20"/>
        </w:rPr>
      </w:pPr>
      <w:r w:rsidRPr="00E64F4A">
        <w:rPr>
          <w:sz w:val="20"/>
          <w:szCs w:val="20"/>
        </w:rPr>
        <w:t>Save the attached xml file to a local folder.</w:t>
      </w:r>
    </w:p>
    <w:p w14:paraId="7AC21E86" w14:textId="77777777" w:rsidR="00DA7624" w:rsidRDefault="00DA7624" w:rsidP="00DA7624">
      <w:pPr>
        <w:pStyle w:val="ListParagraph"/>
      </w:pPr>
      <w:r w:rsidRPr="00902448">
        <w:t xml:space="preserve"> </w:t>
      </w:r>
      <w:r w:rsidR="00221B5C">
        <w:rPr>
          <w:noProof/>
        </w:rPr>
      </w:r>
      <w:r w:rsidR="00221B5C">
        <w:rPr>
          <w:noProof/>
        </w:rPr>
        <w:object w:dxaOrig="1534" w:dyaOrig="991" w14:anchorId="75111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65pt;height:49.35pt;mso-width-percent:0;mso-height-percent:0;mso-width-percent:0;mso-height-percent:0" o:ole="">
            <v:imagedata r:id="rId11" o:title=""/>
          </v:shape>
          <o:OLEObject Type="Embed" ProgID="Package" ShapeID="_x0000_i1025" DrawAspect="Icon" ObjectID="_1686063218" r:id="rId12"/>
        </w:object>
      </w:r>
      <w:r>
        <w:t xml:space="preserve"> </w:t>
      </w:r>
    </w:p>
    <w:p w14:paraId="0419E24F" w14:textId="77777777" w:rsidR="00DA7624" w:rsidRPr="00E64F4A" w:rsidRDefault="00DA7624" w:rsidP="00E64F4A">
      <w:pPr>
        <w:pStyle w:val="ListParagraph"/>
        <w:numPr>
          <w:ilvl w:val="0"/>
          <w:numId w:val="10"/>
        </w:numPr>
        <w:rPr>
          <w:sz w:val="20"/>
          <w:szCs w:val="20"/>
        </w:rPr>
      </w:pPr>
      <w:r w:rsidRPr="00E64F4A">
        <w:rPr>
          <w:sz w:val="20"/>
          <w:szCs w:val="20"/>
        </w:rPr>
        <w:t xml:space="preserve">Go to the ServiceNow instance and from the left navigation menu, click on </w:t>
      </w:r>
      <w:r w:rsidRPr="008109D5">
        <w:rPr>
          <w:b/>
          <w:bCs/>
          <w:i/>
          <w:iCs/>
          <w:color w:val="0070C0"/>
          <w:sz w:val="20"/>
          <w:szCs w:val="20"/>
        </w:rPr>
        <w:t xml:space="preserve">Retrieved Update Sets </w:t>
      </w:r>
      <w:r w:rsidRPr="008109D5">
        <w:rPr>
          <w:sz w:val="20"/>
          <w:szCs w:val="20"/>
        </w:rPr>
        <w:t>under</w:t>
      </w:r>
      <w:r w:rsidRPr="00E64F4A">
        <w:rPr>
          <w:sz w:val="20"/>
          <w:szCs w:val="20"/>
        </w:rPr>
        <w:t xml:space="preserve"> </w:t>
      </w:r>
      <w:r w:rsidRPr="008109D5">
        <w:rPr>
          <w:b/>
          <w:bCs/>
          <w:i/>
          <w:iCs/>
          <w:color w:val="0070C0"/>
          <w:sz w:val="20"/>
          <w:szCs w:val="20"/>
        </w:rPr>
        <w:t>System Update Sets.</w:t>
      </w:r>
      <w:r w:rsidRPr="00E64F4A">
        <w:rPr>
          <w:sz w:val="20"/>
          <w:szCs w:val="20"/>
        </w:rPr>
        <w:t xml:space="preserve"> </w:t>
      </w:r>
    </w:p>
    <w:p w14:paraId="700BAC44" w14:textId="77777777" w:rsidR="00DA7624" w:rsidRDefault="00DA7624" w:rsidP="00CD659B">
      <w:pPr>
        <w:pStyle w:val="ListParagraph"/>
        <w:jc w:val="center"/>
      </w:pPr>
      <w:r>
        <w:rPr>
          <w:noProof/>
        </w:rPr>
        <w:drawing>
          <wp:inline distT="0" distB="0" distL="0" distR="0" wp14:anchorId="3362741B" wp14:editId="74B32A4A">
            <wp:extent cx="2073442" cy="19558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357" cy="1976471"/>
                    </a:xfrm>
                    <a:prstGeom prst="rect">
                      <a:avLst/>
                    </a:prstGeom>
                  </pic:spPr>
                </pic:pic>
              </a:graphicData>
            </a:graphic>
          </wp:inline>
        </w:drawing>
      </w:r>
    </w:p>
    <w:p w14:paraId="5F373AE7" w14:textId="77777777" w:rsidR="00CD659B" w:rsidRPr="00CD659B" w:rsidRDefault="00DA7624" w:rsidP="00CD659B">
      <w:pPr>
        <w:pStyle w:val="ListParagraph"/>
        <w:numPr>
          <w:ilvl w:val="0"/>
          <w:numId w:val="10"/>
        </w:numPr>
      </w:pPr>
      <w:r w:rsidRPr="00E64F4A">
        <w:rPr>
          <w:sz w:val="20"/>
          <w:szCs w:val="20"/>
        </w:rPr>
        <w:lastRenderedPageBreak/>
        <w:t>Click on the link at the bottom of the list as shown below</w:t>
      </w:r>
    </w:p>
    <w:p w14:paraId="0ADC960E" w14:textId="3BCDBF78" w:rsidR="00DA7624" w:rsidRDefault="00DA7624" w:rsidP="00CD659B">
      <w:pPr>
        <w:ind w:left="0" w:firstLine="0"/>
        <w:jc w:val="center"/>
      </w:pPr>
      <w:r w:rsidRPr="00CD659B">
        <w:rPr>
          <w:szCs w:val="20"/>
        </w:rPr>
        <w:t>.</w:t>
      </w:r>
      <w:r>
        <w:t xml:space="preserve"> </w:t>
      </w:r>
      <w:r>
        <w:rPr>
          <w:noProof/>
        </w:rPr>
        <w:drawing>
          <wp:inline distT="0" distB="0" distL="0" distR="0" wp14:anchorId="0343F8FE" wp14:editId="66123C42">
            <wp:extent cx="1981200" cy="83082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98918" cy="838256"/>
                    </a:xfrm>
                    <a:prstGeom prst="rect">
                      <a:avLst/>
                    </a:prstGeom>
                  </pic:spPr>
                </pic:pic>
              </a:graphicData>
            </a:graphic>
          </wp:inline>
        </w:drawing>
      </w:r>
    </w:p>
    <w:p w14:paraId="55C9DB44" w14:textId="77777777" w:rsidR="00CD659B" w:rsidRDefault="00DA7624" w:rsidP="00CD659B">
      <w:pPr>
        <w:pStyle w:val="ListParagraph"/>
        <w:numPr>
          <w:ilvl w:val="0"/>
          <w:numId w:val="10"/>
        </w:numPr>
      </w:pPr>
      <w:r w:rsidRPr="00CD659B">
        <w:rPr>
          <w:sz w:val="20"/>
          <w:szCs w:val="20"/>
        </w:rPr>
        <w:t>In the next page, browse and select the file saved in step 1 and upload.</w:t>
      </w:r>
    </w:p>
    <w:p w14:paraId="4B75598C" w14:textId="6C42B294" w:rsidR="00DA7624" w:rsidRDefault="00DA7624" w:rsidP="00CD659B">
      <w:pPr>
        <w:ind w:left="0" w:firstLine="0"/>
        <w:jc w:val="center"/>
      </w:pPr>
      <w:r>
        <w:rPr>
          <w:noProof/>
        </w:rPr>
        <w:drawing>
          <wp:inline distT="0" distB="0" distL="0" distR="0" wp14:anchorId="4D63B684" wp14:editId="675B00B9">
            <wp:extent cx="3835400" cy="2002932"/>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0793" cy="2010971"/>
                    </a:xfrm>
                    <a:prstGeom prst="rect">
                      <a:avLst/>
                    </a:prstGeom>
                  </pic:spPr>
                </pic:pic>
              </a:graphicData>
            </a:graphic>
          </wp:inline>
        </w:drawing>
      </w:r>
    </w:p>
    <w:p w14:paraId="41A5FA12" w14:textId="77777777" w:rsidR="00A90F0A" w:rsidRDefault="00DA7624" w:rsidP="00A90F0A">
      <w:pPr>
        <w:pStyle w:val="ListParagraph"/>
        <w:numPr>
          <w:ilvl w:val="0"/>
          <w:numId w:val="10"/>
        </w:numPr>
      </w:pPr>
      <w:r w:rsidRPr="008109D5">
        <w:rPr>
          <w:sz w:val="20"/>
          <w:szCs w:val="20"/>
        </w:rPr>
        <w:t xml:space="preserve">From the list, open the one named </w:t>
      </w:r>
      <w:r w:rsidRPr="008109D5">
        <w:rPr>
          <w:b/>
          <w:bCs/>
          <w:i/>
          <w:iCs/>
          <w:color w:val="0070C0"/>
          <w:sz w:val="20"/>
          <w:szCs w:val="20"/>
        </w:rPr>
        <w:t>Information Object Custom Fields.</w:t>
      </w:r>
      <w:r>
        <w:t xml:space="preserve"> </w:t>
      </w:r>
    </w:p>
    <w:p w14:paraId="6FF92E1E" w14:textId="718620D2" w:rsidR="00DA7624" w:rsidRDefault="00DA7624" w:rsidP="00A90F0A">
      <w:pPr>
        <w:ind w:left="0" w:firstLine="0"/>
        <w:jc w:val="center"/>
      </w:pPr>
      <w:r>
        <w:rPr>
          <w:noProof/>
        </w:rPr>
        <w:drawing>
          <wp:inline distT="0" distB="0" distL="0" distR="0" wp14:anchorId="7ABB8796" wp14:editId="402BF5EB">
            <wp:extent cx="4876800" cy="475176"/>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98191" cy="487004"/>
                    </a:xfrm>
                    <a:prstGeom prst="rect">
                      <a:avLst/>
                    </a:prstGeom>
                  </pic:spPr>
                </pic:pic>
              </a:graphicData>
            </a:graphic>
          </wp:inline>
        </w:drawing>
      </w:r>
    </w:p>
    <w:p w14:paraId="14F1B647" w14:textId="77777777" w:rsidR="008109D5" w:rsidRPr="00A90F0A" w:rsidRDefault="00DA7624" w:rsidP="00CD659B">
      <w:pPr>
        <w:pStyle w:val="ListParagraph"/>
        <w:numPr>
          <w:ilvl w:val="0"/>
          <w:numId w:val="10"/>
        </w:numPr>
        <w:rPr>
          <w:sz w:val="20"/>
          <w:szCs w:val="20"/>
        </w:rPr>
      </w:pPr>
      <w:r w:rsidRPr="00A90F0A">
        <w:rPr>
          <w:sz w:val="20"/>
          <w:szCs w:val="20"/>
        </w:rPr>
        <w:t xml:space="preserve">In the form click on </w:t>
      </w:r>
      <w:r w:rsidRPr="00A90F0A">
        <w:rPr>
          <w:b/>
          <w:bCs/>
          <w:i/>
          <w:iCs/>
          <w:color w:val="0070C0"/>
          <w:sz w:val="20"/>
          <w:szCs w:val="20"/>
        </w:rPr>
        <w:t>Preview Update Set.</w:t>
      </w:r>
    </w:p>
    <w:p w14:paraId="456B2212" w14:textId="668EC31A" w:rsidR="00DA7624" w:rsidRDefault="00DA7624" w:rsidP="008109D5">
      <w:pPr>
        <w:ind w:left="0" w:firstLine="0"/>
        <w:jc w:val="center"/>
      </w:pPr>
      <w:r>
        <w:rPr>
          <w:noProof/>
        </w:rPr>
        <w:drawing>
          <wp:inline distT="0" distB="0" distL="0" distR="0" wp14:anchorId="4065B992" wp14:editId="4BFE2AB8">
            <wp:extent cx="2582812" cy="2912533"/>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88704" cy="2919177"/>
                    </a:xfrm>
                    <a:prstGeom prst="rect">
                      <a:avLst/>
                    </a:prstGeom>
                  </pic:spPr>
                </pic:pic>
              </a:graphicData>
            </a:graphic>
          </wp:inline>
        </w:drawing>
      </w:r>
    </w:p>
    <w:p w14:paraId="4FC95D60" w14:textId="77777777" w:rsidR="00AB1728" w:rsidRDefault="00AB1728" w:rsidP="008109D5">
      <w:pPr>
        <w:ind w:left="0" w:firstLine="0"/>
        <w:jc w:val="center"/>
      </w:pPr>
    </w:p>
    <w:p w14:paraId="2F2B6100" w14:textId="77777777" w:rsidR="00AB1728" w:rsidRDefault="00AB1728" w:rsidP="008109D5">
      <w:pPr>
        <w:ind w:left="0" w:firstLine="0"/>
        <w:jc w:val="center"/>
      </w:pPr>
    </w:p>
    <w:p w14:paraId="1C755803" w14:textId="77777777" w:rsidR="00A90F0A" w:rsidRPr="00A90F0A" w:rsidRDefault="00DA7624" w:rsidP="00CD659B">
      <w:pPr>
        <w:pStyle w:val="ListParagraph"/>
        <w:numPr>
          <w:ilvl w:val="0"/>
          <w:numId w:val="10"/>
        </w:numPr>
        <w:rPr>
          <w:sz w:val="20"/>
          <w:szCs w:val="20"/>
        </w:rPr>
      </w:pPr>
      <w:r w:rsidRPr="00A90F0A">
        <w:rPr>
          <w:sz w:val="20"/>
          <w:szCs w:val="20"/>
        </w:rPr>
        <w:lastRenderedPageBreak/>
        <w:t xml:space="preserve">On completion, close the success message dialog. </w:t>
      </w:r>
    </w:p>
    <w:p w14:paraId="3A06D90B" w14:textId="70B9A17E" w:rsidR="00DA7624" w:rsidRDefault="00DA7624" w:rsidP="00A90F0A">
      <w:pPr>
        <w:ind w:left="0" w:firstLine="0"/>
        <w:jc w:val="center"/>
      </w:pPr>
      <w:r>
        <w:rPr>
          <w:noProof/>
        </w:rPr>
        <w:drawing>
          <wp:inline distT="0" distB="0" distL="0" distR="0" wp14:anchorId="4FF22FDD" wp14:editId="300011F2">
            <wp:extent cx="5063067" cy="1279510"/>
            <wp:effectExtent l="0" t="0" r="0" b="3810"/>
            <wp:docPr id="11" name="Picture 1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8523" cy="1285943"/>
                    </a:xfrm>
                    <a:prstGeom prst="rect">
                      <a:avLst/>
                    </a:prstGeom>
                  </pic:spPr>
                </pic:pic>
              </a:graphicData>
            </a:graphic>
          </wp:inline>
        </w:drawing>
      </w:r>
    </w:p>
    <w:p w14:paraId="32291F9D" w14:textId="77777777" w:rsidR="00AB1728" w:rsidRDefault="00DA7624" w:rsidP="00CD659B">
      <w:pPr>
        <w:pStyle w:val="ListParagraph"/>
        <w:numPr>
          <w:ilvl w:val="0"/>
          <w:numId w:val="10"/>
        </w:numPr>
      </w:pPr>
      <w:r w:rsidRPr="00771686">
        <w:rPr>
          <w:sz w:val="20"/>
          <w:szCs w:val="20"/>
        </w:rPr>
        <w:t xml:space="preserve">In the next page, commit the changes by clicking on the </w:t>
      </w:r>
      <w:r w:rsidRPr="00771686">
        <w:rPr>
          <w:b/>
          <w:bCs/>
          <w:i/>
          <w:iCs/>
          <w:color w:val="0070C0"/>
          <w:sz w:val="20"/>
          <w:szCs w:val="20"/>
        </w:rPr>
        <w:t xml:space="preserve">Commit Update Set </w:t>
      </w:r>
      <w:r w:rsidRPr="00771686">
        <w:rPr>
          <w:sz w:val="20"/>
          <w:szCs w:val="20"/>
        </w:rPr>
        <w:t>button.</w:t>
      </w:r>
    </w:p>
    <w:p w14:paraId="33C13FEE" w14:textId="628C0F05" w:rsidR="00DA7624" w:rsidRDefault="00DA7624" w:rsidP="00AB1728">
      <w:pPr>
        <w:ind w:left="0" w:firstLine="0"/>
        <w:jc w:val="center"/>
      </w:pPr>
      <w:r>
        <w:rPr>
          <w:noProof/>
        </w:rPr>
        <w:drawing>
          <wp:inline distT="0" distB="0" distL="0" distR="0" wp14:anchorId="73B316A9" wp14:editId="3879472F">
            <wp:extent cx="3276665" cy="273367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76665" cy="2733675"/>
                    </a:xfrm>
                    <a:prstGeom prst="rect">
                      <a:avLst/>
                    </a:prstGeom>
                  </pic:spPr>
                </pic:pic>
              </a:graphicData>
            </a:graphic>
          </wp:inline>
        </w:drawing>
      </w:r>
    </w:p>
    <w:p w14:paraId="5EAE634C" w14:textId="77777777" w:rsidR="00771686" w:rsidRDefault="00771686" w:rsidP="00771686">
      <w:pPr>
        <w:ind w:left="0" w:firstLine="0"/>
      </w:pPr>
      <w:bookmarkStart w:id="8" w:name="_Toc70693783"/>
    </w:p>
    <w:p w14:paraId="44A61431" w14:textId="77777777" w:rsidR="00AB1728" w:rsidRDefault="00AB1728" w:rsidP="00771686">
      <w:pPr>
        <w:pStyle w:val="Heading1"/>
        <w:ind w:left="-5"/>
        <w:rPr>
          <w:sz w:val="22"/>
          <w:szCs w:val="22"/>
        </w:rPr>
      </w:pPr>
    </w:p>
    <w:p w14:paraId="7F2EBF66" w14:textId="2E350FA6" w:rsidR="00DA7624" w:rsidRPr="00771686" w:rsidRDefault="00DA7624" w:rsidP="00771686">
      <w:pPr>
        <w:pStyle w:val="Heading1"/>
        <w:ind w:left="-5"/>
        <w:rPr>
          <w:sz w:val="22"/>
          <w:szCs w:val="22"/>
        </w:rPr>
      </w:pPr>
      <w:bookmarkStart w:id="9" w:name="_Toc75450246"/>
      <w:r w:rsidRPr="00771686">
        <w:rPr>
          <w:sz w:val="22"/>
          <w:szCs w:val="22"/>
        </w:rPr>
        <w:t>Dependent Apps</w:t>
      </w:r>
      <w:bookmarkEnd w:id="8"/>
      <w:bookmarkEnd w:id="9"/>
    </w:p>
    <w:p w14:paraId="61A59255" w14:textId="77777777" w:rsidR="00AB1728" w:rsidRDefault="00AB1728" w:rsidP="00DA7624">
      <w:pPr>
        <w:rPr>
          <w:rFonts w:asciiTheme="minorHAnsi" w:eastAsiaTheme="minorHAnsi" w:hAnsiTheme="minorHAnsi" w:cstheme="minorBidi"/>
          <w:color w:val="auto"/>
          <w:szCs w:val="20"/>
          <w:lang w:val="en-IN"/>
        </w:rPr>
      </w:pPr>
    </w:p>
    <w:p w14:paraId="3F71AB35" w14:textId="3261812E" w:rsidR="00DA7624" w:rsidRPr="00AB1728" w:rsidRDefault="00DA7624" w:rsidP="00DA7624">
      <w:pPr>
        <w:rPr>
          <w:rFonts w:asciiTheme="minorHAnsi" w:eastAsiaTheme="minorHAnsi" w:hAnsiTheme="minorHAnsi" w:cstheme="minorBidi"/>
          <w:color w:val="auto"/>
          <w:szCs w:val="20"/>
          <w:lang w:val="en-IN"/>
        </w:rPr>
      </w:pPr>
      <w:r w:rsidRPr="00AB1728">
        <w:rPr>
          <w:rFonts w:asciiTheme="minorHAnsi" w:eastAsiaTheme="minorHAnsi" w:hAnsiTheme="minorHAnsi" w:cstheme="minorBidi"/>
          <w:color w:val="auto"/>
          <w:szCs w:val="20"/>
          <w:lang w:val="en-IN"/>
        </w:rPr>
        <w:t>Make sure the following applications are set up in your instance.</w:t>
      </w:r>
    </w:p>
    <w:p w14:paraId="06C1F38A" w14:textId="77777777" w:rsidR="00DA7624" w:rsidRPr="00AB1728" w:rsidRDefault="00DA7624" w:rsidP="00DA7624">
      <w:pPr>
        <w:pStyle w:val="ListParagraph"/>
        <w:numPr>
          <w:ilvl w:val="0"/>
          <w:numId w:val="7"/>
        </w:numPr>
        <w:rPr>
          <w:sz w:val="20"/>
          <w:szCs w:val="20"/>
        </w:rPr>
      </w:pPr>
      <w:r w:rsidRPr="00AB1728">
        <w:rPr>
          <w:sz w:val="20"/>
          <w:szCs w:val="20"/>
        </w:rPr>
        <w:t>Discovery</w:t>
      </w:r>
    </w:p>
    <w:p w14:paraId="59A89C18" w14:textId="77777777" w:rsidR="00DA7624" w:rsidRPr="00AB1728" w:rsidRDefault="00DA7624" w:rsidP="00DA7624">
      <w:pPr>
        <w:pStyle w:val="ListParagraph"/>
        <w:numPr>
          <w:ilvl w:val="0"/>
          <w:numId w:val="7"/>
        </w:numPr>
        <w:rPr>
          <w:sz w:val="20"/>
          <w:szCs w:val="20"/>
        </w:rPr>
      </w:pPr>
      <w:r w:rsidRPr="00AB1728">
        <w:rPr>
          <w:sz w:val="20"/>
          <w:szCs w:val="20"/>
        </w:rPr>
        <w:t>Discovery and Service Mapping Patterns (minimum version 1.0.70)</w:t>
      </w:r>
    </w:p>
    <w:p w14:paraId="34792FF1" w14:textId="77777777" w:rsidR="00DA7624" w:rsidRPr="00AB1728" w:rsidRDefault="00DA7624" w:rsidP="00DA7624">
      <w:pPr>
        <w:rPr>
          <w:rFonts w:asciiTheme="minorHAnsi" w:eastAsiaTheme="minorHAnsi" w:hAnsiTheme="minorHAnsi" w:cstheme="minorBidi"/>
          <w:color w:val="auto"/>
          <w:szCs w:val="20"/>
          <w:lang w:val="en-IN"/>
        </w:rPr>
      </w:pPr>
      <w:r w:rsidRPr="00AB1728">
        <w:rPr>
          <w:rFonts w:asciiTheme="minorHAnsi" w:eastAsiaTheme="minorHAnsi" w:hAnsiTheme="minorHAnsi" w:cstheme="minorBidi"/>
          <w:color w:val="auto"/>
          <w:szCs w:val="20"/>
          <w:lang w:val="en-IN"/>
        </w:rPr>
        <w:t xml:space="preserve">You can check this using the following steps. </w:t>
      </w:r>
    </w:p>
    <w:p w14:paraId="2831079F" w14:textId="77777777" w:rsidR="00DA7624" w:rsidRPr="00AB1728" w:rsidRDefault="00DA7624" w:rsidP="00AB1728">
      <w:pPr>
        <w:pStyle w:val="ListParagraph"/>
        <w:numPr>
          <w:ilvl w:val="0"/>
          <w:numId w:val="11"/>
        </w:numPr>
        <w:rPr>
          <w:b/>
          <w:bCs/>
          <w:i/>
          <w:iCs/>
          <w:color w:val="0070C0"/>
          <w:sz w:val="20"/>
          <w:szCs w:val="20"/>
        </w:rPr>
      </w:pPr>
      <w:r w:rsidRPr="00AB1728">
        <w:rPr>
          <w:sz w:val="20"/>
          <w:szCs w:val="20"/>
        </w:rPr>
        <w:t xml:space="preserve">From the left navigation menu, click on </w:t>
      </w:r>
      <w:r w:rsidRPr="00AB1728">
        <w:rPr>
          <w:b/>
          <w:bCs/>
          <w:i/>
          <w:iCs/>
          <w:color w:val="0070C0"/>
          <w:sz w:val="20"/>
          <w:szCs w:val="20"/>
        </w:rPr>
        <w:t>Installed</w:t>
      </w:r>
      <w:r w:rsidRPr="00AB1728">
        <w:rPr>
          <w:sz w:val="20"/>
          <w:szCs w:val="20"/>
        </w:rPr>
        <w:t xml:space="preserve"> under </w:t>
      </w:r>
      <w:r w:rsidRPr="00AB1728">
        <w:rPr>
          <w:b/>
          <w:bCs/>
          <w:i/>
          <w:iCs/>
          <w:color w:val="0070C0"/>
          <w:sz w:val="20"/>
          <w:szCs w:val="20"/>
        </w:rPr>
        <w:t>All Available Applications</w:t>
      </w:r>
      <w:r w:rsidRPr="00AB1728">
        <w:rPr>
          <w:sz w:val="20"/>
          <w:szCs w:val="20"/>
        </w:rPr>
        <w:t xml:space="preserve"> under </w:t>
      </w:r>
      <w:r w:rsidRPr="00AB1728">
        <w:rPr>
          <w:b/>
          <w:bCs/>
          <w:i/>
          <w:iCs/>
          <w:color w:val="0070C0"/>
          <w:sz w:val="20"/>
          <w:szCs w:val="20"/>
        </w:rPr>
        <w:t>System Applications.</w:t>
      </w:r>
    </w:p>
    <w:p w14:paraId="7BFE14C8" w14:textId="1810E708" w:rsidR="00DA7624" w:rsidRDefault="00DA7624" w:rsidP="00AB1728">
      <w:pPr>
        <w:jc w:val="center"/>
      </w:pPr>
      <w:r>
        <w:rPr>
          <w:noProof/>
        </w:rPr>
        <w:lastRenderedPageBreak/>
        <w:drawing>
          <wp:inline distT="0" distB="0" distL="0" distR="0" wp14:anchorId="1FAC9E3C" wp14:editId="17D84A6B">
            <wp:extent cx="1922468" cy="4504267"/>
            <wp:effectExtent l="0" t="0" r="0" b="4445"/>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924583" cy="4509223"/>
                    </a:xfrm>
                    <a:prstGeom prst="rect">
                      <a:avLst/>
                    </a:prstGeom>
                  </pic:spPr>
                </pic:pic>
              </a:graphicData>
            </a:graphic>
          </wp:inline>
        </w:drawing>
      </w:r>
    </w:p>
    <w:p w14:paraId="75AF2CC3" w14:textId="77777777" w:rsidR="00AB1728" w:rsidRDefault="00DA7624" w:rsidP="00AB1728">
      <w:pPr>
        <w:pStyle w:val="ListParagraph"/>
        <w:numPr>
          <w:ilvl w:val="0"/>
          <w:numId w:val="11"/>
        </w:numPr>
      </w:pPr>
      <w:r w:rsidRPr="00AB1728">
        <w:rPr>
          <w:sz w:val="20"/>
          <w:szCs w:val="20"/>
        </w:rPr>
        <w:t xml:space="preserve">In the next page, you can search for </w:t>
      </w:r>
      <w:r w:rsidRPr="00AB1728">
        <w:rPr>
          <w:b/>
          <w:bCs/>
          <w:i/>
          <w:iCs/>
          <w:color w:val="0070C0"/>
          <w:sz w:val="20"/>
          <w:szCs w:val="20"/>
        </w:rPr>
        <w:t>Discovery and Service Mapping Patterns.</w:t>
      </w:r>
      <w:r>
        <w:t xml:space="preserve"> </w:t>
      </w:r>
    </w:p>
    <w:p w14:paraId="70F62393" w14:textId="77777777" w:rsidR="00AB1728" w:rsidRDefault="00DA7624" w:rsidP="00AB1728">
      <w:pPr>
        <w:ind w:left="0" w:firstLine="0"/>
        <w:jc w:val="center"/>
      </w:pPr>
      <w:r>
        <w:rPr>
          <w:noProof/>
        </w:rPr>
        <w:drawing>
          <wp:inline distT="0" distB="0" distL="0" distR="0" wp14:anchorId="5AF6CF67" wp14:editId="41CD0A05">
            <wp:extent cx="5198533" cy="2698906"/>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5122" cy="2702327"/>
                    </a:xfrm>
                    <a:prstGeom prst="rect">
                      <a:avLst/>
                    </a:prstGeom>
                  </pic:spPr>
                </pic:pic>
              </a:graphicData>
            </a:graphic>
          </wp:inline>
        </w:drawing>
      </w:r>
    </w:p>
    <w:p w14:paraId="5D703B6F" w14:textId="2916F65D" w:rsidR="00DA7624" w:rsidRPr="00AB1728" w:rsidRDefault="00DA7624" w:rsidP="00AB1728">
      <w:pPr>
        <w:ind w:left="0" w:firstLine="0"/>
        <w:rPr>
          <w:rFonts w:asciiTheme="minorHAnsi" w:eastAsiaTheme="minorHAnsi" w:hAnsiTheme="minorHAnsi" w:cstheme="minorBidi"/>
          <w:color w:val="auto"/>
          <w:szCs w:val="20"/>
          <w:lang w:val="en-IN"/>
        </w:rPr>
      </w:pPr>
      <w:r w:rsidRPr="00AB1728">
        <w:rPr>
          <w:rFonts w:asciiTheme="minorHAnsi" w:eastAsiaTheme="minorHAnsi" w:hAnsiTheme="minorHAnsi" w:cstheme="minorBidi"/>
          <w:color w:val="auto"/>
          <w:szCs w:val="20"/>
          <w:lang w:val="en-IN"/>
        </w:rPr>
        <w:t>If you find it, check if the version is equal to or higher than the minimum version specified above. If it is lower, then update to bring it a compatible version. If the app is not installed, please follow ServiceNow documentation to add this app to the instance.</w:t>
      </w:r>
    </w:p>
    <w:p w14:paraId="14CCE5B0" w14:textId="77777777" w:rsidR="00DA7624" w:rsidRPr="006F4949" w:rsidRDefault="00DA7624" w:rsidP="006F4949">
      <w:pPr>
        <w:pStyle w:val="Heading1"/>
        <w:ind w:left="-5"/>
        <w:rPr>
          <w:sz w:val="26"/>
          <w:szCs w:val="26"/>
        </w:rPr>
      </w:pPr>
      <w:bookmarkStart w:id="10" w:name="_Toc70693784"/>
      <w:bookmarkStart w:id="11" w:name="_Toc75450247"/>
      <w:proofErr w:type="spellStart"/>
      <w:r w:rsidRPr="006F4949">
        <w:rPr>
          <w:sz w:val="26"/>
          <w:szCs w:val="26"/>
        </w:rPr>
        <w:lastRenderedPageBreak/>
        <w:t>BigID</w:t>
      </w:r>
      <w:proofErr w:type="spellEnd"/>
      <w:r w:rsidRPr="006F4949">
        <w:rPr>
          <w:sz w:val="26"/>
          <w:szCs w:val="26"/>
        </w:rPr>
        <w:t xml:space="preserve"> App Setup</w:t>
      </w:r>
      <w:bookmarkEnd w:id="10"/>
      <w:bookmarkEnd w:id="11"/>
    </w:p>
    <w:p w14:paraId="1394580C" w14:textId="77777777" w:rsidR="00DA7624" w:rsidRPr="006F4949" w:rsidRDefault="00DA7624" w:rsidP="006F4949">
      <w:pPr>
        <w:pStyle w:val="ListParagraph"/>
        <w:numPr>
          <w:ilvl w:val="0"/>
          <w:numId w:val="12"/>
        </w:numPr>
        <w:rPr>
          <w:sz w:val="20"/>
          <w:szCs w:val="20"/>
        </w:rPr>
      </w:pPr>
      <w:r w:rsidRPr="006F4949">
        <w:rPr>
          <w:sz w:val="20"/>
          <w:szCs w:val="20"/>
        </w:rPr>
        <w:t xml:space="preserve">After the app is added to the </w:t>
      </w:r>
      <w:proofErr w:type="spellStart"/>
      <w:r w:rsidRPr="006F4949">
        <w:rPr>
          <w:sz w:val="20"/>
          <w:szCs w:val="20"/>
        </w:rPr>
        <w:t>BigID</w:t>
      </w:r>
      <w:proofErr w:type="spellEnd"/>
      <w:r w:rsidRPr="006F4949">
        <w:rPr>
          <w:sz w:val="20"/>
          <w:szCs w:val="20"/>
        </w:rPr>
        <w:t xml:space="preserve"> platform, click on </w:t>
      </w:r>
      <w:r w:rsidRPr="006F4949">
        <w:rPr>
          <w:b/>
          <w:bCs/>
          <w:i/>
          <w:iCs/>
          <w:color w:val="0070C0"/>
          <w:sz w:val="20"/>
          <w:szCs w:val="20"/>
        </w:rPr>
        <w:t>Edit App</w:t>
      </w:r>
      <w:r w:rsidRPr="006F4949">
        <w:rPr>
          <w:sz w:val="20"/>
          <w:szCs w:val="20"/>
        </w:rPr>
        <w:t xml:space="preserve"> to do the configuration changes.</w:t>
      </w:r>
    </w:p>
    <w:p w14:paraId="3D02864C" w14:textId="77777777" w:rsidR="00DA7624" w:rsidRPr="006F4949" w:rsidRDefault="00DA7624" w:rsidP="006F4949">
      <w:pPr>
        <w:pStyle w:val="ListParagraph"/>
        <w:numPr>
          <w:ilvl w:val="0"/>
          <w:numId w:val="12"/>
        </w:numPr>
        <w:rPr>
          <w:sz w:val="20"/>
          <w:szCs w:val="20"/>
        </w:rPr>
      </w:pPr>
      <w:r w:rsidRPr="006F4949">
        <w:rPr>
          <w:sz w:val="20"/>
          <w:szCs w:val="20"/>
        </w:rPr>
        <w:t xml:space="preserve">Make sure </w:t>
      </w:r>
      <w:proofErr w:type="spellStart"/>
      <w:r w:rsidRPr="006F4949">
        <w:rPr>
          <w:b/>
          <w:bCs/>
          <w:i/>
          <w:iCs/>
          <w:color w:val="0070C0"/>
          <w:sz w:val="20"/>
          <w:szCs w:val="20"/>
        </w:rPr>
        <w:t>BigID</w:t>
      </w:r>
      <w:proofErr w:type="spellEnd"/>
      <w:r w:rsidRPr="006F4949">
        <w:rPr>
          <w:b/>
          <w:bCs/>
          <w:i/>
          <w:iCs/>
          <w:color w:val="0070C0"/>
          <w:sz w:val="20"/>
          <w:szCs w:val="20"/>
        </w:rPr>
        <w:t xml:space="preserve"> Base URL</w:t>
      </w:r>
      <w:r w:rsidRPr="006F4949">
        <w:rPr>
          <w:sz w:val="20"/>
          <w:szCs w:val="20"/>
        </w:rPr>
        <w:t xml:space="preserve"> is entered correctly. Make sure it points to the desired app instance.</w:t>
      </w:r>
    </w:p>
    <w:p w14:paraId="24E6E575" w14:textId="77777777" w:rsidR="00DA7624" w:rsidRPr="006F4949" w:rsidRDefault="00DA7624" w:rsidP="006F4949">
      <w:pPr>
        <w:pStyle w:val="ListParagraph"/>
        <w:numPr>
          <w:ilvl w:val="0"/>
          <w:numId w:val="12"/>
        </w:numPr>
        <w:rPr>
          <w:sz w:val="20"/>
          <w:szCs w:val="20"/>
        </w:rPr>
      </w:pPr>
      <w:r w:rsidRPr="006F4949">
        <w:rPr>
          <w:sz w:val="20"/>
          <w:szCs w:val="20"/>
        </w:rPr>
        <w:t>Enter the global parameters as detailed below.</w:t>
      </w:r>
    </w:p>
    <w:p w14:paraId="48FD76CC" w14:textId="77777777" w:rsidR="00DA7624" w:rsidRPr="006F4949" w:rsidRDefault="00DA7624" w:rsidP="006F4949">
      <w:pPr>
        <w:pStyle w:val="ListParagraph"/>
        <w:numPr>
          <w:ilvl w:val="1"/>
          <w:numId w:val="12"/>
        </w:numPr>
        <w:rPr>
          <w:sz w:val="20"/>
          <w:szCs w:val="20"/>
        </w:rPr>
      </w:pPr>
      <w:r w:rsidRPr="006F4949">
        <w:rPr>
          <w:sz w:val="20"/>
          <w:szCs w:val="20"/>
        </w:rPr>
        <w:t xml:space="preserve">In </w:t>
      </w:r>
      <w:proofErr w:type="spellStart"/>
      <w:r w:rsidRPr="006F4949">
        <w:rPr>
          <w:b/>
          <w:bCs/>
          <w:i/>
          <w:iCs/>
          <w:color w:val="0070C0"/>
          <w:sz w:val="20"/>
          <w:szCs w:val="20"/>
        </w:rPr>
        <w:t>ServiceNowBaseURL</w:t>
      </w:r>
      <w:proofErr w:type="spellEnd"/>
      <w:r w:rsidRPr="006F4949">
        <w:rPr>
          <w:sz w:val="20"/>
          <w:szCs w:val="20"/>
        </w:rPr>
        <w:t xml:space="preserve">, enter the ServiceNow instance </w:t>
      </w:r>
      <w:proofErr w:type="spellStart"/>
      <w:r w:rsidRPr="006F4949">
        <w:rPr>
          <w:sz w:val="20"/>
          <w:szCs w:val="20"/>
        </w:rPr>
        <w:t>url</w:t>
      </w:r>
      <w:proofErr w:type="spellEnd"/>
      <w:r w:rsidRPr="006F4949">
        <w:rPr>
          <w:sz w:val="20"/>
          <w:szCs w:val="20"/>
        </w:rPr>
        <w:t xml:space="preserve"> without the any slash in the end (e.g. </w:t>
      </w:r>
      <w:hyperlink r:id="rId22" w:history="1">
        <w:r w:rsidRPr="006F4949">
          <w:rPr>
            <w:sz w:val="20"/>
            <w:szCs w:val="20"/>
          </w:rPr>
          <w:t>https://abc.service-now.com</w:t>
        </w:r>
      </w:hyperlink>
      <w:r w:rsidRPr="006F4949">
        <w:rPr>
          <w:sz w:val="20"/>
          <w:szCs w:val="20"/>
        </w:rPr>
        <w:t>).</w:t>
      </w:r>
    </w:p>
    <w:p w14:paraId="3EC339EA" w14:textId="77777777" w:rsidR="00DA7624" w:rsidRPr="006F4949" w:rsidRDefault="00DA7624" w:rsidP="006F4949">
      <w:pPr>
        <w:pStyle w:val="ListParagraph"/>
        <w:numPr>
          <w:ilvl w:val="1"/>
          <w:numId w:val="12"/>
        </w:numPr>
        <w:rPr>
          <w:sz w:val="20"/>
          <w:szCs w:val="20"/>
        </w:rPr>
      </w:pPr>
      <w:r w:rsidRPr="006F4949">
        <w:rPr>
          <w:sz w:val="20"/>
          <w:szCs w:val="20"/>
        </w:rPr>
        <w:t xml:space="preserve">In </w:t>
      </w:r>
      <w:proofErr w:type="spellStart"/>
      <w:r w:rsidRPr="006F4949">
        <w:rPr>
          <w:b/>
          <w:bCs/>
          <w:i/>
          <w:iCs/>
          <w:color w:val="0070C0"/>
          <w:sz w:val="20"/>
          <w:szCs w:val="20"/>
        </w:rPr>
        <w:t>ServiceNowConnectedAppId</w:t>
      </w:r>
      <w:proofErr w:type="spellEnd"/>
      <w:r w:rsidRPr="006F4949">
        <w:rPr>
          <w:sz w:val="20"/>
          <w:szCs w:val="20"/>
        </w:rPr>
        <w:t>, enter the OAUTH client ID, acquired in the OAUTH Configuration process.</w:t>
      </w:r>
    </w:p>
    <w:p w14:paraId="62919CA0" w14:textId="77777777" w:rsidR="00DA7624" w:rsidRPr="006F4949" w:rsidRDefault="00DA7624" w:rsidP="006F4949">
      <w:pPr>
        <w:pStyle w:val="ListParagraph"/>
        <w:numPr>
          <w:ilvl w:val="1"/>
          <w:numId w:val="12"/>
        </w:numPr>
        <w:rPr>
          <w:sz w:val="20"/>
          <w:szCs w:val="20"/>
        </w:rPr>
      </w:pPr>
      <w:r w:rsidRPr="006F4949">
        <w:rPr>
          <w:sz w:val="20"/>
          <w:szCs w:val="20"/>
        </w:rPr>
        <w:t xml:space="preserve">In </w:t>
      </w:r>
      <w:proofErr w:type="spellStart"/>
      <w:r w:rsidRPr="006F4949">
        <w:rPr>
          <w:b/>
          <w:bCs/>
          <w:i/>
          <w:iCs/>
          <w:color w:val="0070C0"/>
          <w:sz w:val="20"/>
          <w:szCs w:val="20"/>
        </w:rPr>
        <w:t>ServiceNowConnectedAppSecret</w:t>
      </w:r>
      <w:proofErr w:type="spellEnd"/>
      <w:r w:rsidRPr="006F4949">
        <w:rPr>
          <w:sz w:val="20"/>
          <w:szCs w:val="20"/>
        </w:rPr>
        <w:t>, enter the OAUTH client secret, acquired in the OAUTH Configuration process.</w:t>
      </w:r>
    </w:p>
    <w:p w14:paraId="07327F12" w14:textId="77777777" w:rsidR="00DA7624" w:rsidRPr="006F4949" w:rsidRDefault="00DA7624" w:rsidP="006F4949">
      <w:pPr>
        <w:pStyle w:val="ListParagraph"/>
        <w:numPr>
          <w:ilvl w:val="1"/>
          <w:numId w:val="12"/>
        </w:numPr>
        <w:rPr>
          <w:sz w:val="20"/>
          <w:szCs w:val="20"/>
        </w:rPr>
      </w:pPr>
      <w:r w:rsidRPr="006F4949">
        <w:rPr>
          <w:sz w:val="20"/>
          <w:szCs w:val="20"/>
        </w:rPr>
        <w:t xml:space="preserve">In </w:t>
      </w:r>
      <w:proofErr w:type="spellStart"/>
      <w:r w:rsidRPr="006F4949">
        <w:rPr>
          <w:b/>
          <w:bCs/>
          <w:i/>
          <w:iCs/>
          <w:color w:val="0070C0"/>
          <w:sz w:val="20"/>
          <w:szCs w:val="20"/>
        </w:rPr>
        <w:t>ServiceNowUsername</w:t>
      </w:r>
      <w:proofErr w:type="spellEnd"/>
      <w:r w:rsidRPr="006F4949">
        <w:rPr>
          <w:sz w:val="20"/>
          <w:szCs w:val="20"/>
        </w:rPr>
        <w:t xml:space="preserve">, enter the ServiceNow username. The user here must have </w:t>
      </w:r>
      <w:proofErr w:type="spellStart"/>
      <w:r w:rsidRPr="006F4949">
        <w:rPr>
          <w:sz w:val="20"/>
          <w:szCs w:val="20"/>
        </w:rPr>
        <w:t>itil</w:t>
      </w:r>
      <w:proofErr w:type="spellEnd"/>
      <w:r w:rsidRPr="006F4949">
        <w:rPr>
          <w:sz w:val="20"/>
          <w:szCs w:val="20"/>
        </w:rPr>
        <w:t xml:space="preserve"> role in ServiceNow.</w:t>
      </w:r>
    </w:p>
    <w:p w14:paraId="374179F4" w14:textId="77777777" w:rsidR="00DA7624" w:rsidRPr="006F4949" w:rsidRDefault="00DA7624" w:rsidP="006F4949">
      <w:pPr>
        <w:pStyle w:val="ListParagraph"/>
        <w:numPr>
          <w:ilvl w:val="1"/>
          <w:numId w:val="12"/>
        </w:numPr>
        <w:rPr>
          <w:sz w:val="20"/>
          <w:szCs w:val="20"/>
        </w:rPr>
      </w:pPr>
      <w:r w:rsidRPr="006F4949">
        <w:rPr>
          <w:sz w:val="20"/>
          <w:szCs w:val="20"/>
        </w:rPr>
        <w:t xml:space="preserve">In </w:t>
      </w:r>
      <w:proofErr w:type="spellStart"/>
      <w:r w:rsidRPr="006F4949">
        <w:rPr>
          <w:b/>
          <w:bCs/>
          <w:i/>
          <w:iCs/>
          <w:color w:val="0070C0"/>
          <w:sz w:val="20"/>
          <w:szCs w:val="20"/>
        </w:rPr>
        <w:t>ServiceNowPassword</w:t>
      </w:r>
      <w:proofErr w:type="spellEnd"/>
      <w:r w:rsidRPr="006F4949">
        <w:rPr>
          <w:sz w:val="20"/>
          <w:szCs w:val="20"/>
        </w:rPr>
        <w:t>, enter the ServiceNow password.</w:t>
      </w:r>
    </w:p>
    <w:p w14:paraId="4A8660A7" w14:textId="5B6C6E40" w:rsidR="00DA7624" w:rsidRPr="0033036D" w:rsidRDefault="00DA7624" w:rsidP="0033036D">
      <w:pPr>
        <w:pStyle w:val="ListParagraph"/>
        <w:numPr>
          <w:ilvl w:val="0"/>
          <w:numId w:val="12"/>
        </w:numPr>
        <w:rPr>
          <w:sz w:val="20"/>
          <w:szCs w:val="20"/>
        </w:rPr>
      </w:pPr>
      <w:r w:rsidRPr="006F4949">
        <w:rPr>
          <w:sz w:val="20"/>
          <w:szCs w:val="20"/>
        </w:rPr>
        <w:t>Save the app changes.</w:t>
      </w:r>
    </w:p>
    <w:p w14:paraId="11044FD2" w14:textId="77777777" w:rsidR="00DA7624" w:rsidRDefault="00DA7624" w:rsidP="0033036D">
      <w:pPr>
        <w:pStyle w:val="Heading1"/>
        <w:ind w:left="0" w:firstLine="0"/>
      </w:pPr>
    </w:p>
    <w:p w14:paraId="6D90BAC6" w14:textId="5E703093" w:rsidR="007B43B4" w:rsidRDefault="00363259">
      <w:pPr>
        <w:pStyle w:val="Heading1"/>
        <w:ind w:left="-5"/>
      </w:pPr>
      <w:bookmarkStart w:id="12" w:name="_Toc75450248"/>
      <w:r>
        <w:t>Actions</w:t>
      </w:r>
      <w:bookmarkEnd w:id="12"/>
    </w:p>
    <w:bookmarkStart w:id="13" w:name="_Toc75450249"/>
    <w:bookmarkStart w:id="14" w:name="_Toc70693786"/>
    <w:p w14:paraId="64F196B0" w14:textId="708B32EF" w:rsidR="005A21D6" w:rsidRDefault="004A392A" w:rsidP="00DA7624">
      <w:pPr>
        <w:pStyle w:val="Heading2"/>
      </w:pPr>
      <w:r>
        <w:rPr>
          <w:rFonts w:ascii="Calibri" w:eastAsia="Calibri" w:hAnsi="Calibri" w:cs="Calibri"/>
          <w:noProof/>
          <w:color w:val="000000"/>
          <w:sz w:val="22"/>
        </w:rPr>
        <mc:AlternateContent>
          <mc:Choice Requires="wpg">
            <w:drawing>
              <wp:inline distT="0" distB="0" distL="0" distR="0" wp14:anchorId="272DE706" wp14:editId="27048FBF">
                <wp:extent cx="5867400" cy="9525"/>
                <wp:effectExtent l="0" t="0" r="0" b="0"/>
                <wp:docPr id="24" name="Group 2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5" name="Shape 1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C2C24D8" id="Group 24" o:spid="_x0000_s1026" style="width:462pt;height:.75pt;mso-position-horizontal-relative:char;mso-position-vertical-relative:line" coordsize="5867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">
                <v:shape id="Shape 14" o:spid="_x0000_s1027" style="position:absolute;width:58674;height:0;visibility:visible;mso-wrap-style:square;v-text-anchor:top" coordsize="5867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" path="m,l5867400,e" filled="f" strokecolor="#888">
                  <v:stroke miterlimit="83231f" joinstyle="miter"/>
                  <v:path arrowok="t" textboxrect="0,0,5867400,0"/>
                </v:shape>
                <w10:anchorlock/>
              </v:group>
            </w:pict>
          </mc:Fallback>
        </mc:AlternateContent>
      </w:r>
      <w:bookmarkEnd w:id="13"/>
    </w:p>
    <w:p w14:paraId="583AB3AB" w14:textId="77777777" w:rsidR="00072052" w:rsidRDefault="00072052" w:rsidP="0033036D">
      <w:pPr>
        <w:pStyle w:val="Heading1"/>
        <w:ind w:left="0" w:firstLine="0"/>
        <w:rPr>
          <w:sz w:val="22"/>
          <w:szCs w:val="22"/>
        </w:rPr>
      </w:pPr>
      <w:bookmarkStart w:id="15" w:name="_Toc75450250"/>
      <w:r w:rsidRPr="00072052">
        <w:rPr>
          <w:sz w:val="22"/>
          <w:szCs w:val="22"/>
        </w:rPr>
        <w:t>Create Sensitivity Level Saved Query</w:t>
      </w:r>
      <w:bookmarkEnd w:id="15"/>
    </w:p>
    <w:p w14:paraId="15796059" w14:textId="4E3D3D65" w:rsidR="00072052" w:rsidRPr="00072052" w:rsidRDefault="00072052" w:rsidP="00072052">
      <w:pPr>
        <w:rPr>
          <w:rFonts w:asciiTheme="minorHAnsi" w:eastAsiaTheme="minorHAnsi" w:hAnsiTheme="minorHAnsi" w:cstheme="minorBidi"/>
          <w:color w:val="auto"/>
          <w:szCs w:val="20"/>
          <w:lang w:val="en-IN"/>
        </w:rPr>
      </w:pPr>
      <w:r w:rsidRPr="00072052">
        <w:rPr>
          <w:rFonts w:asciiTheme="minorHAnsi" w:eastAsiaTheme="minorHAnsi" w:hAnsiTheme="minorHAnsi" w:cstheme="minorBidi"/>
          <w:color w:val="auto"/>
          <w:szCs w:val="20"/>
          <w:lang w:val="en-IN"/>
        </w:rPr>
        <w:t xml:space="preserve">This action </w:t>
      </w:r>
      <w:r w:rsidR="00986513">
        <w:rPr>
          <w:rFonts w:asciiTheme="minorHAnsi" w:eastAsiaTheme="minorHAnsi" w:hAnsiTheme="minorHAnsi" w:cstheme="minorBidi"/>
          <w:color w:val="auto"/>
          <w:szCs w:val="20"/>
          <w:lang w:val="en-IN"/>
        </w:rPr>
        <w:t>a</w:t>
      </w:r>
      <w:r w:rsidR="00986513" w:rsidRPr="00986513">
        <w:rPr>
          <w:rFonts w:asciiTheme="minorHAnsi" w:eastAsiaTheme="minorHAnsi" w:hAnsiTheme="minorHAnsi" w:cstheme="minorBidi"/>
          <w:color w:val="auto"/>
          <w:szCs w:val="20"/>
          <w:lang w:val="en-IN"/>
        </w:rPr>
        <w:t xml:space="preserve">uto creates ServiceNow specific sensitivity-levels </w:t>
      </w:r>
      <w:r w:rsidR="008F70EC">
        <w:rPr>
          <w:rFonts w:asciiTheme="minorHAnsi" w:eastAsiaTheme="minorHAnsi" w:hAnsiTheme="minorHAnsi" w:cstheme="minorBidi"/>
          <w:color w:val="auto"/>
          <w:szCs w:val="20"/>
          <w:lang w:val="en-IN"/>
        </w:rPr>
        <w:t xml:space="preserve">tags </w:t>
      </w:r>
      <w:r w:rsidR="00986513" w:rsidRPr="00986513">
        <w:rPr>
          <w:rFonts w:asciiTheme="minorHAnsi" w:eastAsiaTheme="minorHAnsi" w:hAnsiTheme="minorHAnsi" w:cstheme="minorBidi"/>
          <w:color w:val="auto"/>
          <w:szCs w:val="20"/>
          <w:lang w:val="en-IN"/>
        </w:rPr>
        <w:t xml:space="preserve">as </w:t>
      </w:r>
      <w:r w:rsidR="00EC0847">
        <w:rPr>
          <w:rFonts w:asciiTheme="minorHAnsi" w:eastAsiaTheme="minorHAnsi" w:hAnsiTheme="minorHAnsi" w:cstheme="minorBidi"/>
          <w:color w:val="auto"/>
          <w:szCs w:val="20"/>
          <w:lang w:val="en-IN"/>
        </w:rPr>
        <w:t xml:space="preserve">empty </w:t>
      </w:r>
      <w:r w:rsidR="00986513" w:rsidRPr="00986513">
        <w:rPr>
          <w:rFonts w:asciiTheme="minorHAnsi" w:eastAsiaTheme="minorHAnsi" w:hAnsiTheme="minorHAnsi" w:cstheme="minorBidi"/>
          <w:color w:val="auto"/>
          <w:szCs w:val="20"/>
          <w:lang w:val="en-IN"/>
        </w:rPr>
        <w:t xml:space="preserve">“Saved-Queries” within </w:t>
      </w:r>
      <w:proofErr w:type="spellStart"/>
      <w:r w:rsidR="00986513" w:rsidRPr="00986513">
        <w:rPr>
          <w:rFonts w:asciiTheme="minorHAnsi" w:eastAsiaTheme="minorHAnsi" w:hAnsiTheme="minorHAnsi" w:cstheme="minorBidi"/>
          <w:color w:val="auto"/>
          <w:szCs w:val="20"/>
          <w:lang w:val="en-IN"/>
        </w:rPr>
        <w:t>BigID</w:t>
      </w:r>
      <w:proofErr w:type="spellEnd"/>
      <w:r w:rsidR="00986513">
        <w:rPr>
          <w:rFonts w:asciiTheme="minorHAnsi" w:eastAsiaTheme="minorHAnsi" w:hAnsiTheme="minorHAnsi" w:cstheme="minorBidi"/>
          <w:color w:val="auto"/>
          <w:szCs w:val="20"/>
          <w:lang w:val="en-IN"/>
        </w:rPr>
        <w:t>.</w:t>
      </w:r>
      <w:r w:rsidR="0094615D">
        <w:rPr>
          <w:rFonts w:asciiTheme="minorHAnsi" w:eastAsiaTheme="minorHAnsi" w:hAnsiTheme="minorHAnsi" w:cstheme="minorBidi"/>
          <w:color w:val="auto"/>
          <w:szCs w:val="20"/>
          <w:lang w:val="en-IN"/>
        </w:rPr>
        <w:t xml:space="preserve"> </w:t>
      </w:r>
      <w:r w:rsidR="00747F24">
        <w:rPr>
          <w:rFonts w:asciiTheme="minorHAnsi" w:eastAsiaTheme="minorHAnsi" w:hAnsiTheme="minorHAnsi" w:cstheme="minorBidi"/>
          <w:color w:val="auto"/>
          <w:szCs w:val="20"/>
          <w:lang w:val="en-IN"/>
        </w:rPr>
        <w:t xml:space="preserve">This is a one-time action and once the </w:t>
      </w:r>
      <w:r w:rsidR="00EC0847">
        <w:rPr>
          <w:rFonts w:asciiTheme="minorHAnsi" w:eastAsiaTheme="minorHAnsi" w:hAnsiTheme="minorHAnsi" w:cstheme="minorBidi"/>
          <w:color w:val="auto"/>
          <w:szCs w:val="20"/>
          <w:lang w:val="en-IN"/>
        </w:rPr>
        <w:t xml:space="preserve">empty </w:t>
      </w:r>
      <w:r w:rsidR="00747F24">
        <w:rPr>
          <w:rFonts w:asciiTheme="minorHAnsi" w:eastAsiaTheme="minorHAnsi" w:hAnsiTheme="minorHAnsi" w:cstheme="minorBidi"/>
          <w:color w:val="auto"/>
          <w:szCs w:val="20"/>
          <w:lang w:val="en-IN"/>
        </w:rPr>
        <w:t xml:space="preserve">“Saved-Queries” have been created, </w:t>
      </w:r>
      <w:r w:rsidR="00EC0847">
        <w:rPr>
          <w:rFonts w:asciiTheme="minorHAnsi" w:eastAsiaTheme="minorHAnsi" w:hAnsiTheme="minorHAnsi" w:cstheme="minorBidi"/>
          <w:color w:val="auto"/>
          <w:szCs w:val="20"/>
          <w:lang w:val="en-IN"/>
        </w:rPr>
        <w:t xml:space="preserve">fill </w:t>
      </w:r>
      <w:r w:rsidR="00747F24">
        <w:rPr>
          <w:rFonts w:asciiTheme="minorHAnsi" w:eastAsiaTheme="minorHAnsi" w:hAnsiTheme="minorHAnsi" w:cstheme="minorBidi"/>
          <w:color w:val="auto"/>
          <w:szCs w:val="20"/>
          <w:lang w:val="en-IN"/>
        </w:rPr>
        <w:t xml:space="preserve">the same </w:t>
      </w:r>
      <w:r w:rsidR="008F70EC">
        <w:rPr>
          <w:rFonts w:asciiTheme="minorHAnsi" w:eastAsiaTheme="minorHAnsi" w:hAnsiTheme="minorHAnsi" w:cstheme="minorBidi"/>
          <w:color w:val="auto"/>
          <w:szCs w:val="20"/>
          <w:lang w:val="en-IN"/>
        </w:rPr>
        <w:t>with the right queries</w:t>
      </w:r>
      <w:r w:rsidR="00EC0847">
        <w:rPr>
          <w:rFonts w:asciiTheme="minorHAnsi" w:eastAsiaTheme="minorHAnsi" w:hAnsiTheme="minorHAnsi" w:cstheme="minorBidi"/>
          <w:color w:val="auto"/>
          <w:szCs w:val="20"/>
          <w:lang w:val="en-IN"/>
        </w:rPr>
        <w:t xml:space="preserve">. Once applicable queries have been setup, run the </w:t>
      </w:r>
      <w:r w:rsidR="00725083">
        <w:rPr>
          <w:rFonts w:asciiTheme="minorHAnsi" w:eastAsiaTheme="minorHAnsi" w:hAnsiTheme="minorHAnsi" w:cstheme="minorBidi"/>
          <w:color w:val="auto"/>
          <w:szCs w:val="20"/>
          <w:lang w:val="en-IN"/>
        </w:rPr>
        <w:t xml:space="preserve">“Auto-Tagger” app (this is a separate </w:t>
      </w:r>
      <w:proofErr w:type="spellStart"/>
      <w:r w:rsidR="00725083">
        <w:rPr>
          <w:rFonts w:asciiTheme="minorHAnsi" w:eastAsiaTheme="minorHAnsi" w:hAnsiTheme="minorHAnsi" w:cstheme="minorBidi"/>
          <w:color w:val="auto"/>
          <w:szCs w:val="20"/>
          <w:lang w:val="en-IN"/>
        </w:rPr>
        <w:t>BigID</w:t>
      </w:r>
      <w:proofErr w:type="spellEnd"/>
      <w:r w:rsidR="00725083">
        <w:rPr>
          <w:rFonts w:asciiTheme="minorHAnsi" w:eastAsiaTheme="minorHAnsi" w:hAnsiTheme="minorHAnsi" w:cstheme="minorBidi"/>
          <w:color w:val="auto"/>
          <w:szCs w:val="20"/>
          <w:lang w:val="en-IN"/>
        </w:rPr>
        <w:t xml:space="preserve"> App) to </w:t>
      </w:r>
      <w:r w:rsidR="000729A1">
        <w:rPr>
          <w:rFonts w:asciiTheme="minorHAnsi" w:eastAsiaTheme="minorHAnsi" w:hAnsiTheme="minorHAnsi" w:cstheme="minorBidi"/>
          <w:color w:val="auto"/>
          <w:szCs w:val="20"/>
          <w:lang w:val="en-IN"/>
        </w:rPr>
        <w:t xml:space="preserve">add sensitivity-level attributes to </w:t>
      </w:r>
      <w:r w:rsidR="007F0710">
        <w:rPr>
          <w:rFonts w:asciiTheme="minorHAnsi" w:eastAsiaTheme="minorHAnsi" w:hAnsiTheme="minorHAnsi" w:cstheme="minorBidi"/>
          <w:color w:val="auto"/>
          <w:szCs w:val="20"/>
          <w:lang w:val="en-IN"/>
        </w:rPr>
        <w:t xml:space="preserve">applicable </w:t>
      </w:r>
      <w:r w:rsidR="00725083">
        <w:rPr>
          <w:rFonts w:asciiTheme="minorHAnsi" w:eastAsiaTheme="minorHAnsi" w:hAnsiTheme="minorHAnsi" w:cstheme="minorBidi"/>
          <w:color w:val="auto"/>
          <w:szCs w:val="20"/>
          <w:lang w:val="en-IN"/>
        </w:rPr>
        <w:t>objects</w:t>
      </w:r>
      <w:r w:rsidR="00FD780D">
        <w:rPr>
          <w:rFonts w:asciiTheme="minorHAnsi" w:eastAsiaTheme="minorHAnsi" w:hAnsiTheme="minorHAnsi" w:cstheme="minorBidi"/>
          <w:color w:val="auto"/>
          <w:szCs w:val="20"/>
          <w:lang w:val="en-IN"/>
        </w:rPr>
        <w:t>.</w:t>
      </w:r>
      <w:r w:rsidR="00725083">
        <w:rPr>
          <w:rFonts w:asciiTheme="minorHAnsi" w:eastAsiaTheme="minorHAnsi" w:hAnsiTheme="minorHAnsi" w:cstheme="minorBidi"/>
          <w:color w:val="auto"/>
          <w:szCs w:val="20"/>
          <w:lang w:val="en-IN"/>
        </w:rPr>
        <w:t xml:space="preserve"> </w:t>
      </w:r>
    </w:p>
    <w:p w14:paraId="5F0B9663" w14:textId="77777777" w:rsidR="00072052" w:rsidRPr="00072052" w:rsidRDefault="00072052" w:rsidP="00072052">
      <w:pPr>
        <w:spacing w:after="0" w:line="240" w:lineRule="auto"/>
        <w:ind w:left="0" w:firstLine="0"/>
        <w:rPr>
          <w:rFonts w:ascii="Roboto" w:eastAsia="Times New Roman" w:hAnsi="Roboto" w:cs="Times New Roman"/>
          <w:color w:val="auto"/>
          <w:sz w:val="24"/>
        </w:rPr>
      </w:pPr>
    </w:p>
    <w:p w14:paraId="5A519BEB" w14:textId="232EBC33" w:rsidR="00DA7624" w:rsidRPr="005A21D6" w:rsidRDefault="00DA7624" w:rsidP="005A21D6">
      <w:pPr>
        <w:pStyle w:val="Heading1"/>
        <w:ind w:left="-5"/>
        <w:rPr>
          <w:sz w:val="22"/>
          <w:szCs w:val="22"/>
        </w:rPr>
      </w:pPr>
      <w:bookmarkStart w:id="16" w:name="_Toc75450251"/>
      <w:r w:rsidRPr="005A21D6">
        <w:rPr>
          <w:sz w:val="22"/>
          <w:szCs w:val="22"/>
        </w:rPr>
        <w:t>Import</w:t>
      </w:r>
      <w:bookmarkEnd w:id="14"/>
      <w:bookmarkEnd w:id="16"/>
    </w:p>
    <w:p w14:paraId="080B811A" w14:textId="77777777" w:rsidR="005A6EF1" w:rsidRDefault="00DA7624" w:rsidP="00DA7624">
      <w:pPr>
        <w:rPr>
          <w:rFonts w:asciiTheme="minorHAnsi" w:eastAsiaTheme="minorHAnsi" w:hAnsiTheme="minorHAnsi" w:cstheme="minorBidi"/>
          <w:color w:val="auto"/>
          <w:szCs w:val="20"/>
          <w:lang w:val="en-IN"/>
        </w:rPr>
      </w:pPr>
      <w:r w:rsidRPr="005A21D6">
        <w:rPr>
          <w:rFonts w:asciiTheme="minorHAnsi" w:eastAsiaTheme="minorHAnsi" w:hAnsiTheme="minorHAnsi" w:cstheme="minorBidi"/>
          <w:color w:val="auto"/>
          <w:szCs w:val="20"/>
          <w:lang w:val="en-IN"/>
        </w:rPr>
        <w:t xml:space="preserve">Click Run against import action. On completion, you will find the data sources, present in ServiceNow but not yet synced with </w:t>
      </w:r>
      <w:proofErr w:type="spellStart"/>
      <w:r w:rsidRPr="005A21D6">
        <w:rPr>
          <w:rFonts w:asciiTheme="minorHAnsi" w:eastAsiaTheme="minorHAnsi" w:hAnsiTheme="minorHAnsi" w:cstheme="minorBidi"/>
          <w:color w:val="auto"/>
          <w:szCs w:val="20"/>
          <w:lang w:val="en-IN"/>
        </w:rPr>
        <w:t>BigID</w:t>
      </w:r>
      <w:proofErr w:type="spellEnd"/>
      <w:r w:rsidRPr="005A21D6">
        <w:rPr>
          <w:rFonts w:asciiTheme="minorHAnsi" w:eastAsiaTheme="minorHAnsi" w:hAnsiTheme="minorHAnsi" w:cstheme="minorBidi"/>
          <w:color w:val="auto"/>
          <w:szCs w:val="20"/>
          <w:lang w:val="en-IN"/>
        </w:rPr>
        <w:t xml:space="preserve">, added to the data sources list in the </w:t>
      </w:r>
      <w:proofErr w:type="spellStart"/>
      <w:r w:rsidRPr="005A21D6">
        <w:rPr>
          <w:rFonts w:asciiTheme="minorHAnsi" w:eastAsiaTheme="minorHAnsi" w:hAnsiTheme="minorHAnsi" w:cstheme="minorBidi"/>
          <w:color w:val="auto"/>
          <w:szCs w:val="20"/>
          <w:lang w:val="en-IN"/>
        </w:rPr>
        <w:t>BigID</w:t>
      </w:r>
      <w:proofErr w:type="spellEnd"/>
      <w:r w:rsidRPr="005A21D6">
        <w:rPr>
          <w:rFonts w:asciiTheme="minorHAnsi" w:eastAsiaTheme="minorHAnsi" w:hAnsiTheme="minorHAnsi" w:cstheme="minorBidi"/>
          <w:color w:val="auto"/>
          <w:szCs w:val="20"/>
          <w:lang w:val="en-IN"/>
        </w:rPr>
        <w:t xml:space="preserve"> platform.</w:t>
      </w:r>
      <w:r w:rsidR="006A4D91">
        <w:rPr>
          <w:rFonts w:asciiTheme="minorHAnsi" w:eastAsiaTheme="minorHAnsi" w:hAnsiTheme="minorHAnsi" w:cstheme="minorBidi"/>
          <w:color w:val="auto"/>
          <w:szCs w:val="20"/>
          <w:lang w:val="en-IN"/>
        </w:rPr>
        <w:t xml:space="preserve"> </w:t>
      </w:r>
      <w:r w:rsidR="005A6EF1">
        <w:rPr>
          <w:rFonts w:asciiTheme="minorHAnsi" w:eastAsiaTheme="minorHAnsi" w:hAnsiTheme="minorHAnsi" w:cstheme="minorBidi"/>
          <w:color w:val="auto"/>
          <w:szCs w:val="20"/>
          <w:lang w:val="en-IN"/>
        </w:rPr>
        <w:t>This action allows the following params</w:t>
      </w:r>
    </w:p>
    <w:p w14:paraId="7521440C" w14:textId="77777777" w:rsidR="005A6EF1" w:rsidRPr="005A6EF1" w:rsidRDefault="005A6EF1" w:rsidP="005A6EF1">
      <w:pPr>
        <w:pStyle w:val="ListParagraph"/>
        <w:numPr>
          <w:ilvl w:val="0"/>
          <w:numId w:val="14"/>
        </w:numPr>
        <w:rPr>
          <w:sz w:val="20"/>
          <w:szCs w:val="20"/>
        </w:rPr>
      </w:pPr>
      <w:r w:rsidRPr="005A6EF1">
        <w:rPr>
          <w:sz w:val="20"/>
          <w:szCs w:val="20"/>
        </w:rPr>
        <w:t xml:space="preserve">Filter assets to be imported from ServiceNow into </w:t>
      </w:r>
      <w:proofErr w:type="spellStart"/>
      <w:r w:rsidRPr="005A6EF1">
        <w:rPr>
          <w:sz w:val="20"/>
          <w:szCs w:val="20"/>
        </w:rPr>
        <w:t>BigID</w:t>
      </w:r>
      <w:proofErr w:type="spellEnd"/>
      <w:r w:rsidRPr="005A6EF1">
        <w:rPr>
          <w:sz w:val="20"/>
          <w:szCs w:val="20"/>
        </w:rPr>
        <w:t xml:space="preserve"> by database type</w:t>
      </w:r>
    </w:p>
    <w:p w14:paraId="1810CE25" w14:textId="77777777" w:rsidR="005A6EF1" w:rsidRDefault="005A6EF1" w:rsidP="005A6EF1">
      <w:pPr>
        <w:pStyle w:val="ListParagraph"/>
        <w:numPr>
          <w:ilvl w:val="0"/>
          <w:numId w:val="14"/>
        </w:numPr>
        <w:rPr>
          <w:sz w:val="20"/>
          <w:szCs w:val="20"/>
        </w:rPr>
      </w:pPr>
      <w:r w:rsidRPr="005A6EF1">
        <w:rPr>
          <w:sz w:val="20"/>
          <w:szCs w:val="20"/>
        </w:rPr>
        <w:t xml:space="preserve">Add custom prefix to assets imported from ServiceNow into </w:t>
      </w:r>
      <w:proofErr w:type="spellStart"/>
      <w:r w:rsidRPr="005A6EF1">
        <w:rPr>
          <w:sz w:val="20"/>
          <w:szCs w:val="20"/>
        </w:rPr>
        <w:t>BigID</w:t>
      </w:r>
      <w:proofErr w:type="spellEnd"/>
    </w:p>
    <w:p w14:paraId="68A51ECD" w14:textId="322E676C" w:rsidR="005A6EF1" w:rsidRPr="00FD181C" w:rsidRDefault="00A070FE" w:rsidP="00FD181C">
      <w:pPr>
        <w:ind w:left="0" w:firstLine="0"/>
        <w:rPr>
          <w:szCs w:val="20"/>
        </w:rPr>
      </w:pPr>
      <w:r>
        <w:rPr>
          <w:noProof/>
          <w:szCs w:val="20"/>
        </w:rPr>
        <w:drawing>
          <wp:inline distT="0" distB="0" distL="0" distR="0" wp14:anchorId="394265C3" wp14:editId="7E2807BA">
            <wp:extent cx="5943600" cy="986155"/>
            <wp:effectExtent l="0" t="0" r="0" b="444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14:paraId="6E1B5CF5" w14:textId="77777777" w:rsidR="005A21D6" w:rsidRDefault="005A21D6" w:rsidP="005A21D6">
      <w:pPr>
        <w:pStyle w:val="Heading1"/>
        <w:ind w:left="-5"/>
        <w:rPr>
          <w:sz w:val="22"/>
          <w:szCs w:val="22"/>
        </w:rPr>
      </w:pPr>
      <w:bookmarkStart w:id="17" w:name="_Toc70693787"/>
    </w:p>
    <w:p w14:paraId="6BF79045" w14:textId="5AA103CB" w:rsidR="00DA7624" w:rsidRPr="005A21D6" w:rsidRDefault="00DA7624" w:rsidP="005A21D6">
      <w:pPr>
        <w:pStyle w:val="Heading1"/>
        <w:ind w:left="-5"/>
        <w:rPr>
          <w:sz w:val="22"/>
          <w:szCs w:val="22"/>
        </w:rPr>
      </w:pPr>
      <w:bookmarkStart w:id="18" w:name="_Toc75450252"/>
      <w:r w:rsidRPr="005A21D6">
        <w:rPr>
          <w:sz w:val="22"/>
          <w:szCs w:val="22"/>
        </w:rPr>
        <w:t>Export</w:t>
      </w:r>
      <w:bookmarkEnd w:id="17"/>
      <w:bookmarkEnd w:id="18"/>
    </w:p>
    <w:p w14:paraId="13669F2E" w14:textId="5BF855BB" w:rsidR="00DA7624" w:rsidRPr="005A21D6" w:rsidRDefault="00DA7624" w:rsidP="00DA7624">
      <w:pPr>
        <w:rPr>
          <w:rFonts w:asciiTheme="minorHAnsi" w:eastAsiaTheme="minorHAnsi" w:hAnsiTheme="minorHAnsi" w:cstheme="minorBidi"/>
          <w:color w:val="auto"/>
          <w:szCs w:val="20"/>
          <w:lang w:val="en-IN"/>
        </w:rPr>
      </w:pPr>
      <w:r w:rsidRPr="005A21D6">
        <w:rPr>
          <w:rFonts w:asciiTheme="minorHAnsi" w:eastAsiaTheme="minorHAnsi" w:hAnsiTheme="minorHAnsi" w:cstheme="minorBidi"/>
          <w:color w:val="auto"/>
          <w:szCs w:val="20"/>
          <w:lang w:val="en-IN"/>
        </w:rPr>
        <w:t xml:space="preserve">Click Run against export action. On completion, you will find the data sources, present in </w:t>
      </w:r>
      <w:proofErr w:type="spellStart"/>
      <w:r w:rsidRPr="005A21D6">
        <w:rPr>
          <w:rFonts w:asciiTheme="minorHAnsi" w:eastAsiaTheme="minorHAnsi" w:hAnsiTheme="minorHAnsi" w:cstheme="minorBidi"/>
          <w:color w:val="auto"/>
          <w:szCs w:val="20"/>
          <w:lang w:val="en-IN"/>
        </w:rPr>
        <w:t>BigID</w:t>
      </w:r>
      <w:proofErr w:type="spellEnd"/>
      <w:r w:rsidRPr="005A21D6">
        <w:rPr>
          <w:rFonts w:asciiTheme="minorHAnsi" w:eastAsiaTheme="minorHAnsi" w:hAnsiTheme="minorHAnsi" w:cstheme="minorBidi"/>
          <w:color w:val="auto"/>
          <w:szCs w:val="20"/>
          <w:lang w:val="en-IN"/>
        </w:rPr>
        <w:t xml:space="preserve"> but not yet synced with ServiceNow, added to the data sources list in the ServiceNow instance.</w:t>
      </w:r>
      <w:r w:rsidR="00072052">
        <w:rPr>
          <w:rFonts w:asciiTheme="minorHAnsi" w:eastAsiaTheme="minorHAnsi" w:hAnsiTheme="minorHAnsi" w:cstheme="minorBidi"/>
          <w:color w:val="auto"/>
          <w:szCs w:val="20"/>
          <w:lang w:val="en-IN"/>
        </w:rPr>
        <w:t xml:space="preserve"> </w:t>
      </w:r>
      <w:r w:rsidR="00072052" w:rsidRPr="005A21D6">
        <w:rPr>
          <w:rFonts w:asciiTheme="minorHAnsi" w:eastAsiaTheme="minorHAnsi" w:hAnsiTheme="minorHAnsi" w:cstheme="minorBidi"/>
          <w:color w:val="auto"/>
          <w:szCs w:val="20"/>
          <w:lang w:val="en-IN"/>
        </w:rPr>
        <w:t>This action does not require any parameters</w:t>
      </w:r>
    </w:p>
    <w:p w14:paraId="25F50E2D" w14:textId="77777777" w:rsidR="005A21D6" w:rsidRDefault="005A21D6" w:rsidP="005A21D6">
      <w:pPr>
        <w:pStyle w:val="Heading1"/>
        <w:ind w:left="-5"/>
        <w:rPr>
          <w:sz w:val="22"/>
          <w:szCs w:val="22"/>
        </w:rPr>
      </w:pPr>
      <w:bookmarkStart w:id="19" w:name="_Toc70693788"/>
    </w:p>
    <w:p w14:paraId="62F561C7" w14:textId="2ACA1785" w:rsidR="00DA7624" w:rsidRPr="005A21D6" w:rsidRDefault="00DA7624" w:rsidP="005A21D6">
      <w:pPr>
        <w:pStyle w:val="Heading1"/>
        <w:ind w:left="-5"/>
        <w:rPr>
          <w:sz w:val="22"/>
          <w:szCs w:val="22"/>
        </w:rPr>
      </w:pPr>
      <w:bookmarkStart w:id="20" w:name="_Toc75450253"/>
      <w:r w:rsidRPr="005A21D6">
        <w:rPr>
          <w:sz w:val="22"/>
          <w:szCs w:val="22"/>
        </w:rPr>
        <w:t>Sync</w:t>
      </w:r>
      <w:bookmarkEnd w:id="19"/>
      <w:bookmarkEnd w:id="20"/>
    </w:p>
    <w:p w14:paraId="4318E7C5" w14:textId="46275086" w:rsidR="007B43B4" w:rsidRPr="0033036D" w:rsidRDefault="00D3581F" w:rsidP="0033036D">
      <w:pPr>
        <w:rPr>
          <w:rFonts w:asciiTheme="minorHAnsi" w:eastAsiaTheme="minorHAnsi" w:hAnsiTheme="minorHAnsi" w:cstheme="minorBidi"/>
          <w:color w:val="auto"/>
          <w:szCs w:val="20"/>
          <w:lang w:val="en-IN"/>
        </w:rPr>
      </w:pPr>
      <w:r>
        <w:rPr>
          <w:rFonts w:asciiTheme="minorHAnsi" w:eastAsiaTheme="minorHAnsi" w:hAnsiTheme="minorHAnsi" w:cstheme="minorBidi"/>
          <w:color w:val="auto"/>
          <w:szCs w:val="20"/>
          <w:lang w:val="en-IN"/>
        </w:rPr>
        <w:t>The “</w:t>
      </w:r>
      <w:r w:rsidR="00724F08" w:rsidRPr="00072052">
        <w:rPr>
          <w:rFonts w:asciiTheme="minorHAnsi" w:eastAsiaTheme="minorHAnsi" w:hAnsiTheme="minorHAnsi" w:cstheme="minorBidi"/>
          <w:b/>
          <w:bCs/>
          <w:i/>
          <w:iCs/>
          <w:color w:val="auto"/>
          <w:szCs w:val="20"/>
          <w:lang w:val="en-IN"/>
        </w:rPr>
        <w:t>Create Sensitivity Level Saved Query</w:t>
      </w:r>
      <w:r w:rsidRPr="00724F08">
        <w:rPr>
          <w:rFonts w:asciiTheme="minorHAnsi" w:eastAsiaTheme="minorHAnsi" w:hAnsiTheme="minorHAnsi" w:cstheme="minorBidi"/>
          <w:b/>
          <w:bCs/>
          <w:i/>
          <w:iCs/>
          <w:color w:val="auto"/>
          <w:szCs w:val="20"/>
          <w:lang w:val="en-IN"/>
        </w:rPr>
        <w:t>”</w:t>
      </w:r>
      <w:r>
        <w:rPr>
          <w:rFonts w:asciiTheme="minorHAnsi" w:eastAsiaTheme="minorHAnsi" w:hAnsiTheme="minorHAnsi" w:cstheme="minorBidi"/>
          <w:color w:val="auto"/>
          <w:szCs w:val="20"/>
          <w:lang w:val="en-IN"/>
        </w:rPr>
        <w:t xml:space="preserve"> action is a prerequisite for this </w:t>
      </w:r>
      <w:r w:rsidR="00FD780D">
        <w:rPr>
          <w:rFonts w:asciiTheme="minorHAnsi" w:eastAsiaTheme="minorHAnsi" w:hAnsiTheme="minorHAnsi" w:cstheme="minorBidi"/>
          <w:color w:val="auto"/>
          <w:szCs w:val="20"/>
          <w:lang w:val="en-IN"/>
        </w:rPr>
        <w:t>action</w:t>
      </w:r>
      <w:r w:rsidR="00724F08">
        <w:rPr>
          <w:rFonts w:asciiTheme="minorHAnsi" w:eastAsiaTheme="minorHAnsi" w:hAnsiTheme="minorHAnsi" w:cstheme="minorBidi"/>
          <w:color w:val="auto"/>
          <w:szCs w:val="20"/>
          <w:lang w:val="en-IN"/>
        </w:rPr>
        <w:t>.</w:t>
      </w:r>
      <w:r w:rsidR="00FD780D">
        <w:rPr>
          <w:rFonts w:asciiTheme="minorHAnsi" w:eastAsiaTheme="minorHAnsi" w:hAnsiTheme="minorHAnsi" w:cstheme="minorBidi"/>
          <w:color w:val="auto"/>
          <w:szCs w:val="20"/>
          <w:lang w:val="en-IN"/>
        </w:rPr>
        <w:t xml:space="preserve"> </w:t>
      </w:r>
      <w:r w:rsidR="00E16FF4">
        <w:rPr>
          <w:rFonts w:asciiTheme="minorHAnsi" w:eastAsiaTheme="minorHAnsi" w:hAnsiTheme="minorHAnsi" w:cstheme="minorBidi"/>
          <w:color w:val="auto"/>
          <w:szCs w:val="20"/>
          <w:lang w:val="en-IN"/>
        </w:rPr>
        <w:t xml:space="preserve">This action will sync </w:t>
      </w:r>
      <w:r w:rsidR="00DA7624" w:rsidRPr="005A21D6">
        <w:rPr>
          <w:rFonts w:asciiTheme="minorHAnsi" w:eastAsiaTheme="minorHAnsi" w:hAnsiTheme="minorHAnsi" w:cstheme="minorBidi"/>
          <w:color w:val="auto"/>
          <w:szCs w:val="20"/>
          <w:lang w:val="en-IN"/>
        </w:rPr>
        <w:t xml:space="preserve">sensitivity information </w:t>
      </w:r>
      <w:r w:rsidR="00E2222A">
        <w:rPr>
          <w:rFonts w:asciiTheme="minorHAnsi" w:eastAsiaTheme="minorHAnsi" w:hAnsiTheme="minorHAnsi" w:cstheme="minorBidi"/>
          <w:color w:val="auto"/>
          <w:szCs w:val="20"/>
          <w:lang w:val="en-IN"/>
        </w:rPr>
        <w:t xml:space="preserve">by </w:t>
      </w:r>
      <w:r w:rsidR="00DA7624" w:rsidRPr="005A21D6">
        <w:rPr>
          <w:rFonts w:asciiTheme="minorHAnsi" w:eastAsiaTheme="minorHAnsi" w:hAnsiTheme="minorHAnsi" w:cstheme="minorBidi"/>
          <w:color w:val="auto"/>
          <w:szCs w:val="20"/>
          <w:lang w:val="en-IN"/>
        </w:rPr>
        <w:t>extract</w:t>
      </w:r>
      <w:r w:rsidR="00E2222A">
        <w:rPr>
          <w:rFonts w:asciiTheme="minorHAnsi" w:eastAsiaTheme="minorHAnsi" w:hAnsiTheme="minorHAnsi" w:cstheme="minorBidi"/>
          <w:color w:val="auto"/>
          <w:szCs w:val="20"/>
          <w:lang w:val="en-IN"/>
        </w:rPr>
        <w:t>ing it</w:t>
      </w:r>
      <w:r w:rsidR="00DA7624" w:rsidRPr="005A21D6">
        <w:rPr>
          <w:rFonts w:asciiTheme="minorHAnsi" w:eastAsiaTheme="minorHAnsi" w:hAnsiTheme="minorHAnsi" w:cstheme="minorBidi"/>
          <w:color w:val="auto"/>
          <w:szCs w:val="20"/>
          <w:lang w:val="en-IN"/>
        </w:rPr>
        <w:t xml:space="preserve"> from the </w:t>
      </w:r>
      <w:proofErr w:type="spellStart"/>
      <w:r w:rsidR="00DA7624" w:rsidRPr="005A21D6">
        <w:rPr>
          <w:rFonts w:asciiTheme="minorHAnsi" w:eastAsiaTheme="minorHAnsi" w:hAnsiTheme="minorHAnsi" w:cstheme="minorBidi"/>
          <w:color w:val="auto"/>
          <w:szCs w:val="20"/>
          <w:lang w:val="en-IN"/>
        </w:rPr>
        <w:t>BigID</w:t>
      </w:r>
      <w:proofErr w:type="spellEnd"/>
      <w:r w:rsidR="00DA7624" w:rsidRPr="005A21D6">
        <w:rPr>
          <w:rFonts w:asciiTheme="minorHAnsi" w:eastAsiaTheme="minorHAnsi" w:hAnsiTheme="minorHAnsi" w:cstheme="minorBidi"/>
          <w:color w:val="auto"/>
          <w:szCs w:val="20"/>
          <w:lang w:val="en-IN"/>
        </w:rPr>
        <w:t xml:space="preserve"> </w:t>
      </w:r>
      <w:proofErr w:type="spellStart"/>
      <w:r w:rsidR="00E2222A">
        <w:rPr>
          <w:rFonts w:asciiTheme="minorHAnsi" w:eastAsiaTheme="minorHAnsi" w:hAnsiTheme="minorHAnsi" w:cstheme="minorBidi"/>
          <w:color w:val="auto"/>
          <w:szCs w:val="20"/>
          <w:lang w:val="en-IN"/>
        </w:rPr>
        <w:t>catalog</w:t>
      </w:r>
      <w:proofErr w:type="spellEnd"/>
      <w:r w:rsidR="00E2222A">
        <w:rPr>
          <w:rFonts w:asciiTheme="minorHAnsi" w:eastAsiaTheme="minorHAnsi" w:hAnsiTheme="minorHAnsi" w:cstheme="minorBidi"/>
          <w:color w:val="auto"/>
          <w:szCs w:val="20"/>
          <w:lang w:val="en-IN"/>
        </w:rPr>
        <w:t xml:space="preserve"> </w:t>
      </w:r>
      <w:r w:rsidR="00DA7624" w:rsidRPr="005A21D6">
        <w:rPr>
          <w:rFonts w:asciiTheme="minorHAnsi" w:eastAsiaTheme="minorHAnsi" w:hAnsiTheme="minorHAnsi" w:cstheme="minorBidi"/>
          <w:color w:val="auto"/>
          <w:szCs w:val="20"/>
          <w:lang w:val="en-IN"/>
        </w:rPr>
        <w:t xml:space="preserve">and </w:t>
      </w:r>
      <w:r w:rsidR="00E2222A">
        <w:rPr>
          <w:rFonts w:asciiTheme="minorHAnsi" w:eastAsiaTheme="minorHAnsi" w:hAnsiTheme="minorHAnsi" w:cstheme="minorBidi"/>
          <w:color w:val="auto"/>
          <w:szCs w:val="20"/>
          <w:lang w:val="en-IN"/>
        </w:rPr>
        <w:t xml:space="preserve">adding it to </w:t>
      </w:r>
      <w:proofErr w:type="spellStart"/>
      <w:r w:rsidR="00DA7624" w:rsidRPr="005A21D6">
        <w:rPr>
          <w:rFonts w:asciiTheme="minorHAnsi" w:eastAsiaTheme="minorHAnsi" w:hAnsiTheme="minorHAnsi" w:cstheme="minorBidi"/>
          <w:color w:val="auto"/>
          <w:szCs w:val="20"/>
          <w:lang w:val="en-IN"/>
        </w:rPr>
        <w:t>catalog</w:t>
      </w:r>
      <w:proofErr w:type="spellEnd"/>
      <w:r w:rsidR="00DA7624" w:rsidRPr="005A21D6">
        <w:rPr>
          <w:rFonts w:asciiTheme="minorHAnsi" w:eastAsiaTheme="minorHAnsi" w:hAnsiTheme="minorHAnsi" w:cstheme="minorBidi"/>
          <w:color w:val="auto"/>
          <w:szCs w:val="20"/>
          <w:lang w:val="en-IN"/>
        </w:rPr>
        <w:t xml:space="preserve"> and information objects of the associated data sources </w:t>
      </w:r>
      <w:r w:rsidR="00FA5496">
        <w:rPr>
          <w:rFonts w:asciiTheme="minorHAnsi" w:eastAsiaTheme="minorHAnsi" w:hAnsiTheme="minorHAnsi" w:cstheme="minorBidi"/>
          <w:color w:val="auto"/>
          <w:szCs w:val="20"/>
          <w:lang w:val="en-IN"/>
        </w:rPr>
        <w:t>with</w:t>
      </w:r>
      <w:r w:rsidR="00DA7624" w:rsidRPr="005A21D6">
        <w:rPr>
          <w:rFonts w:asciiTheme="minorHAnsi" w:eastAsiaTheme="minorHAnsi" w:hAnsiTheme="minorHAnsi" w:cstheme="minorBidi"/>
          <w:color w:val="auto"/>
          <w:szCs w:val="20"/>
          <w:lang w:val="en-IN"/>
        </w:rPr>
        <w:t>in ServiceNow.</w:t>
      </w:r>
    </w:p>
    <w:sectPr w:rsidR="007B43B4" w:rsidRPr="0033036D" w:rsidSect="00FC67D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7D186" w14:textId="77777777" w:rsidR="00AB41D6" w:rsidRDefault="00363259">
      <w:pPr>
        <w:spacing w:after="0" w:line="240" w:lineRule="auto"/>
      </w:pPr>
      <w:r>
        <w:separator/>
      </w:r>
    </w:p>
  </w:endnote>
  <w:endnote w:type="continuationSeparator" w:id="0">
    <w:p w14:paraId="72756E23" w14:textId="77777777" w:rsidR="00AB41D6" w:rsidRDefault="00363259">
      <w:pPr>
        <w:spacing w:after="0" w:line="240" w:lineRule="auto"/>
      </w:pPr>
      <w:r>
        <w:continuationSeparator/>
      </w:r>
    </w:p>
  </w:endnote>
  <w:endnote w:type="continuationNotice" w:id="1">
    <w:p w14:paraId="46B900C6" w14:textId="77777777" w:rsidR="0002540A" w:rsidRDefault="00025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1431698"/>
      <w:docPartObj>
        <w:docPartGallery w:val="Page Numbers (Bottom of Page)"/>
        <w:docPartUnique/>
      </w:docPartObj>
    </w:sdtPr>
    <w:sdtEndPr>
      <w:rPr>
        <w:rStyle w:val="PageNumber"/>
      </w:rPr>
    </w:sdtEndPr>
    <w:sdtContent>
      <w:p w14:paraId="52E3918E" w14:textId="501F9ADE" w:rsidR="00794C64" w:rsidRDefault="00794C64" w:rsidP="00BC1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A67AD" w14:textId="77777777" w:rsidR="007B43B4" w:rsidRDefault="00363259" w:rsidP="00794C64">
    <w:pPr>
      <w:spacing w:after="0" w:line="259" w:lineRule="auto"/>
      <w:ind w:left="0" w:right="360" w:firstLine="0"/>
      <w:jc w:val="right"/>
    </w:pPr>
    <w:proofErr w:type="gramStart"/>
    <w:r>
      <w:rPr>
        <w:rFonts w:ascii="Open Sans" w:eastAsia="Open Sans" w:hAnsi="Open Sans" w:cs="Open Sans"/>
        <w:color w:val="666666"/>
      </w:rPr>
      <w:t>www.bigid.com  •</w:t>
    </w:r>
    <w:proofErr w:type="gramEnd"/>
    <w:r>
      <w:rPr>
        <w:rFonts w:ascii="Open Sans" w:eastAsia="Open Sans" w:hAnsi="Open Sans" w:cs="Open Sans"/>
        <w:color w:val="666666"/>
      </w:rPr>
      <w:t xml:space="preserve">  Know Your Data | Privacy · Protection · Perspective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7765032"/>
      <w:docPartObj>
        <w:docPartGallery w:val="Page Numbers (Bottom of Page)"/>
        <w:docPartUnique/>
      </w:docPartObj>
    </w:sdtPr>
    <w:sdtEndPr>
      <w:rPr>
        <w:rStyle w:val="PageNumber"/>
      </w:rPr>
    </w:sdtEndPr>
    <w:sdtContent>
      <w:p w14:paraId="6B0D78D6" w14:textId="2C5A52BB" w:rsidR="00794C64" w:rsidRDefault="00794C64" w:rsidP="00BC1A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E1EAF" w14:textId="77777777" w:rsidR="007B43B4" w:rsidRDefault="00363259" w:rsidP="00AD1A09">
    <w:pPr>
      <w:spacing w:after="0" w:line="259" w:lineRule="auto"/>
      <w:ind w:left="0" w:right="360" w:firstLine="0"/>
      <w:jc w:val="center"/>
    </w:pPr>
    <w:proofErr w:type="gramStart"/>
    <w:r>
      <w:rPr>
        <w:rFonts w:ascii="Open Sans" w:eastAsia="Open Sans" w:hAnsi="Open Sans" w:cs="Open Sans"/>
        <w:color w:val="666666"/>
      </w:rPr>
      <w:t>www.bigid.com  •</w:t>
    </w:r>
    <w:proofErr w:type="gramEnd"/>
    <w:r>
      <w:rPr>
        <w:rFonts w:ascii="Open Sans" w:eastAsia="Open Sans" w:hAnsi="Open Sans" w:cs="Open Sans"/>
        <w:color w:val="666666"/>
      </w:rPr>
      <w:t xml:space="preserve">  Know Your Data | Privacy · Protection · Perspective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E6424" w14:textId="77777777" w:rsidR="007B43B4" w:rsidRDefault="00363259">
    <w:pPr>
      <w:spacing w:after="0" w:line="259" w:lineRule="auto"/>
      <w:ind w:left="0" w:right="-136" w:firstLine="0"/>
      <w:jc w:val="right"/>
    </w:pPr>
    <w:proofErr w:type="gramStart"/>
    <w:r>
      <w:rPr>
        <w:rFonts w:ascii="Open Sans" w:eastAsia="Open Sans" w:hAnsi="Open Sans" w:cs="Open Sans"/>
        <w:color w:val="666666"/>
      </w:rPr>
      <w:t>www.bigid.com  •</w:t>
    </w:r>
    <w:proofErr w:type="gramEnd"/>
    <w:r>
      <w:rPr>
        <w:rFonts w:ascii="Open Sans" w:eastAsia="Open Sans" w:hAnsi="Open Sans" w:cs="Open Sans"/>
        <w:color w:val="666666"/>
      </w:rPr>
      <w:t xml:space="preserve">  Know Your Data | Privacy · Protection · Perspective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FB908" w14:textId="77777777" w:rsidR="00AB41D6" w:rsidRDefault="00363259">
      <w:pPr>
        <w:spacing w:after="0" w:line="240" w:lineRule="auto"/>
      </w:pPr>
      <w:r>
        <w:separator/>
      </w:r>
    </w:p>
  </w:footnote>
  <w:footnote w:type="continuationSeparator" w:id="0">
    <w:p w14:paraId="4A463457" w14:textId="77777777" w:rsidR="00AB41D6" w:rsidRDefault="00363259">
      <w:pPr>
        <w:spacing w:after="0" w:line="240" w:lineRule="auto"/>
      </w:pPr>
      <w:r>
        <w:continuationSeparator/>
      </w:r>
    </w:p>
  </w:footnote>
  <w:footnote w:type="continuationNotice" w:id="1">
    <w:p w14:paraId="3B7E0050" w14:textId="77777777" w:rsidR="0002540A" w:rsidRDefault="000254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586C4" w14:textId="77777777" w:rsidR="007B43B4" w:rsidRDefault="00363259">
    <w:pPr>
      <w:spacing w:after="0" w:line="259" w:lineRule="auto"/>
      <w:ind w:left="-1440" w:right="10664" w:firstLine="0"/>
    </w:pPr>
    <w:r>
      <w:rPr>
        <w:noProof/>
      </w:rPr>
      <w:drawing>
        <wp:anchor distT="0" distB="0" distL="114300" distR="114300" simplePos="0" relativeHeight="251658240" behindDoc="0" locked="0" layoutInCell="1" allowOverlap="0" wp14:anchorId="65C2C61E" wp14:editId="7C376B99">
          <wp:simplePos x="0" y="0"/>
          <wp:positionH relativeFrom="page">
            <wp:posOffset>5962650</wp:posOffset>
          </wp:positionH>
          <wp:positionV relativeFrom="page">
            <wp:posOffset>476250</wp:posOffset>
          </wp:positionV>
          <wp:extent cx="1228725" cy="55245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28725" cy="5524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D757B" w14:textId="1E7917E3" w:rsidR="007B43B4" w:rsidRDefault="002A0005" w:rsidP="002A0005">
    <w:pPr>
      <w:spacing w:after="410" w:line="259" w:lineRule="auto"/>
      <w:ind w:left="1828" w:firstLine="0"/>
      <w:jc w:val="center"/>
    </w:pPr>
    <w:proofErr w:type="spellStart"/>
    <w:r>
      <w:rPr>
        <w:color w:val="000000"/>
        <w:sz w:val="30"/>
        <w:u w:val="single" w:color="000000"/>
      </w:rPr>
      <w:t>BigID</w:t>
    </w:r>
    <w:proofErr w:type="spellEnd"/>
    <w:r>
      <w:rPr>
        <w:color w:val="000000"/>
        <w:sz w:val="30"/>
        <w:u w:val="single" w:color="000000"/>
      </w:rPr>
      <w:t xml:space="preserve"> ServiceNow Ap</w:t>
    </w:r>
    <w:r w:rsidR="00363259">
      <w:rPr>
        <w:noProof/>
      </w:rPr>
      <w:drawing>
        <wp:anchor distT="0" distB="0" distL="114300" distR="114300" simplePos="0" relativeHeight="251658241" behindDoc="0" locked="0" layoutInCell="1" allowOverlap="0" wp14:anchorId="7527D2B3" wp14:editId="2B6CCB13">
          <wp:simplePos x="0" y="0"/>
          <wp:positionH relativeFrom="page">
            <wp:posOffset>6326717</wp:posOffset>
          </wp:positionH>
          <wp:positionV relativeFrom="page">
            <wp:posOffset>162983</wp:posOffset>
          </wp:positionV>
          <wp:extent cx="1228725" cy="5524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28725" cy="552450"/>
                  </a:xfrm>
                  <a:prstGeom prst="rect">
                    <a:avLst/>
                  </a:prstGeom>
                </pic:spPr>
              </pic:pic>
            </a:graphicData>
          </a:graphic>
        </wp:anchor>
      </w:drawing>
    </w:r>
    <w:r>
      <w:rPr>
        <w:color w:val="000000"/>
        <w:sz w:val="30"/>
        <w:u w:val="single" w:color="000000"/>
      </w:rPr>
      <w: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01C0" w14:textId="77777777" w:rsidR="007B43B4" w:rsidRDefault="00363259">
    <w:pPr>
      <w:spacing w:after="0" w:line="259" w:lineRule="auto"/>
      <w:ind w:left="-1440" w:right="10664" w:firstLine="0"/>
    </w:pPr>
    <w:r>
      <w:rPr>
        <w:noProof/>
      </w:rPr>
      <w:drawing>
        <wp:anchor distT="0" distB="0" distL="114300" distR="114300" simplePos="0" relativeHeight="251658242" behindDoc="0" locked="0" layoutInCell="1" allowOverlap="0" wp14:anchorId="72FC28DE" wp14:editId="4EB8B732">
          <wp:simplePos x="0" y="0"/>
          <wp:positionH relativeFrom="page">
            <wp:posOffset>5962650</wp:posOffset>
          </wp:positionH>
          <wp:positionV relativeFrom="page">
            <wp:posOffset>476250</wp:posOffset>
          </wp:positionV>
          <wp:extent cx="1228725" cy="5524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28725" cy="552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DA2"/>
    <w:multiLevelType w:val="hybridMultilevel"/>
    <w:tmpl w:val="7E341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82572"/>
    <w:multiLevelType w:val="hybridMultilevel"/>
    <w:tmpl w:val="17AEBB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324FC"/>
    <w:multiLevelType w:val="hybridMultilevel"/>
    <w:tmpl w:val="D9AC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B6552"/>
    <w:multiLevelType w:val="hybridMultilevel"/>
    <w:tmpl w:val="AD26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48AE"/>
    <w:multiLevelType w:val="hybridMultilevel"/>
    <w:tmpl w:val="13E8F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C01E9"/>
    <w:multiLevelType w:val="hybridMultilevel"/>
    <w:tmpl w:val="C9B4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A2088"/>
    <w:multiLevelType w:val="hybridMultilevel"/>
    <w:tmpl w:val="7E341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60685"/>
    <w:multiLevelType w:val="hybridMultilevel"/>
    <w:tmpl w:val="8BFCE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256752"/>
    <w:multiLevelType w:val="hybridMultilevel"/>
    <w:tmpl w:val="68FAC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70ECA"/>
    <w:multiLevelType w:val="hybridMultilevel"/>
    <w:tmpl w:val="0804B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367745"/>
    <w:multiLevelType w:val="hybridMultilevel"/>
    <w:tmpl w:val="B51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F690A"/>
    <w:multiLevelType w:val="hybridMultilevel"/>
    <w:tmpl w:val="D958902A"/>
    <w:lvl w:ilvl="0" w:tplc="0DA0F9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0A1A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665D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0EED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0404D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CC37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28C4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8D5E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B20C7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DE6C09"/>
    <w:multiLevelType w:val="hybridMultilevel"/>
    <w:tmpl w:val="BDB8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602102"/>
    <w:multiLevelType w:val="hybridMultilevel"/>
    <w:tmpl w:val="0900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8"/>
  </w:num>
  <w:num w:numId="5">
    <w:abstractNumId w:val="2"/>
  </w:num>
  <w:num w:numId="6">
    <w:abstractNumId w:val="1"/>
  </w:num>
  <w:num w:numId="7">
    <w:abstractNumId w:val="4"/>
  </w:num>
  <w:num w:numId="8">
    <w:abstractNumId w:val="7"/>
  </w:num>
  <w:num w:numId="9">
    <w:abstractNumId w:val="3"/>
  </w:num>
  <w:num w:numId="10">
    <w:abstractNumId w:val="5"/>
  </w:num>
  <w:num w:numId="11">
    <w:abstractNumId w:val="6"/>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B4"/>
    <w:rsid w:val="0002540A"/>
    <w:rsid w:val="00055934"/>
    <w:rsid w:val="00072052"/>
    <w:rsid w:val="000729A1"/>
    <w:rsid w:val="00081E64"/>
    <w:rsid w:val="000C6818"/>
    <w:rsid w:val="000E053D"/>
    <w:rsid w:val="00107147"/>
    <w:rsid w:val="00143400"/>
    <w:rsid w:val="001874A9"/>
    <w:rsid w:val="001C6B13"/>
    <w:rsid w:val="0021799C"/>
    <w:rsid w:val="00221B5C"/>
    <w:rsid w:val="002A0005"/>
    <w:rsid w:val="002A0FD8"/>
    <w:rsid w:val="003213BD"/>
    <w:rsid w:val="0033036D"/>
    <w:rsid w:val="00363259"/>
    <w:rsid w:val="003A4760"/>
    <w:rsid w:val="003C6304"/>
    <w:rsid w:val="004A392A"/>
    <w:rsid w:val="004C768D"/>
    <w:rsid w:val="004F4C82"/>
    <w:rsid w:val="005A21D6"/>
    <w:rsid w:val="005A6EF1"/>
    <w:rsid w:val="005B7C1C"/>
    <w:rsid w:val="005F1C42"/>
    <w:rsid w:val="0067205B"/>
    <w:rsid w:val="006A4D91"/>
    <w:rsid w:val="006F4949"/>
    <w:rsid w:val="00724F08"/>
    <w:rsid w:val="00725083"/>
    <w:rsid w:val="00747F24"/>
    <w:rsid w:val="00771686"/>
    <w:rsid w:val="00785BC6"/>
    <w:rsid w:val="00794C64"/>
    <w:rsid w:val="007B43B4"/>
    <w:rsid w:val="007F0710"/>
    <w:rsid w:val="007F284B"/>
    <w:rsid w:val="008109D5"/>
    <w:rsid w:val="008708FA"/>
    <w:rsid w:val="008C136C"/>
    <w:rsid w:val="008D7B3D"/>
    <w:rsid w:val="008F70EC"/>
    <w:rsid w:val="009075DD"/>
    <w:rsid w:val="009273AB"/>
    <w:rsid w:val="0094615D"/>
    <w:rsid w:val="00986513"/>
    <w:rsid w:val="009C6AD3"/>
    <w:rsid w:val="009E1C8D"/>
    <w:rsid w:val="00A070FE"/>
    <w:rsid w:val="00A20441"/>
    <w:rsid w:val="00A35D99"/>
    <w:rsid w:val="00A4604F"/>
    <w:rsid w:val="00A90F0A"/>
    <w:rsid w:val="00AB1728"/>
    <w:rsid w:val="00AB18E1"/>
    <w:rsid w:val="00AB41D6"/>
    <w:rsid w:val="00AD1A09"/>
    <w:rsid w:val="00BC0D60"/>
    <w:rsid w:val="00BF2C58"/>
    <w:rsid w:val="00C62995"/>
    <w:rsid w:val="00C8098E"/>
    <w:rsid w:val="00CC3F6B"/>
    <w:rsid w:val="00CD659B"/>
    <w:rsid w:val="00D3581F"/>
    <w:rsid w:val="00D95EB8"/>
    <w:rsid w:val="00DA7624"/>
    <w:rsid w:val="00E16FF4"/>
    <w:rsid w:val="00E2222A"/>
    <w:rsid w:val="00E636ED"/>
    <w:rsid w:val="00E64F4A"/>
    <w:rsid w:val="00EA30D9"/>
    <w:rsid w:val="00EC0847"/>
    <w:rsid w:val="00EE22FA"/>
    <w:rsid w:val="00FA5496"/>
    <w:rsid w:val="00FB37D2"/>
    <w:rsid w:val="00FC67D7"/>
    <w:rsid w:val="00FD181C"/>
    <w:rsid w:val="00FD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588B61"/>
  <w15:docId w15:val="{BA132BD8-D6BA-7646-A908-E8C7751C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65" w:lineRule="auto"/>
      <w:ind w:left="10"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sz w:val="28"/>
    </w:rPr>
  </w:style>
  <w:style w:type="paragraph" w:styleId="Heading2">
    <w:name w:val="heading 2"/>
    <w:basedOn w:val="Normal"/>
    <w:next w:val="Normal"/>
    <w:link w:val="Heading2Char"/>
    <w:uiPriority w:val="9"/>
    <w:unhideWhenUsed/>
    <w:qFormat/>
    <w:rsid w:val="00DA7624"/>
    <w:pPr>
      <w:keepNext/>
      <w:keepLines/>
      <w:spacing w:before="40" w:after="0" w:line="259" w:lineRule="auto"/>
      <w:ind w:left="0" w:firstLine="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DA7624"/>
    <w:pPr>
      <w:keepNext/>
      <w:keepLines/>
      <w:spacing w:before="40" w:after="0" w:line="259" w:lineRule="auto"/>
      <w:ind w:left="0" w:firstLine="0"/>
      <w:outlineLvl w:val="2"/>
    </w:pPr>
    <w:rPr>
      <w:rFonts w:asciiTheme="majorHAnsi" w:eastAsiaTheme="majorEastAsia" w:hAnsiTheme="majorHAnsi" w:cstheme="majorBidi"/>
      <w:color w:val="1F3763" w:themeColor="accent1" w:themeShade="7F"/>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paragraph" w:styleId="ListParagraph">
    <w:name w:val="List Paragraph"/>
    <w:basedOn w:val="Normal"/>
    <w:uiPriority w:val="34"/>
    <w:qFormat/>
    <w:rsid w:val="00DA7624"/>
    <w:pPr>
      <w:spacing w:after="160" w:line="259" w:lineRule="auto"/>
      <w:ind w:left="720" w:firstLine="0"/>
      <w:contextualSpacing/>
    </w:pPr>
    <w:rPr>
      <w:rFonts w:asciiTheme="minorHAnsi" w:eastAsiaTheme="minorHAnsi" w:hAnsiTheme="minorHAnsi" w:cstheme="minorBidi"/>
      <w:color w:val="auto"/>
      <w:sz w:val="22"/>
      <w:szCs w:val="22"/>
      <w:lang w:val="en-IN"/>
    </w:rPr>
  </w:style>
  <w:style w:type="character" w:customStyle="1" w:styleId="Heading2Char">
    <w:name w:val="Heading 2 Char"/>
    <w:basedOn w:val="DefaultParagraphFont"/>
    <w:link w:val="Heading2"/>
    <w:uiPriority w:val="9"/>
    <w:rsid w:val="00DA7624"/>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DA7624"/>
    <w:rPr>
      <w:rFonts w:asciiTheme="majorHAnsi" w:eastAsiaTheme="majorEastAsia" w:hAnsiTheme="majorHAnsi" w:cstheme="majorBidi"/>
      <w:color w:val="1F3763" w:themeColor="accent1" w:themeShade="7F"/>
      <w:lang w:val="en-IN"/>
    </w:rPr>
  </w:style>
  <w:style w:type="character" w:styleId="Hyperlink">
    <w:name w:val="Hyperlink"/>
    <w:basedOn w:val="DefaultParagraphFont"/>
    <w:uiPriority w:val="99"/>
    <w:unhideWhenUsed/>
    <w:rsid w:val="00DA7624"/>
    <w:rPr>
      <w:color w:val="0563C1" w:themeColor="hyperlink"/>
      <w:u w:val="single"/>
    </w:rPr>
  </w:style>
  <w:style w:type="paragraph" w:styleId="TOCHeading">
    <w:name w:val="TOC Heading"/>
    <w:basedOn w:val="Heading1"/>
    <w:next w:val="Normal"/>
    <w:uiPriority w:val="39"/>
    <w:unhideWhenUsed/>
    <w:qFormat/>
    <w:rsid w:val="005B7C1C"/>
    <w:pPr>
      <w:spacing w:before="480" w:line="276" w:lineRule="auto"/>
      <w:ind w:left="0" w:firstLine="0"/>
      <w:outlineLvl w:val="9"/>
    </w:pPr>
    <w:rPr>
      <w:rFonts w:asciiTheme="majorHAnsi" w:eastAsiaTheme="majorEastAsia" w:hAnsiTheme="majorHAnsi" w:cstheme="majorBidi"/>
      <w:b/>
      <w:bCs/>
      <w:color w:val="2F5496" w:themeColor="accent1" w:themeShade="BF"/>
      <w:szCs w:val="28"/>
    </w:rPr>
  </w:style>
  <w:style w:type="paragraph" w:styleId="TOC1">
    <w:name w:val="toc 1"/>
    <w:basedOn w:val="Normal"/>
    <w:next w:val="Normal"/>
    <w:autoRedefine/>
    <w:uiPriority w:val="39"/>
    <w:unhideWhenUsed/>
    <w:rsid w:val="005B7C1C"/>
    <w:pPr>
      <w:spacing w:before="120" w:after="0"/>
      <w:ind w:left="0"/>
    </w:pPr>
    <w:rPr>
      <w:rFonts w:asciiTheme="minorHAnsi" w:hAnsiTheme="minorHAnsi" w:cstheme="minorHAnsi"/>
      <w:b/>
      <w:bCs/>
      <w:i/>
      <w:iCs/>
      <w:sz w:val="24"/>
    </w:rPr>
  </w:style>
  <w:style w:type="paragraph" w:styleId="TOC2">
    <w:name w:val="toc 2"/>
    <w:basedOn w:val="Normal"/>
    <w:next w:val="Normal"/>
    <w:autoRedefine/>
    <w:uiPriority w:val="39"/>
    <w:unhideWhenUsed/>
    <w:rsid w:val="005B7C1C"/>
    <w:pPr>
      <w:spacing w:before="120" w:after="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5B7C1C"/>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5B7C1C"/>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5B7C1C"/>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5B7C1C"/>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5B7C1C"/>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5B7C1C"/>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5B7C1C"/>
    <w:pPr>
      <w:spacing w:after="0"/>
      <w:ind w:left="1600"/>
    </w:pPr>
    <w:rPr>
      <w:rFonts w:asciiTheme="minorHAnsi" w:hAnsiTheme="minorHAnsi" w:cstheme="minorHAnsi"/>
      <w:szCs w:val="20"/>
    </w:rPr>
  </w:style>
  <w:style w:type="paragraph" w:styleId="Footer">
    <w:name w:val="footer"/>
    <w:basedOn w:val="Normal"/>
    <w:link w:val="FooterChar"/>
    <w:uiPriority w:val="99"/>
    <w:unhideWhenUsed/>
    <w:rsid w:val="00794C64"/>
    <w:pPr>
      <w:tabs>
        <w:tab w:val="center" w:pos="4680"/>
        <w:tab w:val="right" w:pos="9360"/>
      </w:tabs>
      <w:spacing w:after="0" w:line="240" w:lineRule="auto"/>
      <w:ind w:left="0" w:firstLine="0"/>
    </w:pPr>
    <w:rPr>
      <w:rFonts w:asciiTheme="minorHAnsi" w:eastAsiaTheme="minorEastAsia" w:hAnsiTheme="minorHAnsi" w:cstheme="minorBidi"/>
      <w:color w:val="auto"/>
      <w:sz w:val="22"/>
      <w:szCs w:val="22"/>
      <w:lang w:eastAsia="zh-CN"/>
    </w:rPr>
  </w:style>
  <w:style w:type="character" w:customStyle="1" w:styleId="FooterChar">
    <w:name w:val="Footer Char"/>
    <w:basedOn w:val="DefaultParagraphFont"/>
    <w:link w:val="Footer"/>
    <w:uiPriority w:val="99"/>
    <w:rsid w:val="00794C64"/>
    <w:rPr>
      <w:sz w:val="22"/>
      <w:szCs w:val="22"/>
      <w:lang w:eastAsia="zh-CN"/>
    </w:rPr>
  </w:style>
  <w:style w:type="character" w:styleId="PageNumber">
    <w:name w:val="page number"/>
    <w:basedOn w:val="DefaultParagraphFont"/>
    <w:uiPriority w:val="99"/>
    <w:semiHidden/>
    <w:unhideWhenUsed/>
    <w:rsid w:val="00794C64"/>
  </w:style>
  <w:style w:type="paragraph" w:styleId="Header">
    <w:name w:val="header"/>
    <w:basedOn w:val="Normal"/>
    <w:link w:val="HeaderChar"/>
    <w:uiPriority w:val="99"/>
    <w:semiHidden/>
    <w:unhideWhenUsed/>
    <w:rsid w:val="000254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540A"/>
    <w:rPr>
      <w:rFonts w:ascii="Arial" w:eastAsia="Arial" w:hAnsi="Arial" w:cs="Arial"/>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386338">
      <w:bodyDiv w:val="1"/>
      <w:marLeft w:val="0"/>
      <w:marRight w:val="0"/>
      <w:marTop w:val="0"/>
      <w:marBottom w:val="0"/>
      <w:divBdr>
        <w:top w:val="none" w:sz="0" w:space="0" w:color="auto"/>
        <w:left w:val="none" w:sz="0" w:space="0" w:color="auto"/>
        <w:bottom w:val="none" w:sz="0" w:space="0" w:color="auto"/>
        <w:right w:val="none" w:sz="0" w:space="0" w:color="auto"/>
      </w:divBdr>
      <w:divsChild>
        <w:div w:id="433865213">
          <w:marLeft w:val="0"/>
          <w:marRight w:val="0"/>
          <w:marTop w:val="0"/>
          <w:marBottom w:val="0"/>
          <w:divBdr>
            <w:top w:val="none" w:sz="0" w:space="0" w:color="auto"/>
            <w:left w:val="none" w:sz="0" w:space="0" w:color="auto"/>
            <w:bottom w:val="none" w:sz="0" w:space="0" w:color="auto"/>
            <w:right w:val="none" w:sz="0" w:space="0" w:color="auto"/>
          </w:divBdr>
        </w:div>
        <w:div w:id="1927568333">
          <w:marLeft w:val="0"/>
          <w:marRight w:val="0"/>
          <w:marTop w:val="0"/>
          <w:marBottom w:val="0"/>
          <w:divBdr>
            <w:top w:val="none" w:sz="0" w:space="0" w:color="auto"/>
            <w:left w:val="none" w:sz="0" w:space="0" w:color="auto"/>
            <w:bottom w:val="none" w:sz="0" w:space="0" w:color="auto"/>
            <w:right w:val="none" w:sz="0" w:space="0" w:color="auto"/>
          </w:divBdr>
          <w:divsChild>
            <w:div w:id="7542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bc.service-now.com"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BC6E-6017-9F46-8458-EA37FCC5E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Setup and Configuration Template </vt:lpstr>
    </vt:vector>
  </TitlesOfParts>
  <Company/>
  <LinksUpToDate>false</LinksUpToDate>
  <CharactersWithSpaces>5939</CharactersWithSpaces>
  <SharedDoc>false</SharedDoc>
  <HLinks>
    <vt:vector size="120" baseType="variant">
      <vt:variant>
        <vt:i4>65624</vt:i4>
      </vt:variant>
      <vt:variant>
        <vt:i4>120</vt:i4>
      </vt:variant>
      <vt:variant>
        <vt:i4>0</vt:i4>
      </vt:variant>
      <vt:variant>
        <vt:i4>5</vt:i4>
      </vt:variant>
      <vt:variant>
        <vt:lpwstr>https://abc.service-now.com/</vt:lpwstr>
      </vt:variant>
      <vt:variant>
        <vt:lpwstr/>
      </vt:variant>
      <vt:variant>
        <vt:i4>1507391</vt:i4>
      </vt:variant>
      <vt:variant>
        <vt:i4>110</vt:i4>
      </vt:variant>
      <vt:variant>
        <vt:i4>0</vt:i4>
      </vt:variant>
      <vt:variant>
        <vt:i4>5</vt:i4>
      </vt:variant>
      <vt:variant>
        <vt:lpwstr/>
      </vt:variant>
      <vt:variant>
        <vt:lpwstr>_Toc75445796</vt:lpwstr>
      </vt:variant>
      <vt:variant>
        <vt:i4>1310783</vt:i4>
      </vt:variant>
      <vt:variant>
        <vt:i4>104</vt:i4>
      </vt:variant>
      <vt:variant>
        <vt:i4>0</vt:i4>
      </vt:variant>
      <vt:variant>
        <vt:i4>5</vt:i4>
      </vt:variant>
      <vt:variant>
        <vt:lpwstr/>
      </vt:variant>
      <vt:variant>
        <vt:lpwstr>_Toc75445795</vt:lpwstr>
      </vt:variant>
      <vt:variant>
        <vt:i4>1376319</vt:i4>
      </vt:variant>
      <vt:variant>
        <vt:i4>98</vt:i4>
      </vt:variant>
      <vt:variant>
        <vt:i4>0</vt:i4>
      </vt:variant>
      <vt:variant>
        <vt:i4>5</vt:i4>
      </vt:variant>
      <vt:variant>
        <vt:lpwstr/>
      </vt:variant>
      <vt:variant>
        <vt:lpwstr>_Toc75445794</vt:lpwstr>
      </vt:variant>
      <vt:variant>
        <vt:i4>1179711</vt:i4>
      </vt:variant>
      <vt:variant>
        <vt:i4>92</vt:i4>
      </vt:variant>
      <vt:variant>
        <vt:i4>0</vt:i4>
      </vt:variant>
      <vt:variant>
        <vt:i4>5</vt:i4>
      </vt:variant>
      <vt:variant>
        <vt:lpwstr/>
      </vt:variant>
      <vt:variant>
        <vt:lpwstr>_Toc75445793</vt:lpwstr>
      </vt:variant>
      <vt:variant>
        <vt:i4>1245247</vt:i4>
      </vt:variant>
      <vt:variant>
        <vt:i4>86</vt:i4>
      </vt:variant>
      <vt:variant>
        <vt:i4>0</vt:i4>
      </vt:variant>
      <vt:variant>
        <vt:i4>5</vt:i4>
      </vt:variant>
      <vt:variant>
        <vt:lpwstr/>
      </vt:variant>
      <vt:variant>
        <vt:lpwstr>_Toc75445792</vt:lpwstr>
      </vt:variant>
      <vt:variant>
        <vt:i4>1048639</vt:i4>
      </vt:variant>
      <vt:variant>
        <vt:i4>80</vt:i4>
      </vt:variant>
      <vt:variant>
        <vt:i4>0</vt:i4>
      </vt:variant>
      <vt:variant>
        <vt:i4>5</vt:i4>
      </vt:variant>
      <vt:variant>
        <vt:lpwstr/>
      </vt:variant>
      <vt:variant>
        <vt:lpwstr>_Toc75445791</vt:lpwstr>
      </vt:variant>
      <vt:variant>
        <vt:i4>1114175</vt:i4>
      </vt:variant>
      <vt:variant>
        <vt:i4>74</vt:i4>
      </vt:variant>
      <vt:variant>
        <vt:i4>0</vt:i4>
      </vt:variant>
      <vt:variant>
        <vt:i4>5</vt:i4>
      </vt:variant>
      <vt:variant>
        <vt:lpwstr/>
      </vt:variant>
      <vt:variant>
        <vt:lpwstr>_Toc75445790</vt:lpwstr>
      </vt:variant>
      <vt:variant>
        <vt:i4>1572926</vt:i4>
      </vt:variant>
      <vt:variant>
        <vt:i4>68</vt:i4>
      </vt:variant>
      <vt:variant>
        <vt:i4>0</vt:i4>
      </vt:variant>
      <vt:variant>
        <vt:i4>5</vt:i4>
      </vt:variant>
      <vt:variant>
        <vt:lpwstr/>
      </vt:variant>
      <vt:variant>
        <vt:lpwstr>_Toc75445789</vt:lpwstr>
      </vt:variant>
      <vt:variant>
        <vt:i4>1638462</vt:i4>
      </vt:variant>
      <vt:variant>
        <vt:i4>62</vt:i4>
      </vt:variant>
      <vt:variant>
        <vt:i4>0</vt:i4>
      </vt:variant>
      <vt:variant>
        <vt:i4>5</vt:i4>
      </vt:variant>
      <vt:variant>
        <vt:lpwstr/>
      </vt:variant>
      <vt:variant>
        <vt:lpwstr>_Toc75445788</vt:lpwstr>
      </vt:variant>
      <vt:variant>
        <vt:i4>1441854</vt:i4>
      </vt:variant>
      <vt:variant>
        <vt:i4>56</vt:i4>
      </vt:variant>
      <vt:variant>
        <vt:i4>0</vt:i4>
      </vt:variant>
      <vt:variant>
        <vt:i4>5</vt:i4>
      </vt:variant>
      <vt:variant>
        <vt:lpwstr/>
      </vt:variant>
      <vt:variant>
        <vt:lpwstr>_Toc75445787</vt:lpwstr>
      </vt:variant>
      <vt:variant>
        <vt:i4>1507390</vt:i4>
      </vt:variant>
      <vt:variant>
        <vt:i4>50</vt:i4>
      </vt:variant>
      <vt:variant>
        <vt:i4>0</vt:i4>
      </vt:variant>
      <vt:variant>
        <vt:i4>5</vt:i4>
      </vt:variant>
      <vt:variant>
        <vt:lpwstr/>
      </vt:variant>
      <vt:variant>
        <vt:lpwstr>_Toc75445786</vt:lpwstr>
      </vt:variant>
      <vt:variant>
        <vt:i4>1310782</vt:i4>
      </vt:variant>
      <vt:variant>
        <vt:i4>44</vt:i4>
      </vt:variant>
      <vt:variant>
        <vt:i4>0</vt:i4>
      </vt:variant>
      <vt:variant>
        <vt:i4>5</vt:i4>
      </vt:variant>
      <vt:variant>
        <vt:lpwstr/>
      </vt:variant>
      <vt:variant>
        <vt:lpwstr>_Toc75445785</vt:lpwstr>
      </vt:variant>
      <vt:variant>
        <vt:i4>1376318</vt:i4>
      </vt:variant>
      <vt:variant>
        <vt:i4>38</vt:i4>
      </vt:variant>
      <vt:variant>
        <vt:i4>0</vt:i4>
      </vt:variant>
      <vt:variant>
        <vt:i4>5</vt:i4>
      </vt:variant>
      <vt:variant>
        <vt:lpwstr/>
      </vt:variant>
      <vt:variant>
        <vt:lpwstr>_Toc75445784</vt:lpwstr>
      </vt:variant>
      <vt:variant>
        <vt:i4>1179710</vt:i4>
      </vt:variant>
      <vt:variant>
        <vt:i4>32</vt:i4>
      </vt:variant>
      <vt:variant>
        <vt:i4>0</vt:i4>
      </vt:variant>
      <vt:variant>
        <vt:i4>5</vt:i4>
      </vt:variant>
      <vt:variant>
        <vt:lpwstr/>
      </vt:variant>
      <vt:variant>
        <vt:lpwstr>_Toc75445783</vt:lpwstr>
      </vt:variant>
      <vt:variant>
        <vt:i4>1245246</vt:i4>
      </vt:variant>
      <vt:variant>
        <vt:i4>26</vt:i4>
      </vt:variant>
      <vt:variant>
        <vt:i4>0</vt:i4>
      </vt:variant>
      <vt:variant>
        <vt:i4>5</vt:i4>
      </vt:variant>
      <vt:variant>
        <vt:lpwstr/>
      </vt:variant>
      <vt:variant>
        <vt:lpwstr>_Toc75445782</vt:lpwstr>
      </vt:variant>
      <vt:variant>
        <vt:i4>1048638</vt:i4>
      </vt:variant>
      <vt:variant>
        <vt:i4>20</vt:i4>
      </vt:variant>
      <vt:variant>
        <vt:i4>0</vt:i4>
      </vt:variant>
      <vt:variant>
        <vt:i4>5</vt:i4>
      </vt:variant>
      <vt:variant>
        <vt:lpwstr/>
      </vt:variant>
      <vt:variant>
        <vt:lpwstr>_Toc75445781</vt:lpwstr>
      </vt:variant>
      <vt:variant>
        <vt:i4>1114174</vt:i4>
      </vt:variant>
      <vt:variant>
        <vt:i4>14</vt:i4>
      </vt:variant>
      <vt:variant>
        <vt:i4>0</vt:i4>
      </vt:variant>
      <vt:variant>
        <vt:i4>5</vt:i4>
      </vt:variant>
      <vt:variant>
        <vt:lpwstr/>
      </vt:variant>
      <vt:variant>
        <vt:lpwstr>_Toc75445780</vt:lpwstr>
      </vt:variant>
      <vt:variant>
        <vt:i4>1572913</vt:i4>
      </vt:variant>
      <vt:variant>
        <vt:i4>8</vt:i4>
      </vt:variant>
      <vt:variant>
        <vt:i4>0</vt:i4>
      </vt:variant>
      <vt:variant>
        <vt:i4>5</vt:i4>
      </vt:variant>
      <vt:variant>
        <vt:lpwstr/>
      </vt:variant>
      <vt:variant>
        <vt:lpwstr>_Toc75445779</vt:lpwstr>
      </vt:variant>
      <vt:variant>
        <vt:i4>1638449</vt:i4>
      </vt:variant>
      <vt:variant>
        <vt:i4>2</vt:i4>
      </vt:variant>
      <vt:variant>
        <vt:i4>0</vt:i4>
      </vt:variant>
      <vt:variant>
        <vt:i4>5</vt:i4>
      </vt:variant>
      <vt:variant>
        <vt:lpwstr/>
      </vt:variant>
      <vt:variant>
        <vt:lpwstr>_Toc75445778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Configuration Template </dc:title>
  <dc:subject/>
  <dc:creator>pravin bhat</dc:creator>
  <cp:keywords/>
  <cp:lastModifiedBy>pravin bhat</cp:lastModifiedBy>
  <cp:revision>2</cp:revision>
  <dcterms:created xsi:type="dcterms:W3CDTF">2021-06-24T22:06:00Z</dcterms:created>
  <dcterms:modified xsi:type="dcterms:W3CDTF">2021-06-24T22:06:00Z</dcterms:modified>
</cp:coreProperties>
</file>