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58"/>
        </w:rPr>
        <w:t>hello</w:t>
      </w:r>
    </w:p>
    <w:p w14:paraId="014DC451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sz w:val="58"/>
        </w:rPr>
        <w:t>• Ai-Powered Job Market Intelligence System:</w:t>
      </w:r>
    </w:p>
    <w:p w14:paraId="1F7111F2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 w:val="0"/>
          <w:i w:val="0"/>
          <w:color w:val="000000"/>
          <w:sz w:val="58"/>
          <w:strike w:val="0"/>
          <w:outline w:val="1"/>
          <w:u w:val="none"/>
        </w:rPr>
        <w:t>-Students Don'T Know Which Skills Are Currently In Demand</w:t>
      </w:r>
    </w:p>
    <w:p w14:paraId="4FCA456F" w14:textId="77777777" w:rsidR="00DF0C13" w:rsidRDefault="00DF0C13" w:rsidP="00DF0C13">
      <w:pPr>
        <w:pStyle w:val="Heading1"/>
        <w:spacing w:before="0" w:after="160" w:line="480" w:lineRule="auto"/>
        <w:jc w:val="left"/>
      </w:pPr>
      <w:r>
        <w:rPr>
          <w:rFonts w:ascii="Calibri" w:hAnsi="Calibri"/>
          <w:b/>
          <w:i/>
          <w:color w:val="FF0000"/>
          <w:sz w:val="58"/>
          <w:outline w:val="1"/>
          <w:u w:val="single"/>
        </w:rPr>
        <w:t>-Live Api'S - Linkedin Job Apis, Indeed Apis, Openai Apis,</w:t>
      </w:r>
    </w:p>
    <w:p w14:paraId="1DD69479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 w:val="0"/>
          <w:i/>
          <w:color w:val="FF0000"/>
          <w:sz w:val="58"/>
          <w:u w:val="single"/>
          <w:strike/>
          <w:outline w:val="1"/>
        </w:rPr>
        <w:t>-Skill Extraction From Job Description, Trend Analysis</w:t>
      </w:r>
    </w:p>
    <w:p w14:paraId="4C0A995C" w14:textId="77777777" w:rsidR="00DF0C13" w:rsidRDefault="00DF0C13" w:rsidP="00DF0C13">
      <w:pPr>
        <w:spacing w:before="0" w:after="160" w:line="480" w:lineRule="auto"/>
        <w:jc w:val="left"/>
      </w:pPr>
    </w:p>
    <w:p w14:paraId="4DAA2920" w14:textId="77777777" w:rsidR="00DF0C13" w:rsidRDefault="00DF0C13" w:rsidP="00DF0C13">
      <w:pPr>
        <w:spacing w:before="0" w:after="160" w:line="480" w:lineRule="auto"/>
        <w:jc w:val="center"/>
      </w:pPr>
      <w:r>
        <w:rPr>
          <w:rFonts w:ascii="Calibri" w:hAnsi="Calibri"/>
          <w:sz w:val="58"/>
        </w:rPr>
        <w:t>• Smart Agriculture Decision Support System:</w:t>
      </w:r>
    </w:p>
    <w:p w14:paraId="13F88E23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 w:val="0"/>
          <w:i/>
          <w:color w:val="FF0000"/>
          <w:sz w:val="58"/>
          <w:u w:val="single"/>
          <w:outline w:val="1"/>
          <w:highlight w:val="yellow"/>
          <w:shd w:val="clear" w:color="auto" w:fill="FFFF00"/>
        </w:rPr>
        <w:t>-Weather Apis, Satellite Apis,</w:t>
      </w:r>
    </w:p>
    <w:p w14:paraId="4171A291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/>
          <w:i/>
          <w:color w:val="FF0000"/>
          <w:sz w:val="58"/>
          <w:outline w:val="1"/>
          <w:u w:val="single"/>
        </w:rPr>
        <w:t>-Crop Recommendation, Disease Prediction, Yield Forecasting</w:t>
      </w:r>
    </w:p>
    <w:p w14:paraId="3F7663F3" w14:textId="77777777" w:rsidR="00DF0C13" w:rsidRDefault="00DF0C13" w:rsidP="00DF0C13">
      <w:pPr>
        <w:spacing w:before="0" w:after="160" w:line="480" w:lineRule="auto"/>
        <w:jc w:val="left"/>
      </w:pPr>
    </w:p>
    <w:p w14:paraId="3BE541DC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sz w:val="58"/>
        </w:rPr>
        <w:t>• Ai-Powered Digital Twin For Smart Cities:</w:t>
      </w:r>
    </w:p>
    <w:p w14:paraId="651C73EE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/>
          <w:i/>
          <w:color w:val="FF0000"/>
          <w:sz w:val="58"/>
          <w:highlight w:val="green"/>
          <w:shd w:val="clear" w:color="auto" w:fill="00FF00"/>
          <w:outline w:val="1"/>
        </w:rPr>
        <w:t>-Cities Collect Huge Amount Of Data But Cannot Predict Traffic, Pollution, Accidents And Resource Demand Effectively.</w:t>
      </w:r>
    </w:p>
    <w:p w14:paraId="0F985797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/>
          <w:i/>
          <w:color w:val="FF0000"/>
          <w:sz w:val="58"/>
          <w:u w:val="single"/>
          <w:outline w:val="1"/>
        </w:rPr>
        <w:t>-Apis - Google Maps, Aoi Apis, Weather And Traffic Apis.</w:t>
      </w:r>
    </w:p>
    <w:p w14:paraId="6265056F" w14:textId="77777777" w:rsidR="00DF0C13" w:rsidRDefault="00DF0C13" w:rsidP="00DF0C13">
      <w:pPr>
        <w:spacing w:before="0" w:after="160" w:line="480" w:lineRule="auto"/>
        <w:jc w:val="left"/>
      </w:pPr>
    </w:p>
    <w:p w14:paraId="588E5B66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sz w:val="58"/>
        </w:rPr>
        <w:t>• Ai-Powered Missing Person Identification Platform:</w:t>
      </w:r>
    </w:p>
    <w:p w14:paraId="68553D5B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/>
          <w:i/>
          <w:color w:val="FF0000"/>
          <w:sz w:val="58"/>
          <w:outline w:val="1"/>
          <w:u w:val="single"/>
        </w:rPr>
        <w:t>-Upload Image, Search Database, Generate Alert,</w:t>
      </w:r>
    </w:p>
    <w:p w14:paraId="291FBC14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 w:val="0"/>
          <w:i/>
          <w:color w:val="FF0000"/>
          <w:sz w:val="58"/>
          <w:u w:val="single"/>
          <w:outline w:val="1"/>
        </w:rPr>
        <w:t>-Use Ready Made Face Recognition Libraries</w:t>
      </w:r>
    </w:p>
    <w:p w14:paraId="417F13F2" w14:textId="77777777" w:rsidR="00DF0C13" w:rsidRDefault="00DF0C13" w:rsidP="00DF0C13">
      <w:pPr>
        <w:spacing w:before="0" w:after="160" w:line="480" w:lineRule="auto"/>
        <w:jc w:val="left"/>
      </w:pPr>
    </w:p>
    <w:p w14:paraId="432D0C19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i/>
          <w:sz w:val="58"/>
        </w:rPr>
        <w:t>• Women Safety And Smart Emergency Response System:</w:t>
      </w:r>
    </w:p>
    <w:p w14:paraId="3235E51D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/>
          <w:i/>
          <w:color w:val="FF0000"/>
          <w:sz w:val="58"/>
          <w:outline w:val="1"/>
          <w:u w:val="single"/>
        </w:rPr>
        <w:t>-Live Location Tracking, Emergency Alert, Nearby Police Station Detection, Safe Route Recommendation</w:t>
      </w:r>
    </w:p>
    <w:p w14:paraId="58A34EB1" w14:textId="77777777" w:rsidR="00DF0C13" w:rsidRDefault="00DF0C13" w:rsidP="00DF0C13">
      <w:pPr>
        <w:spacing w:before="0" w:after="160" w:line="480" w:lineRule="auto"/>
        <w:jc w:val="left"/>
      </w:pPr>
    </w:p>
    <w:p w14:paraId="0C0ECF3F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sz w:val="58"/>
          <w:u w:val="single"/>
        </w:rPr>
        <w:t>• Ai-Powered Road Damage Reporting:</w:t>
      </w:r>
    </w:p>
    <w:p w14:paraId="2F31496D" w14:textId="77777777" w:rsidR="00DF0C13" w:rsidRDefault="00DF0C13" w:rsidP="00DF0C13">
      <w:pPr>
        <w:spacing w:before="0" w:after="160" w:line="480" w:lineRule="auto"/>
        <w:jc w:val="left"/>
      </w:pPr>
    </w:p>
    <w:p w14:paraId="10DAB484" w14:textId="77777777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strike/>
          <w:sz w:val="58"/>
        </w:rPr>
        <w:t>• Road Accident Reporting, Emergency Calling:</w:t>
      </w:r>
    </w:p>
    <w:p w14:paraId="62123DDC" w14:textId="314BDE3B" w:rsidR="00DF0C13" w:rsidRDefault="00DF0C13" w:rsidP="00DF0C13">
      <w:pPr>
        <w:spacing w:before="0" w:after="160" w:line="480" w:lineRule="auto"/>
        <w:jc w:val="left"/>
      </w:pPr>
      <w:r>
        <w:rPr>
          <w:rFonts w:ascii="Calibri" w:hAnsi="Calibri"/>
          <w:b w:val="0"/>
          <w:i/>
          <w:color w:val="FF0000"/>
          <w:sz w:val="58"/>
          <w:u w:val="single"/>
          <w:outline w:val="1"/>
          <w:highlight w:val="yellow"/>
          <w:shd w:val="clear" w:color="auto" w:fill="FFFF00"/>
        </w:rPr>
        <w:t>-Like Police Stations , Ambulance</w:t>
      </w:r>
    </w:p>
    <w:p>
      <w:r>
        <w:rPr>
          <w:rFonts w:ascii="Calibri" w:hAnsi="Calibri"/>
          <w:sz w:val="58"/>
        </w:rPr>
        <w:br w:type="page"/>
      </w:r>
    </w:p>
    <w:p/>
    <w:p>
      <w:r>
        <w:rPr>
          <w:rFonts w:ascii="Calibri" w:hAnsi="Calibri"/>
          <w:sz w:val="58"/>
        </w:rPr>
        <w:br w:type="page"/>
      </w:r>
    </w:p>
    <w:p>
      <w:r>
        <w:rPr>
          <w:rFonts w:ascii="Calibri" w:hAnsi="Calibri"/>
          <w:sz w:val="58"/>
        </w:rPr>
        <w:br w:type="page"/>
      </w:r>
    </w:p>
    <w:p>
      <w:r>
        <w:rPr>
          <w:rFonts w:ascii="Calibri" w:hAnsi="Calibri"/>
          <w:sz w:val="58"/>
        </w:rPr>
        <w:br w:type="page"/>
      </w:r>
    </w:p>
    <w:p>
      <w:r>
        <w:rPr>
          <w:rFonts w:ascii="Calibri" w:hAnsi="Calibri"/>
          <w:sz w:val="58"/>
        </w:rPr>
        <w:fldChar w:fldCharType="begin"/>
        <w:instrText> DATE \@ "DD/MM/YYYY" \* MERGEFORMAT </w:instrText>
        <w:fldChar w:fldCharType="end"/>
      </w:r>
    </w:p>
    <w:p/>
    <w:p>
      <w:pPr>
        <w:pStyle w:val="Heading1"/>
        <w:ind w:left="720" w:hanging="360"/>
      </w:pPr>
      <w:r>
        <w:rPr>
          <w:rFonts w:ascii="Calibri" w:hAnsi="Calibri"/>
          <w:sz w:val="58"/>
        </w:rPr>
        <w:t>• Apple</w:t>
      </w:r>
    </w:p>
    <w:p/>
    <w:p>
      <w:pPr>
        <w:ind w:left="720" w:hanging="360"/>
      </w:pPr>
      <w:r>
        <w:rPr>
          <w:rFonts w:ascii="Calibri" w:hAnsi="Calibri"/>
          <w:sz w:val="58"/>
        </w:rPr>
        <w:t>• Banana</w:t>
      </w:r>
    </w:p>
    <w:p/>
    <w:p>
      <w:pPr>
        <w:ind w:left="720" w:hanging="360"/>
      </w:pPr>
      <w:r>
        <w:rPr>
          <w:rFonts w:ascii="Calibri" w:hAnsi="Calibri"/>
          <w:sz w:val="58"/>
        </w:rPr>
        <w:t>• Mango</w:t>
      </w:r>
    </w:p>
    <w:p>
      <w:r>
        <w:rPr>
          <w:rFonts w:ascii="Calibri" w:hAnsi="Calibri"/>
          <w:sz w:val="58"/>
        </w:rPr>
        <w:t>text</w:t>
      </w:r>
    </w:p>
    <w:p>
      <w:pPr>
        <w:ind w:left="720" w:hanging="360"/>
        <w:jc w:val="center"/>
      </w:pPr>
      <w:r>
        <w:rPr>
          <w:rFonts w:ascii="Calibri" w:hAnsi="Calibri"/>
          <w:sz w:val="58"/>
        </w:rPr>
        <w:t>• {'text': 'Step 1'}</w:t>
      </w:r>
    </w:p>
    <w:p>
      <w:pPr>
        <w:ind w:left="720" w:hanging="360"/>
      </w:pPr>
      <w:r>
        <w:rPr>
          <w:rFonts w:ascii="Calibri" w:hAnsi="Calibri"/>
          <w:sz w:val="58"/>
        </w:rPr>
        <w:t>• {'text': 'Step 2'}</w:t>
      </w:r>
    </w:p>
    <w:p>
      <w:pPr>
        <w:ind w:left="720" w:hanging="360"/>
      </w:pPr>
      <w:r>
        <w:rPr>
          <w:rFonts w:ascii="Calibri" w:hAnsi="Calibri"/>
          <w:sz w:val="58"/>
        </w:rPr>
        <w:t>• {'text': 'Step 3'}</w:t>
      </w:r>
    </w:p>
    <w:p>
      <w:pPr>
        <w:ind w:left="360"/>
      </w:pPr>
      <w:r>
        <w:rPr>
          <w:rFonts w:ascii="Calibri" w:hAnsi="Calibri"/>
          <w:sz w:val="58"/>
        </w:rPr>
        <w:t>☐ Buy milk</w:t>
      </w:r>
    </w:p>
    <w:p>
      <w:pPr>
        <w:ind w:left="360"/>
      </w:pPr>
      <w:r>
        <w:rPr>
          <w:rFonts w:ascii="Calibri" w:hAnsi="Calibri"/>
          <w:sz w:val="58"/>
        </w:rPr>
        <w:t>☐ Buy eggs</w:t>
      </w:r>
    </w:p>
    <w:p>
      <w:pPr>
        <w:ind w:left="360"/>
      </w:pPr>
      <w:r>
        <w:rPr>
          <w:rFonts w:ascii="Calibri" w:hAnsi="Calibri"/>
          <w:sz w:val="58"/>
        </w:rPr>
        <w:t>☐ Buy bread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" w:color="000000"/>
          <w:left w:val="single" w:sz="1" w:color="000000"/>
          <w:bottom w:val="single" w:sz="1" w:color="000000"/>
          <w:right w:val="single" w:sz="1" w:color="000000"/>
          <w:insideH w:val="single" w:sz="1" w:color="000000"/>
          <w:insideV w:val="single" w:sz="1" w:color="000000"/>
        </w:tblBorders>
      </w:tblPr>
      <w:tblGrid>
        <w:gridCol w:w="4653"/>
        <w:gridCol w:w="4653"/>
        <w:gridCol w:w="4653"/>
      </w:tblGrid>
      <w:tr>
        <w:tc>
          <w:tcPr>
            <w:tcW w:type="dxa" w:w="4653"/>
          </w:tcPr>
          <w:p/>
        </w:tc>
        <w:tc>
          <w:tcPr>
            <w:tcW w:type="dxa" w:w="4653"/>
          </w:tcPr>
          <w:p/>
        </w:tc>
        <w:tc>
          <w:tcPr>
            <w:tcW w:type="dxa" w:w="4653"/>
          </w:tcPr>
          <w:p/>
        </w:tc>
      </w:tr>
      <w:tr>
        <w:tc>
          <w:tcPr>
            <w:tcW w:type="dxa" w:w="4653"/>
          </w:tcPr>
          <w:p/>
        </w:tc>
        <w:tc>
          <w:tcPr>
            <w:tcW w:type="dxa" w:w="4653"/>
          </w:tcPr>
          <w:p/>
        </w:tc>
        <w:tc>
          <w:tcPr>
            <w:tcW w:type="dxa" w:w="4653"/>
          </w:tcPr>
          <w:p/>
        </w:tc>
      </w:tr>
      <w:tr>
        <w:tc>
          <w:tcPr>
            <w:tcW w:type="dxa" w:w="4653"/>
          </w:tcPr>
          <w:p/>
        </w:tc>
        <w:tc>
          <w:tcPr>
            <w:tcW w:type="dxa" w:w="4653"/>
          </w:tcPr>
          <w:p/>
        </w:tc>
        <w:tc>
          <w:tcPr>
            <w:tcW w:type="dxa" w:w="4653"/>
          </w:tcPr>
          <w:p/>
        </w:tc>
      </w:tr>
      <w:tr>
        <w:tc>
          <w:tcPr>
            <w:tcW w:type="dxa" w:w="4653"/>
          </w:tcPr>
          <w:p>
            <w:r>
              <w:rPr>
                <w:rFonts w:ascii="Calibri" w:hAnsi="Calibri"/>
                <w:sz w:val="58"/>
              </w:rPr>
              <w:t>John</w:t>
            </w:r>
          </w:p>
        </w:tc>
        <w:tc>
          <w:tcPr>
            <w:tcW w:type="dxa" w:w="4653"/>
          </w:tcPr>
          <w:p>
            <w:r>
              <w:rPr>
                <w:rFonts w:ascii="Calibri" w:hAnsi="Calibri"/>
                <w:sz w:val="58"/>
              </w:rPr>
              <w:t>25</w:t>
            </w:r>
          </w:p>
        </w:tc>
        <w:tc>
          <w:tcPr>
            <w:tcW w:type="dxa" w:w="4653"/>
          </w:tcPr>
          <w:p>
            <w:r>
              <w:rPr>
                <w:rFonts w:ascii="Calibri" w:hAnsi="Calibri"/>
                <w:sz w:val="58"/>
              </w:rPr>
              <w:t>Mumbai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653"/>
        <w:gridCol w:w="4653"/>
        <w:gridCol w:w="4653"/>
      </w:tblGrid>
      <w:tr>
        <w:tc>
          <w:tcPr>
            <w:tcW w:type="dxa" w:w="4653"/>
          </w:tcPr>
          <w:p/>
        </w:tc>
        <w:tc>
          <w:tcPr>
            <w:tcW w:type="dxa" w:w="4653"/>
          </w:tcPr>
          <w:p/>
        </w:tc>
        <w:tc>
          <w:tcPr>
            <w:tcW w:type="dxa" w:w="4653"/>
          </w:tcPr>
          <w:p/>
        </w:tc>
      </w:tr>
      <w:tr>
        <w:tc>
          <w:tcPr>
            <w:tcW w:type="dxa" w:w="4653"/>
          </w:tcPr>
          <w:p/>
        </w:tc>
        <w:tc>
          <w:tcPr>
            <w:tcW w:type="dxa" w:w="4653"/>
          </w:tcPr>
          <w:p/>
        </w:tc>
        <w:tc>
          <w:tcPr>
            <w:tcW w:type="dxa" w:w="4653"/>
          </w:tcPr>
          <w:p/>
        </w:tc>
      </w:tr>
    </w:tbl>
    <w:sectPr w:rsidR="00DF0C13">
      <w:footerReference w:type="default" r:id="rId6"/>
      <w:headerReference w:type="first" r:id="rId7"/>
      <w:headerReference w:type="default" r:id="rId8"/>
      <w:pgSz w:w="16838" w:h="11906" w:orient="landscape"/>
      <w:pgMar w:top="1440" w:right="1440" w:bottom="1440" w:left="1440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  <w:r>
      <w:t xml:space="preserve"> of </w:t>
      <w:fldChar w:fldCharType="begin"/>
      <w:instrText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Chapter Title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C13"/>
    <w:rsid w:val="00904A9D"/>
    <w:rsid w:val="00DF0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B7F62"/>
  <w15:chartTrackingRefBased/>
  <w15:docId w15:val="{F231DB58-9696-46DA-A141-C10A1AE7B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C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C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C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C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C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C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C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C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C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C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C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Gayatri Wani</dc:creator>
  <cp:keywords/>
  <dc:description/>
  <cp:lastModifiedBy>Gayatri Wani</cp:lastModifiedBy>
  <cp:revision>1</cp:revision>
  <dcterms:created xsi:type="dcterms:W3CDTF">2026-07-02T07:52:00Z</dcterms:created>
  <dcterms:modified xsi:type="dcterms:W3CDTF">2026-07-02T07:52:00Z</dcterms:modified>
</cp:coreProperties>
</file>