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53ED" w14:textId="77777777" w:rsidR="005239AC" w:rsidRPr="005239AC" w:rsidRDefault="005239AC" w:rsidP="00523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android.content.Context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android.view.LayoutInflater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android.view.ViewGroup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android.widget.LinearLayout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com.appdroid.tourstravelsproject.Holder.HotelHolder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com.appdroid.tourstravelsproject.Holder.PackageHolder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com.appdroid.tourstravelsproject.User.HotelDetails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com.appdroid.tourstravelsproject.User.PackageDetails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com.bumptech.glide.Glide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HotelAdapter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Adapter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HotelAdapter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&gt;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proofErr w:type="spellStart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5239AC">
        <w:rPr>
          <w:rFonts w:ascii="Courier New" w:eastAsia="Times New Roman" w:hAnsi="Courier New" w:cs="Courier New"/>
          <w:color w:val="00627A"/>
          <w:sz w:val="20"/>
          <w:lang w:eastAsia="en-IN"/>
        </w:rPr>
        <w:t>HotelAdapter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context,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list,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flag)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= context;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proofErr w:type="spellEnd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= list;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proofErr w:type="spellEnd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= flag;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>@NonNull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@Override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239AC">
        <w:rPr>
          <w:rFonts w:ascii="Courier New" w:eastAsia="Times New Roman" w:hAnsi="Courier New" w:cs="Courier New"/>
          <w:color w:val="00627A"/>
          <w:sz w:val="20"/>
          <w:lang w:eastAsia="en-IN"/>
        </w:rPr>
        <w:t>onCreateViewHolder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ViewGroup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parent,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viewType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LayoutInflater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from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).inflate(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package_item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,parent,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new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HotelAdapter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.ViewHolder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239AC">
        <w:rPr>
          <w:rFonts w:ascii="Courier New" w:eastAsia="Times New Roman" w:hAnsi="Courier New" w:cs="Courier New"/>
          <w:color w:val="00627A"/>
          <w:sz w:val="20"/>
          <w:lang w:eastAsia="en-IN"/>
        </w:rPr>
        <w:t>onBindViewHolder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HotelAdapter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holder,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(position);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Glide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with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).load(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.getImage()).into(holder.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.getHotelName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price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"Starting @ Rs. "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.getDiscountPrice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 + </w:t>
      </w:r>
      <w:r w:rsidRPr="005239AC">
        <w:rPr>
          <w:rFonts w:ascii="Courier New" w:eastAsia="Times New Roman" w:hAnsi="Courier New" w:cs="Courier New"/>
          <w:color w:val="067D17"/>
          <w:sz w:val="20"/>
          <w:lang w:eastAsia="en-IN"/>
        </w:rPr>
        <w:t>" Per Person"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layout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239AC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HotelDetails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067D17"/>
          <w:sz w:val="20"/>
          <w:lang w:eastAsia="en-IN"/>
        </w:rPr>
        <w:t>"package"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5239AC">
        <w:rPr>
          <w:rFonts w:ascii="Courier New" w:eastAsia="Times New Roman" w:hAnsi="Courier New" w:cs="Courier New"/>
          <w:color w:val="851691"/>
          <w:sz w:val="20"/>
          <w:lang w:eastAsia="en-IN"/>
        </w:rPr>
        <w:t>hotelHolder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39AC">
        <w:rPr>
          <w:rFonts w:ascii="Courier New" w:eastAsia="Times New Roman" w:hAnsi="Courier New" w:cs="Courier New"/>
          <w:color w:val="067D17"/>
          <w:sz w:val="20"/>
          <w:lang w:eastAsia="en-IN"/>
        </w:rPr>
        <w:t>flag"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.startActivity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5239AC">
        <w:rPr>
          <w:rFonts w:ascii="Courier New" w:eastAsia="Times New Roman" w:hAnsi="Courier New" w:cs="Courier New"/>
          <w:color w:val="00627A"/>
          <w:sz w:val="20"/>
          <w:lang w:eastAsia="en-IN"/>
        </w:rPr>
        <w:t>getItemCount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.size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long </w:t>
      </w:r>
      <w:proofErr w:type="spellStart"/>
      <w:r w:rsidRPr="005239AC">
        <w:rPr>
          <w:rFonts w:ascii="Courier New" w:eastAsia="Times New Roman" w:hAnsi="Courier New" w:cs="Courier New"/>
          <w:color w:val="00627A"/>
          <w:sz w:val="20"/>
          <w:lang w:eastAsia="en-IN"/>
        </w:rPr>
        <w:t>getItemId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5239AC">
        <w:rPr>
          <w:rFonts w:ascii="Courier New" w:eastAsia="Times New Roman" w:hAnsi="Courier New" w:cs="Courier New"/>
          <w:color w:val="00627A"/>
          <w:sz w:val="20"/>
          <w:lang w:eastAsia="en-IN"/>
        </w:rPr>
        <w:t>getItemViewType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LinearLayout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layout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price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5239AC">
        <w:rPr>
          <w:rFonts w:ascii="Courier New" w:eastAsia="Times New Roman" w:hAnsi="Courier New" w:cs="Courier New"/>
          <w:color w:val="00627A"/>
          <w:sz w:val="20"/>
          <w:lang w:eastAsia="en-IN"/>
        </w:rPr>
        <w:t>ViewHolder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39AC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239AC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layout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layout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image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image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proofErr w:type="spellEnd"/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destinationName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239A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price 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39AC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offer</w:t>
      </w:r>
      <w:proofErr w:type="spellEnd"/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239A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2D12106F" w14:textId="77777777" w:rsidR="005239AC" w:rsidRDefault="005239AC"/>
    <w:sectPr w:rsidR="0052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AC"/>
    <w:rsid w:val="0052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7479"/>
  <w15:chartTrackingRefBased/>
  <w15:docId w15:val="{F6808CE0-2B45-4822-801B-BF30585C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9AC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2021-07-29T13:59:00Z</dcterms:created>
  <dcterms:modified xsi:type="dcterms:W3CDTF">2021-07-29T14:00:00Z</dcterms:modified>
</cp:coreProperties>
</file>