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C73F" w14:textId="77777777" w:rsidR="00E915CC" w:rsidRPr="00E915CC" w:rsidRDefault="00E915CC" w:rsidP="00E9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androidx.recyclerview.widget.GridLayoutManager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androidx.recyclerview.widget.LinearLayoutManager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com.appdroid.tourstravelsproject.Adapter.PackageAdapter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com.appdroid.tourstravelsproject.User.UserDashboard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java.util.ArrayList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ViewPackage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GridLayoutManager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addPackage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E915CC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activity_view_package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proofErr w:type="spellEnd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packageRecyclerView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GridLayoutManager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E915CC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packageManager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addPackage</w:t>
      </w:r>
      <w:proofErr w:type="spellEnd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addPackage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addPackage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E915CC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AddPackage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getTourPackages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E915CC">
        <w:rPr>
          <w:rFonts w:ascii="Courier New" w:eastAsia="Times New Roman" w:hAnsi="Courier New" w:cs="Courier New"/>
          <w:color w:val="00627A"/>
          <w:sz w:val="20"/>
          <w:lang w:eastAsia="en-IN"/>
        </w:rPr>
        <w:t>getTourPackages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E915CC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E915CC">
        <w:rPr>
          <w:rFonts w:ascii="Courier New" w:eastAsia="Times New Roman" w:hAnsi="Courier New" w:cs="Courier New"/>
          <w:color w:val="067D17"/>
          <w:sz w:val="20"/>
          <w:lang w:eastAsia="en-IN"/>
        </w:rPr>
        <w:t>TourPackage</w:t>
      </w:r>
      <w:proofErr w:type="spellEnd"/>
      <w:r w:rsidRPr="00E915CC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E915CC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.setDocId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.getId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PackageAdapter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ViewPackage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packageList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E915CC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.notifyDataSetChanged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packageRecyclerView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871094"/>
          <w:sz w:val="20"/>
          <w:lang w:eastAsia="en-IN"/>
        </w:rPr>
        <w:t>packageAdapter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E915CC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915C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ViewPackage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E915CC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E915CC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915C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915C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0DE547A" w14:textId="77777777" w:rsidR="00E915CC" w:rsidRDefault="00E915CC"/>
    <w:sectPr w:rsidR="00E9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CC"/>
    <w:rsid w:val="00E9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46A2"/>
  <w15:chartTrackingRefBased/>
  <w15:docId w15:val="{52493C93-081E-444B-922A-F2D6EBF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5C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2021-07-29T14:20:00Z</dcterms:created>
  <dcterms:modified xsi:type="dcterms:W3CDTF">2021-07-29T14:21:00Z</dcterms:modified>
</cp:coreProperties>
</file>