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E6" w:rsidRPr="005F1DE6" w:rsidRDefault="005F1DE6" w:rsidP="005F1D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Lisa Gallagher</w:t>
      </w:r>
    </w:p>
    <w:p w:rsidR="005F1DE6" w:rsidRPr="005F1DE6" w:rsidRDefault="00B0549A" w:rsidP="005F1D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5" w:history="1">
        <w:r w:rsidR="005F1DE6" w:rsidRPr="005F1DE6">
          <w:rPr>
            <w:rFonts w:ascii="Segoe UI" w:eastAsia="Times New Roman" w:hAnsi="Segoe UI" w:cs="Segoe UI"/>
            <w:color w:val="338FE9"/>
            <w:sz w:val="20"/>
            <w:szCs w:val="20"/>
            <w:u w:val="single"/>
          </w:rPr>
          <w:t>lisagallagher2004@yahoo.com</w:t>
        </w:r>
      </w:hyperlink>
    </w:p>
    <w:p w:rsidR="005F1DE6" w:rsidRPr="005F1DE6" w:rsidRDefault="005F1DE6" w:rsidP="005F1D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210-885-7243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Employment History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Providence Medical Center                          Everett, WA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Float Pool RN                                    Nov.2015-Present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Case Manager/Discharge Planner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Night Charge RN Medical LLOS Unit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Float RN to various units in need of staffing assistance. Acute care areas include Med/surg, tele, ortho/rehab, renal &amp; oncology. Served as a night shift Charge RN on a 10 bed medical, long length of stay unit. These patients remain hospitalized while waiting for community placement pending Medicaid. Employed as a Case Manager in Transition Planning where I was responsible for Discharge Planning for a case load of 24-30 patients on a daily basis.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Roper St. Francis                Charleston, SC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Mobile Resource Pool            Jan 2015-Present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Employed at night to assigned units between  med/surg &amp; stepdown. Responsible to float to both Roper &amp; St. Francis hospitals.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Providence Medical Center            Everett, WA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Float Pool RN                Jan. 2013-Oct.2014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float RN at night to assigned units, including med/surg, tele, renal, ortho,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rehab, PRN/admit nurse, New admit facilitator, IV therapy team, and post surgical unit at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Pacific Campus.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Medstar St. Mary’s Hospital        Leonardtown, MD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Resource/Float Nurse            Nov.2011-Dec.2012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float nurse primarily between med/surg and tele units with occasional shifts to task in ER &amp; to be 2nd RN in Behavioral Health. Also cross-trained &amp; did shifts as hospital admit nurse.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Christus Santa Rosa                      San Antonio,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Float Pool Nurse                                Oct. 2010-Nov.2011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staff nurse who floats to various units of need to provide direct patient care &amp; develop plans of care based on patient focused problems.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Shore Health System                                    Easton, MD                                                Telemetry Nurse                                July 2009-March 2011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staff nurse on night shift providing direct patient care, performing      assessments, administering medications and developing patient plans of care.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Christus Santa Rosa                San Antonio,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Telemetry Nurse, Float Pool                Feb.2009-July 2009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staff nurse on various units &amp; hospitals of need within the Christus system.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Perform assessments, administer medications, develop plans of care and assist physicians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with bedside procedures.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Shore Health System             Easton, MD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Telemetry Nurse            July 2008-Jan.2009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Employed as a contract travel nurse with Access Nurses Inc.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healthcare as a staff nurse to inpatient population with cardiac needs.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Christus Santa Rosa              San Antonio,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Med/Surg/Telemetry Float Nurse        Jan. 2007-June 2008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staff float nurse between facilities and units of need.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healthcare to a wide range of patients with medical and surgical diagnoses.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Brook Army Medical Center         San Antonio,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Burn Stepdown Nurse         Dec.2004-Oct.2006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contract staff and charge nurse through Spectrum Healthcare Resources at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The Institute of Surgical Research, world renowned inpatient burn center.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intense pain management, medical and wound care to severely injured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soldiers and civilians. Performed individual recoveries.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Baptist Health System             San Antonio,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Med/Surg. Staff &amp; Charge Nurse     Dec.2002-May 2005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Served as a staff nurse. New nurse preceptor, unit charge nurse on a fast paced med/surg unit. Assisted in overseeing the patient care provided by all staff.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Corpus Christi Medical Center              Corpus Christi,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Med/Surg. Staff &amp; Charge Nurse      Feb.1998-Aug.2002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direct patient care, served as physician liason, new nurse preceptor and unit charge nurse before becoming nursing house supervisor..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Driscoll Childrens Hospital            Corpus Christi,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Pediatric ER Staff Nurse           Sep.1997-Feb.1998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emergency room care to the pediatric patient population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Horizon Specialty Hospital            Corpus Christi,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Charge Nurse &amp; Shift Supervisor    Jun.1996-Sep.1997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Responsible to oversee entire nursing staff, admit patients &amp; provide routine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nursing care to an adult patient population. Served as a physician liason.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Christus Spohn Hospital Shoreline        Corpus Christi,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Staff Nurse Urology &amp; Adult ER    Mar.1994-Jun.1996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nursing care to post surgical urology patients before transferring to ER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Kleberg Memorial Hospital            Kingsville, TX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Staff Nurse Med/Surg            Jan.1994-Mar.1994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inpatient nursing care to patients with a variety of diagnoses</w:t>
      </w:r>
    </w:p>
    <w:p w:rsid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0549A" w:rsidRPr="005F1DE6" w:rsidRDefault="00B0549A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Carleton Memorial Hospital        Woodstock, NB-Canada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Staff Nurse Med/Surg            May 1993-Dec.1993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inpatient nursing care to patients on Med/surg units &amp; in ER, assisted with outpatient endoscopies.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Pine Grove Nursing Home            Fredericton, NB-Canada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Patient Care Assistant            Jun.1991-Apr.1993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Provided assistive care to long term patients while attending university for my        nursing degree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Licenses   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R.N.-State of South Carolina (past)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R.N. -State of Texas (past)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R.N. -State of Florida (past)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R.N. -State of Washington (current)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Certifications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BLS Provider -American Heart Association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Education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Bachelor of Nursing Degree, 1993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University of New Brunswick, New Brunswick -Canada.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Skills and Qualifications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Telemetry\EKG Certified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Proficient in the use of various hospital equipment such as; IV, PCA, epidural and feeding pumps, cardiac monitoring &amp; non-titrated cardiac drips,  suction set-up and performance, traction set-up, and CPM machines.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Experienced in maintaining aseptic technique and sterile environment during simple to complex dressing changes.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Familiar with various hospital computer programs such as  Epic, McKesson, Meditech, Novell, HBOC and STAR.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Expert at preparing patients for procedures &amp; surgeries as well as providing post op care.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Highly proficient with the insertion of peripheral intravenous catheters as well as the care and maintenance of central venous catheters and ports.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Safely administer medications, blood and blood products.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Proficient in the development, execution and modification of the patient’s care plan.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Involved in the ongoing patient teaching and discharge planning for follow-up care and use of available community resources. Finding community placement for patients unable to return to their homes or past living environment. 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Demonstrate excellent time management and organizational skills with an emphasis on prioritization and appropriate task delegation.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Take pride in helping other nurses and sharing my knowledge base.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Adhere to hospital budget guidelines to achieve cost effectiveness while maintaining patient safety.</w:t>
      </w:r>
    </w:p>
    <w:p w:rsidR="005F1DE6" w:rsidRPr="005F1DE6" w:rsidRDefault="005F1DE6" w:rsidP="005F1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F1DE6">
        <w:rPr>
          <w:rFonts w:ascii="Segoe UI" w:eastAsia="Times New Roman" w:hAnsi="Segoe UI" w:cs="Segoe UI"/>
          <w:color w:val="000000"/>
          <w:sz w:val="20"/>
          <w:szCs w:val="20"/>
        </w:rPr>
        <w:t>Demonstrate excellent communication and interpersonal skills with an energetic and positive attitude.</w:t>
      </w:r>
    </w:p>
    <w:p w:rsidR="007E2D37" w:rsidRDefault="007E2D37"/>
    <w:sectPr w:rsidR="007E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E6"/>
    <w:rsid w:val="005F1DE6"/>
    <w:rsid w:val="007E2D37"/>
    <w:rsid w:val="00B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DE6"/>
    <w:rPr>
      <w:color w:val="0000FF"/>
      <w:u w:val="single"/>
    </w:rPr>
  </w:style>
  <w:style w:type="character" w:customStyle="1" w:styleId="from">
    <w:name w:val="from"/>
    <w:basedOn w:val="DefaultParagraphFont"/>
    <w:rsid w:val="005F1DE6"/>
  </w:style>
  <w:style w:type="character" w:customStyle="1" w:styleId="to">
    <w:name w:val="to"/>
    <w:basedOn w:val="DefaultParagraphFont"/>
    <w:rsid w:val="005F1DE6"/>
  </w:style>
  <w:style w:type="character" w:customStyle="1" w:styleId="lozengfy">
    <w:name w:val="lozengfy"/>
    <w:basedOn w:val="DefaultParagraphFont"/>
    <w:rsid w:val="005F1DE6"/>
  </w:style>
  <w:style w:type="character" w:customStyle="1" w:styleId="short">
    <w:name w:val="short"/>
    <w:basedOn w:val="DefaultParagraphFont"/>
    <w:rsid w:val="005F1DE6"/>
  </w:style>
  <w:style w:type="character" w:customStyle="1" w:styleId="ampm">
    <w:name w:val="ampm"/>
    <w:basedOn w:val="DefaultParagraphFont"/>
    <w:rsid w:val="005F1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DE6"/>
    <w:rPr>
      <w:color w:val="0000FF"/>
      <w:u w:val="single"/>
    </w:rPr>
  </w:style>
  <w:style w:type="character" w:customStyle="1" w:styleId="from">
    <w:name w:val="from"/>
    <w:basedOn w:val="DefaultParagraphFont"/>
    <w:rsid w:val="005F1DE6"/>
  </w:style>
  <w:style w:type="character" w:customStyle="1" w:styleId="to">
    <w:name w:val="to"/>
    <w:basedOn w:val="DefaultParagraphFont"/>
    <w:rsid w:val="005F1DE6"/>
  </w:style>
  <w:style w:type="character" w:customStyle="1" w:styleId="lozengfy">
    <w:name w:val="lozengfy"/>
    <w:basedOn w:val="DefaultParagraphFont"/>
    <w:rsid w:val="005F1DE6"/>
  </w:style>
  <w:style w:type="character" w:customStyle="1" w:styleId="short">
    <w:name w:val="short"/>
    <w:basedOn w:val="DefaultParagraphFont"/>
    <w:rsid w:val="005F1DE6"/>
  </w:style>
  <w:style w:type="character" w:customStyle="1" w:styleId="ampm">
    <w:name w:val="ampm"/>
    <w:basedOn w:val="DefaultParagraphFont"/>
    <w:rsid w:val="005F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543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72957475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223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sagallagher20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Fall</dc:creator>
  <cp:lastModifiedBy>Tim Fall</cp:lastModifiedBy>
  <cp:revision>2</cp:revision>
  <dcterms:created xsi:type="dcterms:W3CDTF">2017-08-31T16:07:00Z</dcterms:created>
  <dcterms:modified xsi:type="dcterms:W3CDTF">2017-09-01T14:09:00Z</dcterms:modified>
</cp:coreProperties>
</file>