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8"/>
      </w:tblGrid>
      <w:tr w:rsidR="00006DB3" w:rsidRPr="00CF554C" w:rsidTr="00FF2009">
        <w:trPr>
          <w:jc w:val="right"/>
        </w:trPr>
        <w:tc>
          <w:tcPr>
            <w:tcW w:w="88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6DB3" w:rsidRPr="00CF554C" w:rsidRDefault="00006DB3" w:rsidP="00FF2009">
            <w:pPr>
              <w:adjustRightInd w:val="0"/>
              <w:rPr>
                <w:rFonts w:ascii="Baskerville Old Face" w:eastAsia="Times New Roman" w:hAnsi="Baskerville Old Face" w:cs="Arial"/>
                <w:b/>
                <w:bCs/>
                <w:i/>
                <w:sz w:val="44"/>
                <w:szCs w:val="44"/>
              </w:rPr>
            </w:pPr>
            <w:r w:rsidRPr="00CF554C">
              <w:rPr>
                <w:rFonts w:ascii="Baskerville Old Face" w:eastAsia="Times New Roman" w:hAnsi="Baskerville Old Face" w:cs="Arial"/>
                <w:b/>
                <w:bCs/>
                <w:i/>
                <w:sz w:val="22"/>
                <w:szCs w:val="22"/>
              </w:rPr>
              <w:t xml:space="preserve">                                   </w:t>
            </w:r>
            <w:r w:rsidRPr="00CF554C">
              <w:rPr>
                <w:rFonts w:ascii="Baskerville Old Face" w:eastAsia="Times New Roman" w:hAnsi="Baskerville Old Face" w:cs="Arial"/>
                <w:b/>
                <w:bCs/>
                <w:i/>
                <w:sz w:val="44"/>
                <w:szCs w:val="44"/>
              </w:rPr>
              <w:t xml:space="preserve">Teresa Hill </w:t>
            </w:r>
          </w:p>
        </w:tc>
      </w:tr>
    </w:tbl>
    <w:p w:rsidR="00006DB3" w:rsidRPr="00CF554C" w:rsidRDefault="00006DB3" w:rsidP="00006DB3">
      <w:pPr>
        <w:adjustRightInd w:val="0"/>
        <w:rPr>
          <w:rFonts w:ascii="Georgia" w:eastAsia="Times New Roman" w:hAnsi="Georgia" w:cs="Arial"/>
          <w:i/>
          <w:sz w:val="20"/>
          <w:szCs w:val="20"/>
        </w:rPr>
      </w:pPr>
      <w:r w:rsidRPr="00CF554C">
        <w:rPr>
          <w:rFonts w:ascii="Baskerville Old Face" w:eastAsia="Times New Roman" w:hAnsi="Baskerville Old Face" w:cs="Arial"/>
          <w:i/>
          <w:sz w:val="22"/>
          <w:szCs w:val="22"/>
        </w:rPr>
        <w:t xml:space="preserve"> </w:t>
      </w:r>
      <w:r>
        <w:rPr>
          <w:rFonts w:ascii="Baskerville Old Face" w:eastAsia="Times New Roman" w:hAnsi="Baskerville Old Face" w:cs="Arial"/>
          <w:b/>
          <w:i/>
          <w:sz w:val="20"/>
          <w:szCs w:val="20"/>
        </w:rPr>
        <w:t xml:space="preserve">5817 </w:t>
      </w:r>
      <w:proofErr w:type="spellStart"/>
      <w:r>
        <w:rPr>
          <w:rFonts w:ascii="Baskerville Old Face" w:eastAsia="Times New Roman" w:hAnsi="Baskerville Old Face" w:cs="Arial"/>
          <w:b/>
          <w:i/>
          <w:sz w:val="20"/>
          <w:szCs w:val="20"/>
        </w:rPr>
        <w:t>Timbercrest</w:t>
      </w:r>
      <w:proofErr w:type="spellEnd"/>
      <w:r>
        <w:rPr>
          <w:rFonts w:ascii="Baskerville Old Face" w:eastAsia="Times New Roman" w:hAnsi="Baskerville Old Face" w:cs="Arial"/>
          <w:b/>
          <w:i/>
          <w:sz w:val="20"/>
          <w:szCs w:val="20"/>
        </w:rPr>
        <w:t xml:space="preserve"> Arlington, Texas 76017</w:t>
      </w:r>
      <w:r w:rsidRPr="00CF554C">
        <w:rPr>
          <w:rFonts w:ascii="Georgia" w:eastAsia="Times New Roman" w:hAnsi="Georgia" w:cs="Arial"/>
          <w:i/>
          <w:sz w:val="20"/>
          <w:szCs w:val="20"/>
        </w:rPr>
        <w:t xml:space="preserve">           </w:t>
      </w:r>
      <w:r w:rsidR="00D90B5C">
        <w:rPr>
          <w:rFonts w:ascii="Georgia" w:eastAsia="Times New Roman" w:hAnsi="Georgia" w:cs="Arial"/>
          <w:b/>
          <w:i/>
          <w:sz w:val="20"/>
          <w:szCs w:val="20"/>
        </w:rPr>
        <w:t>(682)313-0835</w:t>
      </w:r>
      <w:r w:rsidRPr="00CF554C">
        <w:rPr>
          <w:rFonts w:ascii="Georgia" w:eastAsia="Times New Roman" w:hAnsi="Georgia" w:cs="Arial"/>
          <w:i/>
          <w:sz w:val="20"/>
          <w:szCs w:val="20"/>
        </w:rPr>
        <w:t xml:space="preserve">             </w:t>
      </w:r>
      <w:r w:rsidR="00D90B5C">
        <w:rPr>
          <w:rFonts w:ascii="Georgia" w:eastAsia="Times New Roman" w:hAnsi="Georgia" w:cs="Arial"/>
          <w:b/>
          <w:i/>
          <w:sz w:val="20"/>
          <w:szCs w:val="20"/>
          <w:u w:val="single"/>
        </w:rPr>
        <w:t>TeresaHill2017@Icloud</w:t>
      </w:r>
      <w:bookmarkStart w:id="0" w:name="_GoBack"/>
      <w:bookmarkEnd w:id="0"/>
      <w:r w:rsidRPr="00CF554C">
        <w:rPr>
          <w:rFonts w:ascii="Georgia" w:eastAsia="Times New Roman" w:hAnsi="Georgia" w:cs="Arial"/>
          <w:b/>
          <w:i/>
          <w:sz w:val="20"/>
          <w:szCs w:val="20"/>
          <w:u w:val="single"/>
        </w:rPr>
        <w:t>.com</w:t>
      </w:r>
    </w:p>
    <w:tbl>
      <w:tblPr>
        <w:tblW w:w="98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6"/>
        <w:gridCol w:w="8419"/>
      </w:tblGrid>
      <w:tr w:rsidR="00006DB3" w:rsidRPr="00CF554C" w:rsidTr="00FF2009">
        <w:trPr>
          <w:trHeight w:val="906"/>
        </w:trPr>
        <w:tc>
          <w:tcPr>
            <w:tcW w:w="1466" w:type="dxa"/>
          </w:tcPr>
          <w:p w:rsidR="00006DB3" w:rsidRPr="00CF554C" w:rsidRDefault="00006DB3" w:rsidP="00FF2009">
            <w:pPr>
              <w:adjustRightInd w:val="0"/>
              <w:spacing w:before="220" w:line="220" w:lineRule="atLeast"/>
              <w:rPr>
                <w:rFonts w:ascii="Georgia" w:eastAsia="Times New Roman" w:hAnsi="Georgia" w:cs="Arial"/>
                <w:b/>
                <w:bCs/>
                <w:i/>
                <w:spacing w:val="-10"/>
                <w:sz w:val="20"/>
                <w:szCs w:val="20"/>
              </w:rPr>
            </w:pPr>
          </w:p>
          <w:p w:rsidR="00006DB3" w:rsidRPr="00CF554C" w:rsidRDefault="00006DB3" w:rsidP="00FF2009">
            <w:pPr>
              <w:adjustRightInd w:val="0"/>
              <w:spacing w:before="220" w:line="220" w:lineRule="atLeast"/>
              <w:rPr>
                <w:rFonts w:ascii="Georgia" w:eastAsia="Times New Roman" w:hAnsi="Georgia" w:cs="Arial"/>
                <w:b/>
                <w:bCs/>
                <w:i/>
                <w:spacing w:val="-10"/>
                <w:sz w:val="20"/>
                <w:szCs w:val="20"/>
                <w:u w:val="single"/>
              </w:rPr>
            </w:pPr>
            <w:r w:rsidRPr="00CF554C">
              <w:rPr>
                <w:rFonts w:ascii="Georgia" w:eastAsia="Times New Roman" w:hAnsi="Georgia" w:cs="Arial"/>
                <w:b/>
                <w:bCs/>
                <w:i/>
                <w:spacing w:val="-10"/>
                <w:sz w:val="20"/>
                <w:szCs w:val="20"/>
                <w:u w:val="single"/>
              </w:rPr>
              <w:t>Objective</w:t>
            </w:r>
          </w:p>
        </w:tc>
        <w:tc>
          <w:tcPr>
            <w:tcW w:w="8419" w:type="dxa"/>
          </w:tcPr>
          <w:p w:rsidR="00006DB3" w:rsidRPr="00CF554C" w:rsidRDefault="00006DB3" w:rsidP="00FF2009">
            <w:pPr>
              <w:pBdr>
                <w:left w:val="single" w:sz="48" w:space="8" w:color="F4FAFD"/>
              </w:pBdr>
              <w:ind w:left="720"/>
              <w:rPr>
                <w:rFonts w:ascii="Georgia" w:eastAsia="Times New Roman" w:hAnsi="Georgia"/>
                <w:i/>
                <w:color w:val="333333"/>
                <w:sz w:val="20"/>
                <w:szCs w:val="20"/>
              </w:rPr>
            </w:pPr>
          </w:p>
          <w:p w:rsidR="00006DB3" w:rsidRPr="00CF554C" w:rsidRDefault="00006DB3" w:rsidP="00FF2009">
            <w:pPr>
              <w:pBdr>
                <w:left w:val="single" w:sz="48" w:space="8" w:color="F4FAFD"/>
              </w:pBdr>
              <w:rPr>
                <w:rFonts w:ascii="Georgia" w:eastAsia="Times New Roman" w:hAnsi="Georgia" w:cs="Arial"/>
                <w:b/>
                <w:i/>
                <w:color w:val="333333"/>
                <w:sz w:val="20"/>
                <w:szCs w:val="20"/>
              </w:rPr>
            </w:pPr>
          </w:p>
          <w:p w:rsidR="00006DB3" w:rsidRPr="00CF554C" w:rsidRDefault="00006DB3" w:rsidP="00FF2009">
            <w:pPr>
              <w:pBdr>
                <w:left w:val="single" w:sz="48" w:space="8" w:color="F4FAFD"/>
              </w:pBdr>
              <w:rPr>
                <w:rFonts w:ascii="Georgia" w:eastAsia="Times New Roman" w:hAnsi="Georgia" w:cs="Arial"/>
                <w:b/>
                <w:i/>
                <w:color w:val="333333"/>
                <w:sz w:val="20"/>
                <w:szCs w:val="20"/>
              </w:rPr>
            </w:pPr>
            <w:r w:rsidRPr="00CF554C">
              <w:rPr>
                <w:rFonts w:ascii="Georgia" w:eastAsia="Times New Roman" w:hAnsi="Georgia" w:cs="Arial"/>
                <w:b/>
                <w:i/>
                <w:color w:val="333333"/>
                <w:sz w:val="20"/>
                <w:szCs w:val="20"/>
              </w:rPr>
              <w:t>To obtain a position in the healthcare field within a company that will allow me to utilize my skills and attain personal/professional growth.</w:t>
            </w:r>
          </w:p>
          <w:p w:rsidR="00006DB3" w:rsidRPr="00CF554C" w:rsidRDefault="00006DB3" w:rsidP="00FF2009">
            <w:pPr>
              <w:pBdr>
                <w:left w:val="single" w:sz="48" w:space="8" w:color="F4FAFD"/>
              </w:pBdr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06DB3" w:rsidRPr="00CF554C" w:rsidTr="00FF2009">
        <w:trPr>
          <w:trHeight w:val="5850"/>
        </w:trPr>
        <w:tc>
          <w:tcPr>
            <w:tcW w:w="1466" w:type="dxa"/>
            <w:hideMark/>
          </w:tcPr>
          <w:p w:rsidR="00006DB3" w:rsidRPr="00CF554C" w:rsidRDefault="00006DB3" w:rsidP="00FF2009">
            <w:pPr>
              <w:adjustRightInd w:val="0"/>
              <w:spacing w:before="220" w:line="220" w:lineRule="atLeast"/>
              <w:rPr>
                <w:rFonts w:ascii="Georgia" w:eastAsia="Times New Roman" w:hAnsi="Georgia" w:cs="Arial"/>
                <w:b/>
                <w:bCs/>
                <w:i/>
                <w:spacing w:val="-10"/>
                <w:sz w:val="20"/>
                <w:szCs w:val="20"/>
                <w:u w:val="single"/>
              </w:rPr>
            </w:pPr>
            <w:r w:rsidRPr="00CF554C">
              <w:rPr>
                <w:rFonts w:ascii="Georgia" w:eastAsia="Times New Roman" w:hAnsi="Georgia" w:cs="Arial"/>
                <w:b/>
                <w:bCs/>
                <w:i/>
                <w:spacing w:val="-10"/>
                <w:sz w:val="20"/>
                <w:szCs w:val="20"/>
                <w:u w:val="single"/>
              </w:rPr>
              <w:t>Experience</w:t>
            </w:r>
          </w:p>
        </w:tc>
        <w:tc>
          <w:tcPr>
            <w:tcW w:w="8419" w:type="dxa"/>
          </w:tcPr>
          <w:p w:rsid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Sundance Behavioral Health Hospital –Receptionist </w:t>
            </w:r>
          </w:p>
          <w:p w:rsidR="00006DB3" w:rsidRP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006DB3">
              <w:rPr>
                <w:rFonts w:ascii="Georgia" w:eastAsia="Times New Roman" w:hAnsi="Georgia" w:cs="Arial"/>
                <w:b/>
                <w:bCs/>
                <w:i/>
                <w:iCs/>
                <w:sz w:val="18"/>
                <w:szCs w:val="18"/>
                <w:u w:val="single"/>
              </w:rPr>
              <w:t>02/2015 – 02/2016 (Part Time)</w:t>
            </w:r>
          </w:p>
          <w:p w:rsidR="00006DB3" w:rsidRPr="00006DB3" w:rsidRDefault="00006DB3" w:rsidP="00FF2009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</w:pPr>
            <w:r w:rsidRPr="00006DB3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Answers and forwards calls to appropriate personnel</w:t>
            </w:r>
          </w:p>
          <w:p w:rsidR="00006DB3" w:rsidRP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</w:pPr>
            <w:r w:rsidRPr="00006DB3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·                     Greets and directs or announces visitors or staff</w:t>
            </w:r>
          </w:p>
          <w:p w:rsidR="00006DB3" w:rsidRP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</w:pPr>
            <w:r w:rsidRPr="00006DB3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·                     Initiates Assessment Process for all potential patients</w:t>
            </w:r>
          </w:p>
          <w:p w:rsidR="00006DB3" w:rsidRP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</w:pPr>
            <w:r w:rsidRPr="00006DB3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·                     Receives all patient belongings</w:t>
            </w:r>
          </w:p>
          <w:p w:rsidR="00006DB3" w:rsidRP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</w:pPr>
            <w:r w:rsidRPr="00006DB3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·                     Maintains contractor access, student nurses and visitor access badges</w:t>
            </w:r>
          </w:p>
          <w:p w:rsidR="00006DB3" w:rsidRP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</w:pPr>
            <w:r w:rsidRPr="00006DB3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·                     Alerts proper employees or authorities during emergencies</w:t>
            </w:r>
          </w:p>
          <w:p w:rsidR="00006DB3" w:rsidRP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</w:pPr>
            <w:r w:rsidRPr="00006DB3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·                     Maintains journals and logs as requested or required</w:t>
            </w:r>
          </w:p>
          <w:p w:rsidR="00006DB3" w:rsidRP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</w:pPr>
            <w:r w:rsidRPr="00006DB3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·                     Supports other departments as requested</w:t>
            </w:r>
          </w:p>
          <w:p w:rsid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3543C"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  <w:t>Aetna Life Insurance</w:t>
            </w:r>
            <w:r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- Workforce Management </w:t>
            </w:r>
          </w:p>
          <w:p w:rsidR="00006DB3" w:rsidRPr="0023543C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</w:pPr>
            <w:r w:rsidRPr="0023543C"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  <w:t>06/31/2014- Present</w:t>
            </w:r>
          </w:p>
          <w:p w:rsidR="00006DB3" w:rsidRPr="0023543C" w:rsidRDefault="00006DB3" w:rsidP="00FF2009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3543C">
              <w:rPr>
                <w:rFonts w:ascii="Georgia" w:hAnsi="Georgia" w:cs="Arial"/>
                <w:i/>
                <w:color w:val="182C33"/>
                <w:sz w:val="18"/>
                <w:szCs w:val="18"/>
              </w:rPr>
              <w:t xml:space="preserve">Developed and maintained schedule for all transaction - based work. </w:t>
            </w:r>
          </w:p>
          <w:p w:rsidR="00006DB3" w:rsidRPr="0023543C" w:rsidRDefault="00006DB3" w:rsidP="00FF2009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3543C">
              <w:rPr>
                <w:rFonts w:ascii="Georgia" w:hAnsi="Georgia" w:cs="Arial"/>
                <w:i/>
                <w:color w:val="182C33"/>
                <w:sz w:val="18"/>
                <w:szCs w:val="18"/>
              </w:rPr>
              <w:t xml:space="preserve">Analyzed call volume patterns to manage work shifts, lunches and breaks. </w:t>
            </w:r>
            <w:r w:rsidRPr="0023543C">
              <w:rPr>
                <w:rFonts w:ascii="Georgia" w:hAnsi="Georgia" w:cs="Arial"/>
                <w:i/>
                <w:color w:val="182C33"/>
                <w:sz w:val="18"/>
                <w:szCs w:val="18"/>
              </w:rPr>
              <w:br/>
            </w:r>
          </w:p>
          <w:p w:rsidR="00006DB3" w:rsidRPr="0023543C" w:rsidRDefault="00006DB3" w:rsidP="00FF2009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3543C">
              <w:rPr>
                <w:rFonts w:ascii="Georgia" w:hAnsi="Georgia" w:cs="Arial"/>
                <w:i/>
                <w:color w:val="182C33"/>
                <w:sz w:val="18"/>
                <w:szCs w:val="18"/>
              </w:rPr>
              <w:t xml:space="preserve">Managed all scheduling- related communications to the site. </w:t>
            </w:r>
          </w:p>
          <w:p w:rsidR="00006DB3" w:rsidRPr="0023543C" w:rsidRDefault="00006DB3" w:rsidP="00FF2009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3543C">
              <w:rPr>
                <w:rFonts w:ascii="Georgia" w:hAnsi="Georgia" w:cs="Arial"/>
                <w:i/>
                <w:color w:val="182C33"/>
                <w:sz w:val="18"/>
                <w:szCs w:val="18"/>
              </w:rPr>
              <w:t xml:space="preserve">Developed and lead Real Time Adherence (RTA) desk. </w:t>
            </w:r>
            <w:r w:rsidRPr="0023543C">
              <w:rPr>
                <w:rFonts w:ascii="Georgia" w:hAnsi="Georgia" w:cs="Arial"/>
                <w:i/>
                <w:color w:val="182C33"/>
                <w:sz w:val="18"/>
                <w:szCs w:val="18"/>
              </w:rPr>
              <w:br/>
            </w:r>
          </w:p>
          <w:p w:rsidR="00006DB3" w:rsidRPr="0023543C" w:rsidRDefault="00006DB3" w:rsidP="00FF2009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3543C">
              <w:rPr>
                <w:rFonts w:ascii="Georgia" w:hAnsi="Georgia" w:cs="Arial"/>
                <w:i/>
                <w:color w:val="182C33"/>
                <w:sz w:val="18"/>
                <w:szCs w:val="18"/>
              </w:rPr>
              <w:t xml:space="preserve">Adjusted workforce requirements based on changing / dynamic forecasts. </w:t>
            </w:r>
          </w:p>
          <w:p w:rsidR="00006DB3" w:rsidRPr="00B4393F" w:rsidRDefault="00006DB3" w:rsidP="00FF2009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3543C">
              <w:rPr>
                <w:rFonts w:ascii="Georgia" w:hAnsi="Georgia" w:cs="Arial"/>
                <w:i/>
                <w:color w:val="182C33"/>
                <w:sz w:val="18"/>
                <w:szCs w:val="18"/>
              </w:rPr>
              <w:t>Ensured schedules were generated on a regular basis that coincided with the forecast</w:t>
            </w:r>
            <w:r w:rsidRPr="0023543C">
              <w:rPr>
                <w:rFonts w:ascii="Arial" w:hAnsi="Arial" w:cs="Arial"/>
                <w:color w:val="182C33"/>
                <w:sz w:val="18"/>
                <w:szCs w:val="18"/>
              </w:rPr>
              <w:t>.</w:t>
            </w:r>
          </w:p>
          <w:p w:rsidR="00006DB3" w:rsidRPr="0023543C" w:rsidRDefault="00006DB3" w:rsidP="00FF2009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B4393F">
              <w:rPr>
                <w:rFonts w:ascii="Georgia" w:hAnsi="Georgia"/>
                <w:i/>
                <w:color w:val="000000"/>
                <w:sz w:val="20"/>
                <w:szCs w:val="20"/>
              </w:rPr>
              <w:t>Handled shift bids, assigns schedules to new employees, and updates appropriate databases.</w:t>
            </w:r>
          </w:p>
          <w:p w:rsidR="00006DB3" w:rsidRPr="00CF554C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Workforce Management Analyst </w:t>
            </w:r>
            <w:r w:rsidRPr="00CF554C"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  <w:t>-Texas Health Resources</w:t>
            </w:r>
          </w:p>
          <w:p w:rsid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  <w:t>01/28/2013-6/30/2014</w:t>
            </w:r>
            <w:r w:rsidRPr="00CF554C"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  <w:t xml:space="preserve">  Dallas, Texas </w:t>
            </w:r>
          </w:p>
          <w:p w:rsidR="00006DB3" w:rsidRPr="00B4393F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</w:pPr>
            <w:r w:rsidRPr="00B4393F"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  <w:t>•</w:t>
            </w:r>
            <w:r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  <w:t xml:space="preserve">    </w:t>
            </w:r>
            <w:r w:rsidRPr="00B4393F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Responsible for generating quarterly workforce projections based on the upcoming production needs.</w:t>
            </w:r>
          </w:p>
          <w:p w:rsidR="00006DB3" w:rsidRPr="00B4393F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</w:pPr>
            <w:r w:rsidRPr="00B4393F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•    Created monthly report for management team that compared workforce costs to actual revenue production.</w:t>
            </w:r>
          </w:p>
          <w:p w:rsidR="00006DB3" w:rsidRPr="00B4393F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</w:pPr>
            <w:r w:rsidRPr="00B4393F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lastRenderedPageBreak/>
              <w:t>•    Involved in several workforce allocation research projects designed at assisting in budgeting for planned corporate growth.</w:t>
            </w:r>
          </w:p>
          <w:p w:rsidR="00006DB3" w:rsidRPr="00B4393F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hAnsi="Georgia"/>
                <w:i/>
                <w:color w:val="000000"/>
                <w:sz w:val="18"/>
                <w:szCs w:val="18"/>
              </w:rPr>
            </w:pPr>
            <w:r w:rsidRPr="00B4393F">
              <w:rPr>
                <w:rFonts w:ascii="Verdana" w:hAnsi="Verdana"/>
                <w:color w:val="000000"/>
                <w:sz w:val="18"/>
                <w:szCs w:val="18"/>
              </w:rPr>
              <w:t xml:space="preserve">• </w:t>
            </w:r>
            <w:r w:rsidRPr="00B4393F">
              <w:rPr>
                <w:rFonts w:ascii="Georgia" w:hAnsi="Georgia"/>
                <w:i/>
                <w:color w:val="000000"/>
                <w:sz w:val="18"/>
                <w:szCs w:val="18"/>
              </w:rPr>
              <w:t xml:space="preserve">Processed requests for time off and responds appropriately with information and/or approval </w:t>
            </w:r>
          </w:p>
          <w:p w:rsid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hAnsi="Georgia"/>
                <w:i/>
                <w:color w:val="000000"/>
                <w:sz w:val="20"/>
                <w:szCs w:val="20"/>
              </w:rPr>
            </w:pPr>
            <w:r w:rsidRPr="00B4393F">
              <w:rPr>
                <w:rFonts w:ascii="Georgia" w:hAnsi="Georgia"/>
                <w:i/>
                <w:color w:val="000000"/>
                <w:sz w:val="20"/>
                <w:szCs w:val="20"/>
              </w:rPr>
              <w:t xml:space="preserve">• Monitored schedule adherence, variance, and reports daily traffic volumes, headcount analysis, real time performance, and capacity plans </w:t>
            </w:r>
          </w:p>
          <w:p w:rsidR="00006DB3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</w:pPr>
            <w:r w:rsidRPr="00B4393F">
              <w:rPr>
                <w:rFonts w:ascii="Georgia" w:hAnsi="Georgia"/>
                <w:i/>
                <w:color w:val="000000"/>
                <w:sz w:val="20"/>
                <w:szCs w:val="20"/>
              </w:rPr>
              <w:br/>
              <w:t>• Analyzed call volume and staffing trends and makes recommendations to management.</w:t>
            </w:r>
            <w:r w:rsidRPr="00B4393F">
              <w:rPr>
                <w:rFonts w:ascii="Georgia" w:hAnsi="Georgia"/>
                <w:i/>
                <w:color w:val="000000"/>
                <w:sz w:val="20"/>
                <w:szCs w:val="20"/>
              </w:rPr>
              <w:br/>
              <w:t xml:space="preserve">• Generated standard reports on a scheduled basis. </w:t>
            </w:r>
            <w:r w:rsidRPr="00B4393F">
              <w:rPr>
                <w:rFonts w:ascii="Georgia" w:hAnsi="Georgia"/>
                <w:i/>
                <w:color w:val="000000"/>
                <w:sz w:val="20"/>
                <w:szCs w:val="20"/>
              </w:rPr>
              <w:br/>
            </w:r>
          </w:p>
          <w:p w:rsidR="00006DB3" w:rsidRPr="00CF554C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eastAsia="Times New Roman"/>
                <w:sz w:val="20"/>
                <w:szCs w:val="20"/>
                <w:u w:val="single"/>
              </w:rPr>
            </w:pPr>
            <w:r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  <w:t>Workforce Management Analyst, - Citi Group Financial</w:t>
            </w:r>
          </w:p>
          <w:p w:rsidR="00006DB3" w:rsidRPr="00CF554C" w:rsidRDefault="00006DB3" w:rsidP="00FF2009">
            <w:pPr>
              <w:adjustRightInd w:val="0"/>
              <w:spacing w:after="60" w:line="220" w:lineRule="atLeast"/>
              <w:ind w:left="245" w:hanging="245"/>
              <w:jc w:val="both"/>
              <w:rPr>
                <w:rFonts w:ascii="Georgia" w:eastAsia="Times New Roman" w:hAnsi="Georgia" w:cs="Arial"/>
                <w:b/>
                <w:i/>
                <w:spacing w:val="-5"/>
                <w:sz w:val="20"/>
                <w:szCs w:val="20"/>
              </w:rPr>
            </w:pPr>
            <w:r w:rsidRPr="00CF554C">
              <w:rPr>
                <w:rFonts w:ascii="Georgia" w:eastAsia="Times New Roman" w:hAnsi="Georgia" w:cs="Arial"/>
                <w:b/>
                <w:i/>
                <w:spacing w:val="-5"/>
                <w:sz w:val="20"/>
                <w:szCs w:val="20"/>
              </w:rPr>
              <w:t>05/2010- 1/28/2013 - Dallas, TX</w:t>
            </w:r>
          </w:p>
          <w:p w:rsidR="00006DB3" w:rsidRPr="00006DB3" w:rsidRDefault="00006DB3" w:rsidP="00006DB3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375" w:lineRule="atLeast"/>
              <w:rPr>
                <w:rFonts w:ascii="Georgia" w:eastAsia="Times New Roman" w:hAnsi="Georgia"/>
                <w:i/>
                <w:color w:val="333333"/>
                <w:sz w:val="18"/>
                <w:szCs w:val="18"/>
              </w:rPr>
            </w:pPr>
            <w:r w:rsidRPr="00006DB3">
              <w:rPr>
                <w:rFonts w:ascii="Georgia" w:eastAsia="Times New Roman" w:hAnsi="Georgia"/>
                <w:i/>
                <w:color w:val="333333"/>
                <w:sz w:val="18"/>
                <w:szCs w:val="18"/>
              </w:rPr>
              <w:t xml:space="preserve">Responsible for weekly workforce production and personnel costs versus expenses objectives. </w:t>
            </w:r>
          </w:p>
          <w:p w:rsidR="00006DB3" w:rsidRPr="00006DB3" w:rsidRDefault="00006DB3" w:rsidP="00006DB3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375" w:lineRule="atLeast"/>
              <w:rPr>
                <w:rFonts w:ascii="Georgia" w:eastAsia="Times New Roman" w:hAnsi="Georgia"/>
                <w:i/>
                <w:color w:val="333333"/>
                <w:sz w:val="18"/>
                <w:szCs w:val="18"/>
              </w:rPr>
            </w:pPr>
            <w:r w:rsidRPr="00006DB3">
              <w:rPr>
                <w:rFonts w:ascii="Georgia" w:eastAsia="Times New Roman" w:hAnsi="Georgia"/>
                <w:i/>
                <w:color w:val="333333"/>
                <w:sz w:val="18"/>
                <w:szCs w:val="18"/>
              </w:rPr>
              <w:t>Worked closely with the production manager to help update seasonal workforce needs prior to the summer and winter spike in business.</w:t>
            </w:r>
          </w:p>
          <w:p w:rsidR="00006DB3" w:rsidRPr="00006DB3" w:rsidRDefault="00006DB3" w:rsidP="00006DB3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375" w:lineRule="atLeast"/>
              <w:rPr>
                <w:rFonts w:ascii="Georgia" w:eastAsia="Times New Roman" w:hAnsi="Georgia"/>
                <w:color w:val="333333"/>
                <w:sz w:val="18"/>
                <w:szCs w:val="18"/>
              </w:rPr>
            </w:pPr>
            <w:r w:rsidRPr="00006DB3">
              <w:rPr>
                <w:rFonts w:ascii="Georgia" w:eastAsia="Times New Roman" w:hAnsi="Georgia"/>
                <w:i/>
                <w:color w:val="333333"/>
                <w:sz w:val="18"/>
                <w:szCs w:val="18"/>
              </w:rPr>
              <w:t>Assisted budgeting department on several projects that projected long-term workforce costs versus potential revenue from new business divisions</w:t>
            </w:r>
            <w:r w:rsidRPr="00006DB3">
              <w:rPr>
                <w:rFonts w:ascii="Georgia" w:eastAsia="Times New Roman" w:hAnsi="Georgia"/>
                <w:color w:val="333333"/>
                <w:sz w:val="18"/>
                <w:szCs w:val="18"/>
              </w:rPr>
              <w:t>.</w:t>
            </w:r>
          </w:p>
          <w:p w:rsidR="00006DB3" w:rsidRPr="00CF554C" w:rsidRDefault="00006DB3" w:rsidP="00FF2009">
            <w:pPr>
              <w:adjustRightInd w:val="0"/>
              <w:spacing w:after="60" w:line="220" w:lineRule="atLeast"/>
              <w:ind w:left="-180"/>
              <w:jc w:val="both"/>
              <w:rPr>
                <w:rFonts w:ascii="Georgia" w:eastAsia="Times New Roman" w:hAnsi="Georgia" w:cs="Arial"/>
                <w:i/>
                <w:spacing w:val="-5"/>
                <w:sz w:val="20"/>
                <w:szCs w:val="20"/>
              </w:rPr>
            </w:pPr>
          </w:p>
          <w:p w:rsidR="00006DB3" w:rsidRPr="00CF554C" w:rsidRDefault="00006DB3" w:rsidP="00FF2009">
            <w:pPr>
              <w:rPr>
                <w:rFonts w:ascii="Georgia" w:eastAsia="Times New Roman" w:hAnsi="Georgia" w:cs="Arial"/>
                <w:i/>
                <w:sz w:val="20"/>
                <w:szCs w:val="20"/>
              </w:rPr>
            </w:pPr>
            <w:r>
              <w:rPr>
                <w:rFonts w:ascii="Georgia" w:eastAsia="Times New Roman" w:hAnsi="Georgia" w:cs="Arial"/>
                <w:b/>
                <w:bCs/>
                <w:i/>
                <w:sz w:val="20"/>
                <w:szCs w:val="20"/>
                <w:u w:val="single"/>
              </w:rPr>
              <w:t xml:space="preserve"> Admissions </w:t>
            </w:r>
            <w:r w:rsidRPr="00CF554C">
              <w:rPr>
                <w:rFonts w:ascii="Georgia" w:eastAsia="Times New Roman" w:hAnsi="Georgia" w:cs="Arial"/>
                <w:b/>
                <w:bCs/>
                <w:i/>
                <w:sz w:val="20"/>
                <w:szCs w:val="20"/>
                <w:u w:val="single"/>
              </w:rPr>
              <w:t>Transfer Repr</w:t>
            </w:r>
            <w:r>
              <w:rPr>
                <w:rFonts w:ascii="Georgia" w:eastAsia="Times New Roman" w:hAnsi="Georgia" w:cs="Arial"/>
                <w:b/>
                <w:bCs/>
                <w:i/>
                <w:sz w:val="20"/>
                <w:szCs w:val="20"/>
                <w:u w:val="single"/>
              </w:rPr>
              <w:t xml:space="preserve">esentative –  Presbyterian Hospital </w:t>
            </w:r>
            <w:r w:rsidRPr="00CF554C">
              <w:rPr>
                <w:rFonts w:ascii="Georgia" w:eastAsia="Times New Roman" w:hAnsi="Georgia" w:cs="Arial"/>
                <w:b/>
                <w:bCs/>
                <w:i/>
                <w:sz w:val="20"/>
                <w:szCs w:val="20"/>
                <w:u w:val="single"/>
              </w:rPr>
              <w:t xml:space="preserve"> Dallas</w:t>
            </w:r>
            <w:r w:rsidRPr="00CF554C">
              <w:rPr>
                <w:rFonts w:ascii="Georgia" w:eastAsia="Times New Roman" w:hAnsi="Georgia" w:cs="Arial"/>
                <w:b/>
                <w:bCs/>
                <w:i/>
                <w:sz w:val="20"/>
                <w:szCs w:val="20"/>
              </w:rPr>
              <w:br/>
            </w:r>
            <w:r>
              <w:rPr>
                <w:rFonts w:ascii="Georgia" w:eastAsia="Times New Roman" w:hAnsi="Georgia" w:cs="Arial"/>
                <w:b/>
                <w:i/>
                <w:sz w:val="20"/>
                <w:szCs w:val="20"/>
              </w:rPr>
              <w:t>01/2007</w:t>
            </w:r>
            <w:r w:rsidRPr="00CF554C">
              <w:rPr>
                <w:rFonts w:ascii="Georgia" w:eastAsia="Times New Roman" w:hAnsi="Georgia" w:cs="Arial"/>
                <w:b/>
                <w:i/>
                <w:sz w:val="20"/>
                <w:szCs w:val="20"/>
              </w:rPr>
              <w:t>-05/2010</w:t>
            </w:r>
            <w:r w:rsidRPr="00CF554C">
              <w:rPr>
                <w:rFonts w:ascii="Georgia" w:eastAsia="Times New Roman" w:hAnsi="Georgia" w:cs="Arial"/>
                <w:b/>
                <w:bCs/>
                <w:i/>
                <w:sz w:val="20"/>
                <w:szCs w:val="20"/>
              </w:rPr>
              <w:t xml:space="preserve"> Dallas, TX</w:t>
            </w:r>
          </w:p>
          <w:p w:rsidR="00006DB3" w:rsidRPr="00CF554C" w:rsidRDefault="00006DB3" w:rsidP="00FF2009">
            <w:pPr>
              <w:rPr>
                <w:rFonts w:ascii="Georgia" w:eastAsia="Times New Roman" w:hAnsi="Georgia" w:cs="Arial"/>
                <w:i/>
                <w:sz w:val="20"/>
                <w:szCs w:val="20"/>
              </w:rPr>
            </w:pPr>
          </w:p>
          <w:p w:rsidR="00006DB3" w:rsidRPr="00CF554C" w:rsidRDefault="00006DB3" w:rsidP="00FF2009">
            <w:pPr>
              <w:numPr>
                <w:ilvl w:val="0"/>
                <w:numId w:val="3"/>
              </w:num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jc w:val="both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</w:pPr>
            <w:r w:rsidRPr="00CF554C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Collaborates with entity administrative supervisors, patient logistics</w:t>
            </w:r>
            <w:r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 xml:space="preserve">, patient access and all direct </w:t>
            </w:r>
            <w:r w:rsidRPr="00CF554C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admit sources to ensure proper patient placement;</w:t>
            </w:r>
            <w:r w:rsidRPr="00CF554C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br/>
              <w:t xml:space="preserve"> </w:t>
            </w:r>
          </w:p>
          <w:p w:rsidR="00006DB3" w:rsidRPr="00CF554C" w:rsidRDefault="00006DB3" w:rsidP="00FF2009">
            <w:pPr>
              <w:numPr>
                <w:ilvl w:val="0"/>
                <w:numId w:val="3"/>
              </w:num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jc w:val="both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</w:pPr>
            <w:r w:rsidRPr="00CF554C">
              <w:rPr>
                <w:rFonts w:ascii="Georgia" w:eastAsia="Times New Roman" w:hAnsi="Georgia" w:cs="Arial"/>
                <w:bCs/>
                <w:i/>
                <w:iCs/>
                <w:sz w:val="18"/>
                <w:szCs w:val="18"/>
              </w:rPr>
              <w:t>Maintains expertise in Tele Tracking to assign beds and communicates information to sending and receiving areas; performs quick registration and notification to physicians of pertinent information such as acct#, room#, ETA etc.</w:t>
            </w:r>
            <w:r w:rsidRPr="00CF554C"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  <w:br/>
            </w:r>
          </w:p>
          <w:p w:rsidR="00006DB3" w:rsidRPr="00CF554C" w:rsidRDefault="00006DB3" w:rsidP="00FF2009">
            <w:pPr>
              <w:numPr>
                <w:ilvl w:val="0"/>
                <w:numId w:val="3"/>
              </w:num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jc w:val="both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</w:pPr>
            <w:r w:rsidRPr="00CF554C">
              <w:rPr>
                <w:rFonts w:ascii="Georgia" w:eastAsia="Times New Roman" w:hAnsi="Georgia" w:cs="Arial"/>
                <w:bCs/>
                <w:i/>
                <w:iCs/>
                <w:sz w:val="20"/>
                <w:szCs w:val="20"/>
              </w:rPr>
              <w:t>Facilitates patient transfers in conjunction with RN staff, including transport, report, notification to sending facility re patient’s arrival;</w:t>
            </w:r>
            <w:r w:rsidRPr="00CF554C"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  <w:br/>
            </w:r>
          </w:p>
          <w:p w:rsidR="00006DB3" w:rsidRPr="00CF554C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  <w:t>F</w:t>
            </w:r>
            <w:r w:rsidRPr="00CF554C"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  <w:u w:val="single"/>
              </w:rPr>
              <w:t>ront Desk Receptionist/ Admissions-</w:t>
            </w:r>
            <w:r w:rsidRPr="00CF554C">
              <w:rPr>
                <w:rFonts w:ascii="Georgia" w:eastAsia="Times New Roman" w:hAnsi="Georgia" w:cs="Arial"/>
                <w:b/>
                <w:i/>
                <w:spacing w:val="-5"/>
                <w:sz w:val="20"/>
                <w:szCs w:val="20"/>
                <w:u w:val="single"/>
              </w:rPr>
              <w:t xml:space="preserve"> Methodist Dallas</w:t>
            </w:r>
            <w:r w:rsidRPr="00CF554C">
              <w:rPr>
                <w:rFonts w:ascii="Georgia" w:eastAsia="Times New Roman" w:hAnsi="Georgia" w:cs="Arial"/>
                <w:i/>
                <w:spacing w:val="-5"/>
                <w:sz w:val="20"/>
                <w:szCs w:val="20"/>
                <w:u w:val="single"/>
              </w:rPr>
              <w:t>,</w:t>
            </w:r>
          </w:p>
          <w:p w:rsidR="00006DB3" w:rsidRPr="00CF554C" w:rsidRDefault="00006DB3" w:rsidP="00FF2009">
            <w:pPr>
              <w:adjustRightInd w:val="0"/>
              <w:spacing w:after="60" w:line="220" w:lineRule="atLeast"/>
              <w:jc w:val="both"/>
              <w:rPr>
                <w:rFonts w:ascii="Georgia" w:eastAsia="Times New Roman" w:hAnsi="Georgia" w:cs="Arial"/>
                <w:b/>
                <w:i/>
                <w:spacing w:val="-5"/>
                <w:sz w:val="20"/>
                <w:szCs w:val="20"/>
              </w:rPr>
            </w:pPr>
            <w:r>
              <w:rPr>
                <w:rFonts w:ascii="Georgia" w:eastAsia="Times New Roman" w:hAnsi="Georgia" w:cs="Arial"/>
                <w:b/>
                <w:i/>
                <w:spacing w:val="-5"/>
                <w:sz w:val="20"/>
                <w:szCs w:val="20"/>
              </w:rPr>
              <w:t>06/2006-01</w:t>
            </w:r>
            <w:r w:rsidRPr="00CF554C">
              <w:rPr>
                <w:rFonts w:ascii="Georgia" w:eastAsia="Times New Roman" w:hAnsi="Georgia" w:cs="Arial"/>
                <w:b/>
                <w:i/>
                <w:spacing w:val="-5"/>
                <w:sz w:val="20"/>
                <w:szCs w:val="20"/>
              </w:rPr>
              <w:t>/2007  Dallas, TX</w:t>
            </w:r>
          </w:p>
          <w:p w:rsidR="00006DB3" w:rsidRPr="007362D5" w:rsidRDefault="00006DB3" w:rsidP="00FF2009">
            <w:pPr>
              <w:pStyle w:val="ListParagraph"/>
              <w:numPr>
                <w:ilvl w:val="0"/>
                <w:numId w:val="4"/>
              </w:numPr>
              <w:adjustRightInd w:val="0"/>
              <w:spacing w:after="60" w:line="220" w:lineRule="atLeast"/>
              <w:jc w:val="both"/>
              <w:rPr>
                <w:rFonts w:ascii="Georgia" w:eastAsia="Times New Roman" w:hAnsi="Georgia" w:cs="Arial"/>
                <w:i/>
                <w:spacing w:val="-5"/>
                <w:sz w:val="20"/>
                <w:szCs w:val="20"/>
              </w:rPr>
            </w:pPr>
            <w:r w:rsidRPr="007362D5">
              <w:rPr>
                <w:rFonts w:ascii="Georgia" w:eastAsia="Times New Roman" w:hAnsi="Georgia" w:cs="Arial"/>
                <w:i/>
                <w:spacing w:val="-5"/>
                <w:sz w:val="20"/>
                <w:szCs w:val="20"/>
              </w:rPr>
              <w:t>Checking patients In and Out of the clinic, verifying patients insurance.</w:t>
            </w:r>
          </w:p>
          <w:p w:rsidR="00006DB3" w:rsidRPr="007362D5" w:rsidRDefault="00006DB3" w:rsidP="00FF2009">
            <w:pPr>
              <w:pStyle w:val="ListParagraph"/>
              <w:numPr>
                <w:ilvl w:val="0"/>
                <w:numId w:val="4"/>
              </w:numPr>
              <w:adjustRightInd w:val="0"/>
              <w:spacing w:after="60" w:line="220" w:lineRule="atLeast"/>
              <w:jc w:val="both"/>
              <w:rPr>
                <w:rFonts w:ascii="Georgia" w:eastAsia="Times New Roman" w:hAnsi="Georgia" w:cs="Arial"/>
                <w:i/>
                <w:spacing w:val="-5"/>
                <w:sz w:val="20"/>
                <w:szCs w:val="20"/>
              </w:rPr>
            </w:pPr>
            <w:r w:rsidRPr="007362D5">
              <w:rPr>
                <w:rFonts w:ascii="Georgia" w:eastAsia="Times New Roman" w:hAnsi="Georgia" w:cs="Arial"/>
                <w:i/>
                <w:spacing w:val="-5"/>
                <w:sz w:val="20"/>
                <w:szCs w:val="20"/>
              </w:rPr>
              <w:t>Contacting the patients to confirm their scheduled visit.</w:t>
            </w:r>
          </w:p>
          <w:p w:rsidR="00006DB3" w:rsidRPr="007362D5" w:rsidRDefault="00006DB3" w:rsidP="00FF2009">
            <w:pPr>
              <w:pStyle w:val="ListParagraph"/>
              <w:numPr>
                <w:ilvl w:val="0"/>
                <w:numId w:val="4"/>
              </w:numPr>
              <w:adjustRightInd w:val="0"/>
              <w:spacing w:after="60" w:line="220" w:lineRule="atLeast"/>
              <w:jc w:val="both"/>
              <w:rPr>
                <w:rFonts w:ascii="Georgia" w:eastAsia="Times New Roman" w:hAnsi="Georgia" w:cs="Arial"/>
                <w:i/>
                <w:spacing w:val="-5"/>
                <w:sz w:val="20"/>
                <w:szCs w:val="20"/>
              </w:rPr>
            </w:pPr>
            <w:r w:rsidRPr="007362D5">
              <w:rPr>
                <w:rFonts w:ascii="Georgia" w:eastAsia="Times New Roman" w:hAnsi="Georgia" w:cs="Arial"/>
                <w:i/>
                <w:spacing w:val="-5"/>
                <w:sz w:val="20"/>
                <w:szCs w:val="20"/>
              </w:rPr>
              <w:t>File clerk filing away paperwork numerically.</w:t>
            </w:r>
          </w:p>
          <w:p w:rsidR="00006DB3" w:rsidRPr="007362D5" w:rsidRDefault="00006DB3" w:rsidP="00FF2009">
            <w:pPr>
              <w:pStyle w:val="ListParagraph"/>
              <w:numPr>
                <w:ilvl w:val="0"/>
                <w:numId w:val="4"/>
              </w:numPr>
              <w:adjustRightInd w:val="0"/>
              <w:jc w:val="both"/>
              <w:rPr>
                <w:rFonts w:ascii="Georgia" w:eastAsia="Times New Roman" w:hAnsi="Georgia" w:cs="Arial"/>
                <w:i/>
                <w:sz w:val="20"/>
                <w:szCs w:val="20"/>
              </w:rPr>
            </w:pPr>
            <w:r w:rsidRPr="007362D5">
              <w:rPr>
                <w:rFonts w:ascii="Georgia" w:eastAsia="Times New Roman" w:hAnsi="Georgia" w:cs="Arial"/>
                <w:i/>
                <w:sz w:val="20"/>
                <w:szCs w:val="20"/>
              </w:rPr>
              <w:t>Faxing, copying and sending or receiving packages.</w:t>
            </w:r>
          </w:p>
          <w:p w:rsidR="00006DB3" w:rsidRPr="00CF554C" w:rsidRDefault="00006DB3" w:rsidP="00FF2009">
            <w:pPr>
              <w:adjustRightInd w:val="0"/>
              <w:jc w:val="both"/>
              <w:rPr>
                <w:rFonts w:ascii="Georgia" w:eastAsia="Times New Roman" w:hAnsi="Georgia" w:cs="Arial"/>
                <w:i/>
                <w:sz w:val="20"/>
                <w:szCs w:val="20"/>
              </w:rPr>
            </w:pPr>
          </w:p>
          <w:tbl>
            <w:tblPr>
              <w:tblW w:w="9885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66"/>
              <w:gridCol w:w="8419"/>
            </w:tblGrid>
            <w:tr w:rsidR="00006DB3" w:rsidRPr="00CF554C" w:rsidTr="00FF2009">
              <w:trPr>
                <w:trHeight w:val="906"/>
              </w:trPr>
              <w:tc>
                <w:tcPr>
                  <w:tcW w:w="1466" w:type="dxa"/>
                  <w:hideMark/>
                </w:tcPr>
                <w:p w:rsidR="00006DB3" w:rsidRPr="00CF554C" w:rsidRDefault="00006DB3" w:rsidP="00FF2009">
                  <w:pPr>
                    <w:adjustRightInd w:val="0"/>
                    <w:spacing w:before="220" w:line="220" w:lineRule="atLeast"/>
                    <w:rPr>
                      <w:rFonts w:ascii="Georgia" w:eastAsia="Times New Roman" w:hAnsi="Georgia" w:cs="Arial"/>
                      <w:b/>
                      <w:bCs/>
                      <w:i/>
                      <w:spacing w:val="-10"/>
                      <w:sz w:val="20"/>
                      <w:szCs w:val="20"/>
                      <w:u w:val="single"/>
                    </w:rPr>
                  </w:pPr>
                  <w:r w:rsidRPr="00CF554C">
                    <w:rPr>
                      <w:rFonts w:ascii="Georgia" w:eastAsia="Times New Roman" w:hAnsi="Georgia" w:cs="Arial"/>
                      <w:b/>
                      <w:bCs/>
                      <w:i/>
                      <w:spacing w:val="-10"/>
                      <w:sz w:val="20"/>
                      <w:szCs w:val="20"/>
                      <w:u w:val="single"/>
                    </w:rPr>
                    <w:lastRenderedPageBreak/>
                    <w:t>Education</w:t>
                  </w:r>
                </w:p>
              </w:tc>
              <w:tc>
                <w:tcPr>
                  <w:tcW w:w="8419" w:type="dxa"/>
                </w:tcPr>
                <w:p w:rsidR="00006DB3" w:rsidRPr="00CF554C" w:rsidRDefault="00006DB3" w:rsidP="00FF2009">
                  <w:pPr>
                    <w:tabs>
                      <w:tab w:val="left" w:pos="2160"/>
                      <w:tab w:val="right" w:pos="6480"/>
                    </w:tabs>
                    <w:adjustRightInd w:val="0"/>
                    <w:spacing w:before="240" w:after="40" w:line="220" w:lineRule="atLeast"/>
                    <w:rPr>
                      <w:rFonts w:ascii="Georgia" w:eastAsia="Times New Roman" w:hAnsi="Georgia" w:cs="Arial"/>
                      <w:bCs/>
                      <w:i/>
                      <w:iCs/>
                      <w:sz w:val="20"/>
                      <w:szCs w:val="20"/>
                    </w:rPr>
                  </w:pPr>
                  <w:r w:rsidRPr="00CF554C">
                    <w:rPr>
                      <w:rFonts w:ascii="Georgia" w:eastAsia="Times New Roman" w:hAnsi="Georgia" w:cs="Arial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Davis W. Carter High School, </w:t>
                  </w:r>
                  <w:r w:rsidRPr="00CF554C">
                    <w:rPr>
                      <w:rFonts w:ascii="Georgia" w:eastAsia="Times New Roman" w:hAnsi="Georgia" w:cs="Arial"/>
                      <w:bCs/>
                      <w:i/>
                      <w:iCs/>
                      <w:sz w:val="20"/>
                      <w:szCs w:val="20"/>
                    </w:rPr>
                    <w:t>Dallas, TX</w:t>
                  </w:r>
                </w:p>
                <w:p w:rsidR="00006DB3" w:rsidRPr="00CF554C" w:rsidRDefault="00006DB3" w:rsidP="00FF2009">
                  <w:pPr>
                    <w:adjustRightInd w:val="0"/>
                    <w:spacing w:after="60" w:line="220" w:lineRule="atLeast"/>
                    <w:jc w:val="both"/>
                    <w:rPr>
                      <w:rFonts w:ascii="Georgia" w:eastAsia="Times New Roman" w:hAnsi="Georgia" w:cs="Arial"/>
                      <w:b/>
                      <w:i/>
                      <w:spacing w:val="-5"/>
                      <w:sz w:val="20"/>
                      <w:szCs w:val="20"/>
                    </w:rPr>
                  </w:pPr>
                  <w:r w:rsidRPr="00CF554C">
                    <w:rPr>
                      <w:rFonts w:ascii="Georgia" w:eastAsia="Times New Roman" w:hAnsi="Georgia" w:cs="Arial"/>
                      <w:b/>
                      <w:i/>
                      <w:spacing w:val="-5"/>
                      <w:sz w:val="20"/>
                      <w:szCs w:val="20"/>
                    </w:rPr>
                    <w:t>08/2002-05/2006</w:t>
                  </w:r>
                </w:p>
                <w:p w:rsidR="00006DB3" w:rsidRPr="007362D5" w:rsidRDefault="00006DB3" w:rsidP="00FF2009">
                  <w:pPr>
                    <w:pStyle w:val="ListParagraph"/>
                    <w:numPr>
                      <w:ilvl w:val="0"/>
                      <w:numId w:val="4"/>
                    </w:numPr>
                    <w:adjustRightInd w:val="0"/>
                    <w:spacing w:after="60" w:line="220" w:lineRule="atLeast"/>
                    <w:jc w:val="both"/>
                    <w:rPr>
                      <w:rFonts w:ascii="Georgia" w:eastAsia="Times New Roman" w:hAnsi="Georgia" w:cs="Arial"/>
                      <w:i/>
                      <w:spacing w:val="-5"/>
                      <w:sz w:val="20"/>
                      <w:szCs w:val="20"/>
                    </w:rPr>
                  </w:pPr>
                  <w:r w:rsidRPr="007362D5">
                    <w:rPr>
                      <w:rFonts w:ascii="Georgia" w:eastAsia="Times New Roman" w:hAnsi="Georgia" w:cs="Arial"/>
                      <w:i/>
                      <w:spacing w:val="-5"/>
                      <w:sz w:val="20"/>
                      <w:szCs w:val="20"/>
                    </w:rPr>
                    <w:t xml:space="preserve">Diploma </w:t>
                  </w:r>
                </w:p>
                <w:tbl>
                  <w:tblPr>
                    <w:tblW w:w="9885" w:type="dxa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6"/>
                    <w:gridCol w:w="8419"/>
                  </w:tblGrid>
                  <w:tr w:rsidR="00006DB3" w:rsidRPr="00CF554C" w:rsidTr="00FF2009">
                    <w:trPr>
                      <w:trHeight w:val="1087"/>
                    </w:trPr>
                    <w:tc>
                      <w:tcPr>
                        <w:tcW w:w="1466" w:type="dxa"/>
                        <w:hideMark/>
                      </w:tcPr>
                      <w:p w:rsidR="00006DB3" w:rsidRPr="00CF554C" w:rsidRDefault="00006DB3" w:rsidP="00FF2009">
                        <w:pPr>
                          <w:adjustRightInd w:val="0"/>
                          <w:spacing w:before="220" w:line="220" w:lineRule="atLeast"/>
                          <w:rPr>
                            <w:rFonts w:ascii="Georgia" w:eastAsia="Times New Roman" w:hAnsi="Georgia" w:cs="Arial"/>
                            <w:b/>
                            <w:bCs/>
                            <w:i/>
                            <w:spacing w:val="-10"/>
                            <w:sz w:val="20"/>
                            <w:szCs w:val="20"/>
                            <w:u w:val="single"/>
                          </w:rPr>
                        </w:pPr>
                        <w:r w:rsidRPr="00CF554C">
                          <w:rPr>
                            <w:rFonts w:ascii="Georgia" w:eastAsia="Times New Roman" w:hAnsi="Georgia" w:cs="Arial"/>
                            <w:b/>
                            <w:bCs/>
                            <w:i/>
                            <w:spacing w:val="-10"/>
                            <w:sz w:val="20"/>
                            <w:szCs w:val="20"/>
                            <w:u w:val="single"/>
                          </w:rPr>
                          <w:t>Skills</w:t>
                        </w:r>
                      </w:p>
                    </w:tc>
                    <w:tc>
                      <w:tcPr>
                        <w:tcW w:w="8419" w:type="dxa"/>
                      </w:tcPr>
                      <w:p w:rsidR="00006DB3" w:rsidRPr="00CF554C" w:rsidRDefault="00006DB3" w:rsidP="00FF2009">
                        <w:pPr>
                          <w:adjustRightInd w:val="0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</w:p>
                      <w:p w:rsidR="00006DB3" w:rsidRPr="007362D5" w:rsidRDefault="00006DB3" w:rsidP="00FF200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adjustRightInd w:val="0"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 w:rsidRPr="007362D5"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Microsoft Office</w:t>
                        </w:r>
                      </w:p>
                      <w:p w:rsidR="00006DB3" w:rsidRPr="007362D5" w:rsidRDefault="00006DB3" w:rsidP="00FF200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adjustRightInd w:val="0"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 w:rsidRPr="007362D5"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Microsoft Word</w:t>
                        </w:r>
                      </w:p>
                      <w:p w:rsidR="00006DB3" w:rsidRPr="007362D5" w:rsidRDefault="00006DB3" w:rsidP="00FF200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adjustRightInd w:val="0"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 w:rsidRPr="007362D5"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Microsoft Access</w:t>
                        </w:r>
                      </w:p>
                      <w:p w:rsidR="00006DB3" w:rsidRPr="007362D5" w:rsidRDefault="00006DB3" w:rsidP="00FF200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adjustRightInd w:val="0"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 w:rsidRPr="007362D5"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Communication Skills</w:t>
                        </w:r>
                      </w:p>
                      <w:p w:rsidR="00006DB3" w:rsidRPr="007362D5" w:rsidRDefault="00006DB3" w:rsidP="00FF20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adjustRightInd w:val="0"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 w:rsidRPr="007362D5"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Fax Machine</w:t>
                        </w:r>
                      </w:p>
                      <w:p w:rsidR="00006DB3" w:rsidRPr="00CF554C" w:rsidRDefault="00006DB3" w:rsidP="00FF2009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contextualSpacing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 w:rsidRPr="00CF554C"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Copier</w:t>
                        </w:r>
                      </w:p>
                      <w:p w:rsidR="00006DB3" w:rsidRPr="00CF554C" w:rsidRDefault="00006DB3" w:rsidP="00FF2009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contextualSpacing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 w:rsidRPr="00CF554C"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Epic</w:t>
                        </w:r>
                      </w:p>
                      <w:p w:rsidR="00006DB3" w:rsidRPr="00CF554C" w:rsidRDefault="00006DB3" w:rsidP="00FF2009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contextualSpacing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 w:rsidRPr="00CF554C"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Salesforce</w:t>
                        </w:r>
                      </w:p>
                      <w:p w:rsidR="00006DB3" w:rsidRDefault="00006DB3" w:rsidP="00FF2009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contextualSpacing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Flow cast</w:t>
                        </w:r>
                      </w:p>
                      <w:p w:rsidR="00006DB3" w:rsidRDefault="00006DB3" w:rsidP="00FF2009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contextualSpacing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60WPM</w:t>
                        </w:r>
                      </w:p>
                      <w:p w:rsidR="00006DB3" w:rsidRDefault="00006DB3" w:rsidP="00FF2009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contextualSpacing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CMS</w:t>
                        </w:r>
                      </w:p>
                      <w:p w:rsidR="00006DB3" w:rsidRPr="00CF554C" w:rsidRDefault="00006DB3" w:rsidP="00FF2009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contextualSpacing/>
                          <w:jc w:val="both"/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t>WFM</w:t>
                        </w:r>
                        <w:r w:rsidRPr="00CF554C"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br/>
                        </w:r>
                        <w:r w:rsidRPr="00CF554C">
                          <w:rPr>
                            <w:rFonts w:ascii="Georgia" w:eastAsia="Times New Roman" w:hAnsi="Georgia" w:cs="Arial"/>
                            <w:i/>
                            <w:sz w:val="20"/>
                            <w:szCs w:val="20"/>
                          </w:rPr>
                          <w:br/>
                        </w:r>
                      </w:p>
                      <w:p w:rsidR="00006DB3" w:rsidRPr="00CF554C" w:rsidRDefault="00006DB3" w:rsidP="00FF2009">
                        <w:pPr>
                          <w:tabs>
                            <w:tab w:val="left" w:pos="2160"/>
                            <w:tab w:val="right" w:pos="6480"/>
                          </w:tabs>
                          <w:adjustRightInd w:val="0"/>
                          <w:spacing w:before="240" w:after="40" w:line="220" w:lineRule="atLeast"/>
                          <w:ind w:left="1080"/>
                          <w:rPr>
                            <w:rFonts w:ascii="Georgia" w:eastAsia="Times New Roman" w:hAnsi="Georgia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6DB3" w:rsidRPr="00CF554C" w:rsidRDefault="00006DB3" w:rsidP="00FF2009">
                  <w:pPr>
                    <w:adjustRightInd w:val="0"/>
                    <w:spacing w:after="60" w:line="220" w:lineRule="atLeast"/>
                    <w:ind w:left="245"/>
                    <w:jc w:val="both"/>
                    <w:rPr>
                      <w:rFonts w:ascii="Georgia" w:eastAsia="Times New Roman" w:hAnsi="Georgia" w:cs="Arial"/>
                      <w:i/>
                      <w:spacing w:val="-5"/>
                      <w:sz w:val="20"/>
                      <w:szCs w:val="20"/>
                    </w:rPr>
                  </w:pPr>
                </w:p>
              </w:tc>
            </w:tr>
          </w:tbl>
          <w:p w:rsidR="00006DB3" w:rsidRPr="00CF554C" w:rsidRDefault="00006DB3" w:rsidP="00FF2009">
            <w:pPr>
              <w:adjustRightInd w:val="0"/>
              <w:spacing w:after="60" w:line="220" w:lineRule="atLeast"/>
              <w:ind w:left="245" w:hanging="245"/>
              <w:jc w:val="both"/>
              <w:rPr>
                <w:rFonts w:ascii="Georgia" w:eastAsia="Times New Roman" w:hAnsi="Georgia" w:cs="Arial"/>
                <w:i/>
                <w:spacing w:val="-5"/>
                <w:sz w:val="20"/>
                <w:szCs w:val="20"/>
              </w:rPr>
            </w:pPr>
          </w:p>
        </w:tc>
      </w:tr>
      <w:tr w:rsidR="00006DB3" w:rsidRPr="00CF554C" w:rsidTr="00FF2009">
        <w:trPr>
          <w:trHeight w:val="1965"/>
        </w:trPr>
        <w:tc>
          <w:tcPr>
            <w:tcW w:w="1466" w:type="dxa"/>
          </w:tcPr>
          <w:p w:rsidR="00006DB3" w:rsidRPr="00CF554C" w:rsidRDefault="00006DB3" w:rsidP="00FF2009">
            <w:pPr>
              <w:adjustRightInd w:val="0"/>
              <w:rPr>
                <w:rFonts w:ascii="Georgia" w:eastAsia="Times New Roman" w:hAnsi="Georgia" w:cs="Arial"/>
                <w:b/>
                <w:bCs/>
                <w:i/>
                <w:sz w:val="20"/>
                <w:szCs w:val="20"/>
              </w:rPr>
            </w:pPr>
            <w:r>
              <w:rPr>
                <w:rFonts w:ascii="Georgia" w:eastAsia="Times New Roman" w:hAnsi="Georgia" w:cs="Arial"/>
                <w:b/>
                <w:bCs/>
                <w:i/>
                <w:sz w:val="20"/>
                <w:szCs w:val="20"/>
              </w:rPr>
              <w:lastRenderedPageBreak/>
              <w:t xml:space="preserve">   </w:t>
            </w:r>
          </w:p>
        </w:tc>
        <w:tc>
          <w:tcPr>
            <w:tcW w:w="8419" w:type="dxa"/>
          </w:tcPr>
          <w:tbl>
            <w:tblPr>
              <w:tblW w:w="9885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66"/>
              <w:gridCol w:w="8419"/>
            </w:tblGrid>
            <w:tr w:rsidR="00006DB3" w:rsidRPr="00CF554C" w:rsidTr="00006DB3">
              <w:trPr>
                <w:trHeight w:val="1087"/>
              </w:trPr>
              <w:tc>
                <w:tcPr>
                  <w:tcW w:w="1466" w:type="dxa"/>
                </w:tcPr>
                <w:p w:rsidR="00006DB3" w:rsidRPr="00CF554C" w:rsidRDefault="00006DB3" w:rsidP="00FF2009">
                  <w:pPr>
                    <w:adjustRightInd w:val="0"/>
                    <w:spacing w:before="220" w:line="220" w:lineRule="atLeast"/>
                    <w:rPr>
                      <w:rFonts w:ascii="Georgia" w:eastAsia="Times New Roman" w:hAnsi="Georgia" w:cs="Arial"/>
                      <w:b/>
                      <w:bCs/>
                      <w:i/>
                      <w:spacing w:val="-1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8419" w:type="dxa"/>
                </w:tcPr>
                <w:p w:rsidR="00006DB3" w:rsidRPr="00CF554C" w:rsidRDefault="00006DB3" w:rsidP="00FF2009">
                  <w:pPr>
                    <w:tabs>
                      <w:tab w:val="left" w:pos="2160"/>
                      <w:tab w:val="right" w:pos="6480"/>
                    </w:tabs>
                    <w:adjustRightInd w:val="0"/>
                    <w:spacing w:before="240" w:after="40" w:line="220" w:lineRule="atLeast"/>
                    <w:ind w:left="1080"/>
                    <w:rPr>
                      <w:rFonts w:ascii="Georgia" w:eastAsia="Times New Roman" w:hAnsi="Georgia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:rsidR="00006DB3" w:rsidRPr="00CF554C" w:rsidRDefault="00006DB3" w:rsidP="00FF2009">
            <w:pPr>
              <w:adjustRightInd w:val="0"/>
              <w:jc w:val="both"/>
              <w:rPr>
                <w:rFonts w:ascii="Georgia" w:eastAsia="Times New Roman" w:hAnsi="Georgia" w:cs="Arial"/>
                <w:i/>
                <w:spacing w:val="-5"/>
                <w:sz w:val="20"/>
                <w:szCs w:val="20"/>
              </w:rPr>
            </w:pPr>
          </w:p>
        </w:tc>
      </w:tr>
      <w:tr w:rsidR="00006DB3" w:rsidRPr="00CF554C" w:rsidTr="00FF2009">
        <w:trPr>
          <w:trHeight w:val="906"/>
        </w:trPr>
        <w:tc>
          <w:tcPr>
            <w:tcW w:w="1466" w:type="dxa"/>
          </w:tcPr>
          <w:p w:rsidR="00006DB3" w:rsidRPr="00CF554C" w:rsidRDefault="00006DB3" w:rsidP="00FF2009">
            <w:pPr>
              <w:adjustRightInd w:val="0"/>
              <w:spacing w:before="220" w:line="220" w:lineRule="atLeast"/>
              <w:rPr>
                <w:rFonts w:ascii="Georgia" w:eastAsia="Times New Roman" w:hAnsi="Georgia" w:cs="Arial"/>
                <w:b/>
                <w:bCs/>
                <w:i/>
                <w:spacing w:val="-10"/>
                <w:sz w:val="20"/>
                <w:szCs w:val="20"/>
                <w:u w:val="single"/>
              </w:rPr>
            </w:pPr>
          </w:p>
        </w:tc>
        <w:tc>
          <w:tcPr>
            <w:tcW w:w="8419" w:type="dxa"/>
          </w:tcPr>
          <w:p w:rsidR="00006DB3" w:rsidRPr="00CF554C" w:rsidRDefault="00006DB3" w:rsidP="00FF2009">
            <w:pPr>
              <w:adjustRightInd w:val="0"/>
              <w:spacing w:after="60" w:line="220" w:lineRule="atLeast"/>
              <w:ind w:left="245"/>
              <w:jc w:val="both"/>
              <w:rPr>
                <w:rFonts w:ascii="Georgia" w:eastAsia="Times New Roman" w:hAnsi="Georgia" w:cs="Arial"/>
                <w:i/>
                <w:spacing w:val="-5"/>
                <w:sz w:val="20"/>
                <w:szCs w:val="20"/>
              </w:rPr>
            </w:pPr>
          </w:p>
        </w:tc>
      </w:tr>
      <w:tr w:rsidR="00006DB3" w:rsidRPr="00CF554C" w:rsidTr="00FF2009">
        <w:trPr>
          <w:trHeight w:val="1087"/>
        </w:trPr>
        <w:tc>
          <w:tcPr>
            <w:tcW w:w="1466" w:type="dxa"/>
          </w:tcPr>
          <w:p w:rsidR="00006DB3" w:rsidRPr="00CF554C" w:rsidRDefault="00006DB3" w:rsidP="00FF2009">
            <w:pPr>
              <w:adjustRightInd w:val="0"/>
              <w:spacing w:before="220" w:line="220" w:lineRule="atLeast"/>
              <w:rPr>
                <w:rFonts w:ascii="Georgia" w:eastAsia="Times New Roman" w:hAnsi="Georgia" w:cs="Arial"/>
                <w:b/>
                <w:bCs/>
                <w:i/>
                <w:spacing w:val="-10"/>
                <w:sz w:val="20"/>
                <w:szCs w:val="20"/>
                <w:u w:val="single"/>
              </w:rPr>
            </w:pPr>
          </w:p>
        </w:tc>
        <w:tc>
          <w:tcPr>
            <w:tcW w:w="8419" w:type="dxa"/>
          </w:tcPr>
          <w:p w:rsidR="00006DB3" w:rsidRPr="00CF554C" w:rsidRDefault="00006DB3" w:rsidP="00FF2009">
            <w:pPr>
              <w:tabs>
                <w:tab w:val="left" w:pos="2160"/>
                <w:tab w:val="right" w:pos="6480"/>
              </w:tabs>
              <w:adjustRightInd w:val="0"/>
              <w:spacing w:before="240" w:after="40" w:line="220" w:lineRule="atLeast"/>
              <w:ind w:left="1080"/>
              <w:rPr>
                <w:rFonts w:ascii="Georgia" w:eastAsia="Times New Roman" w:hAnsi="Georgi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:rsidR="00B1652F" w:rsidRDefault="00B1652F"/>
    <w:sectPr w:rsidR="00B1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5051"/>
    <w:multiLevelType w:val="hybridMultilevel"/>
    <w:tmpl w:val="D0165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9A77F4"/>
    <w:multiLevelType w:val="multilevel"/>
    <w:tmpl w:val="330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742256"/>
    <w:multiLevelType w:val="hybridMultilevel"/>
    <w:tmpl w:val="04C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4695A"/>
    <w:multiLevelType w:val="hybridMultilevel"/>
    <w:tmpl w:val="F522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B209B0"/>
    <w:multiLevelType w:val="hybridMultilevel"/>
    <w:tmpl w:val="CD8E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C3F51"/>
    <w:multiLevelType w:val="hybridMultilevel"/>
    <w:tmpl w:val="A08A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2562CA"/>
    <w:multiLevelType w:val="hybridMultilevel"/>
    <w:tmpl w:val="4E9C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3676C"/>
    <w:multiLevelType w:val="hybridMultilevel"/>
    <w:tmpl w:val="E71E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B3"/>
    <w:rsid w:val="00006DB3"/>
    <w:rsid w:val="005973CF"/>
    <w:rsid w:val="00B1652F"/>
    <w:rsid w:val="00D9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B3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B3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007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8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0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15" w:color="7F7F7F"/>
                                    <w:left w:val="single" w:sz="12" w:space="11" w:color="7F7F7F"/>
                                    <w:bottom w:val="single" w:sz="12" w:space="15" w:color="7F7F7F"/>
                                    <w:right w:val="single" w:sz="12" w:space="11" w:color="7F7F7F"/>
                                  </w:divBdr>
                                  <w:divsChild>
                                    <w:div w:id="168382291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Hill</dc:creator>
  <cp:lastModifiedBy>Teresa Hill</cp:lastModifiedBy>
  <cp:revision>3</cp:revision>
  <dcterms:created xsi:type="dcterms:W3CDTF">2016-04-28T19:55:00Z</dcterms:created>
  <dcterms:modified xsi:type="dcterms:W3CDTF">2018-04-24T14:29:00Z</dcterms:modified>
</cp:coreProperties>
</file>