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2250"/>
        <w:gridCol w:w="7470"/>
      </w:tblGrid>
      <w:tr w:rsidR="00927723" w:rsidRPr="005926C3" w14:paraId="35BEE165" w14:textId="77777777" w:rsidTr="008768DC">
        <w:trPr>
          <w:trHeight w:val="360"/>
        </w:trPr>
        <w:tc>
          <w:tcPr>
            <w:tcW w:w="2250" w:type="dxa"/>
          </w:tcPr>
          <w:p w14:paraId="678123E5" w14:textId="77777777" w:rsidR="00927723" w:rsidRPr="005926C3" w:rsidRDefault="00927723" w:rsidP="0056303E">
            <w:pPr>
              <w:pStyle w:val="Heading4"/>
              <w:rPr>
                <w:rFonts w:ascii="Garamond" w:hAnsi="Garamond"/>
                <w:i w:val="0"/>
                <w:sz w:val="20"/>
                <w:szCs w:val="20"/>
              </w:rPr>
            </w:pPr>
          </w:p>
        </w:tc>
        <w:tc>
          <w:tcPr>
            <w:tcW w:w="7470" w:type="dxa"/>
            <w:shd w:val="clear" w:color="auto" w:fill="D8F482" w:themeFill="accent1" w:themeFillTint="66"/>
            <w:tcMar>
              <w:bottom w:w="576" w:type="dxa"/>
            </w:tcMar>
          </w:tcPr>
          <w:p w14:paraId="604B083E" w14:textId="77777777" w:rsidR="00F132C7" w:rsidRPr="008768DC" w:rsidRDefault="0056303E" w:rsidP="008768DC">
            <w:pPr>
              <w:pStyle w:val="Heading4"/>
              <w:contextualSpacing/>
              <w:jc w:val="center"/>
              <w:rPr>
                <w:rFonts w:ascii="Garamond" w:hAnsi="Garamond"/>
                <w:b/>
                <w:i w:val="0"/>
                <w:color w:val="000000" w:themeColor="text1"/>
                <w:sz w:val="28"/>
                <w:szCs w:val="20"/>
              </w:rPr>
            </w:pPr>
            <w:r w:rsidRPr="008768DC">
              <w:rPr>
                <w:rFonts w:ascii="Garamond" w:hAnsi="Garamond"/>
                <w:b/>
                <w:i w:val="0"/>
                <w:color w:val="000000" w:themeColor="text1"/>
                <w:sz w:val="28"/>
                <w:szCs w:val="20"/>
              </w:rPr>
              <w:t>Wyntr Liles</w:t>
            </w:r>
          </w:p>
          <w:p w14:paraId="39881C9F" w14:textId="77777777" w:rsidR="00927723" w:rsidRPr="00646D2E" w:rsidRDefault="0056303E" w:rsidP="008768DC">
            <w:pPr>
              <w:pStyle w:val="Heading4"/>
              <w:contextualSpacing/>
              <w:jc w:val="center"/>
              <w:rPr>
                <w:rFonts w:ascii="Garamond" w:hAnsi="Garamond"/>
                <w:b/>
                <w:i w:val="0"/>
                <w:color w:val="000000" w:themeColor="text1"/>
                <w:sz w:val="24"/>
                <w:szCs w:val="20"/>
              </w:rPr>
            </w:pPr>
            <w:r w:rsidRPr="008768DC">
              <w:rPr>
                <w:rFonts w:ascii="Garamond" w:hAnsi="Garamond"/>
                <w:b/>
                <w:i w:val="0"/>
                <w:color w:val="000000" w:themeColor="text1"/>
                <w:sz w:val="28"/>
                <w:szCs w:val="20"/>
              </w:rPr>
              <w:t>16427 County Road 4059, Kemp Texas 75143</w:t>
            </w:r>
            <w:r w:rsidR="00927723" w:rsidRPr="008768DC">
              <w:rPr>
                <w:rFonts w:ascii="Garamond" w:hAnsi="Garamond"/>
                <w:b/>
                <w:i w:val="0"/>
                <w:color w:val="000000" w:themeColor="text1"/>
                <w:sz w:val="28"/>
                <w:szCs w:val="20"/>
              </w:rPr>
              <w:t> | </w:t>
            </w:r>
            <w:r w:rsidRPr="008768DC">
              <w:rPr>
                <w:rFonts w:ascii="Garamond" w:hAnsi="Garamond"/>
                <w:b/>
                <w:i w:val="0"/>
                <w:color w:val="000000" w:themeColor="text1"/>
                <w:sz w:val="28"/>
                <w:szCs w:val="20"/>
              </w:rPr>
              <w:t>Lilesw610@gmail.com</w:t>
            </w:r>
            <w:r w:rsidR="00927723" w:rsidRPr="008768DC">
              <w:rPr>
                <w:rFonts w:ascii="Garamond" w:hAnsi="Garamond"/>
                <w:b/>
                <w:i w:val="0"/>
                <w:color w:val="000000" w:themeColor="text1"/>
                <w:sz w:val="28"/>
                <w:szCs w:val="20"/>
              </w:rPr>
              <w:t> | </w:t>
            </w:r>
            <w:r w:rsidRPr="008768DC">
              <w:rPr>
                <w:rFonts w:ascii="Garamond" w:hAnsi="Garamond"/>
                <w:b/>
                <w:i w:val="0"/>
                <w:color w:val="000000" w:themeColor="text1"/>
                <w:sz w:val="28"/>
                <w:szCs w:val="20"/>
              </w:rPr>
              <w:t>(214) 577-3564</w:t>
            </w:r>
          </w:p>
        </w:tc>
      </w:tr>
      <w:tr w:rsidR="00927723" w:rsidRPr="005926C3" w14:paraId="65D660C5" w14:textId="77777777" w:rsidTr="00B50C46">
        <w:tc>
          <w:tcPr>
            <w:tcW w:w="2250" w:type="dxa"/>
          </w:tcPr>
          <w:p w14:paraId="76D9AD2A" w14:textId="27F897E8" w:rsidR="00927723" w:rsidRPr="008768DC" w:rsidRDefault="00927723" w:rsidP="0056303E">
            <w:pPr>
              <w:pStyle w:val="Heading4"/>
              <w:rPr>
                <w:rFonts w:ascii="Garamond" w:hAnsi="Garamond"/>
                <w:i w:val="0"/>
                <w:szCs w:val="20"/>
              </w:rPr>
            </w:pPr>
            <w:r w:rsidRPr="008768DC">
              <w:rPr>
                <w:rFonts w:ascii="Garamond" w:hAnsi="Garamond"/>
                <w:i w:val="0"/>
                <w:szCs w:val="20"/>
              </w:rPr>
              <w:t>Objective</w:t>
            </w:r>
          </w:p>
        </w:tc>
        <w:tc>
          <w:tcPr>
            <w:tcW w:w="7470" w:type="dxa"/>
          </w:tcPr>
          <w:p w14:paraId="17D51D6B" w14:textId="77777777" w:rsidR="00927723" w:rsidRPr="005926C3" w:rsidRDefault="0056303E" w:rsidP="00313E4E">
            <w:pPr>
              <w:pStyle w:val="Heading4"/>
              <w:contextualSpacing/>
              <w:rPr>
                <w:rFonts w:ascii="Garamond" w:hAnsi="Garamond"/>
                <w:i w:val="0"/>
                <w:color w:val="000000" w:themeColor="text1"/>
                <w:sz w:val="20"/>
                <w:szCs w:val="20"/>
              </w:rPr>
            </w:pPr>
            <w:r w:rsidRPr="005926C3">
              <w:rPr>
                <w:rFonts w:ascii="Garamond" w:hAnsi="Garamond"/>
                <w:i w:val="0"/>
                <w:color w:val="000000" w:themeColor="text1"/>
                <w:sz w:val="20"/>
                <w:szCs w:val="20"/>
              </w:rPr>
              <w:t>An intrinsically motivated, dedicated Nurse seeking a position where my skills</w:t>
            </w:r>
            <w:r w:rsidR="00FD345B" w:rsidRPr="005926C3">
              <w:rPr>
                <w:rFonts w:ascii="Garamond" w:hAnsi="Garamond"/>
                <w:i w:val="0"/>
                <w:color w:val="000000" w:themeColor="text1"/>
                <w:sz w:val="20"/>
                <w:szCs w:val="20"/>
              </w:rPr>
              <w:t xml:space="preserve">, </w:t>
            </w:r>
            <w:r w:rsidRPr="005926C3">
              <w:rPr>
                <w:rFonts w:ascii="Garamond" w:hAnsi="Garamond"/>
                <w:i w:val="0"/>
                <w:color w:val="000000" w:themeColor="text1"/>
                <w:sz w:val="20"/>
                <w:szCs w:val="20"/>
              </w:rPr>
              <w:t>knowledge</w:t>
            </w:r>
            <w:r w:rsidR="00FD345B" w:rsidRPr="005926C3">
              <w:rPr>
                <w:rFonts w:ascii="Garamond" w:hAnsi="Garamond"/>
                <w:i w:val="0"/>
                <w:color w:val="000000" w:themeColor="text1"/>
                <w:sz w:val="20"/>
                <w:szCs w:val="20"/>
              </w:rPr>
              <w:t>, and experience can be enhanced and utilized effectively.</w:t>
            </w:r>
          </w:p>
        </w:tc>
      </w:tr>
      <w:tr w:rsidR="00927723" w:rsidRPr="005926C3" w14:paraId="2ED11F4A" w14:textId="77777777" w:rsidTr="00B50C46">
        <w:tc>
          <w:tcPr>
            <w:tcW w:w="2250" w:type="dxa"/>
          </w:tcPr>
          <w:p w14:paraId="6C4B49AB" w14:textId="77777777" w:rsidR="00927723" w:rsidRPr="008768DC" w:rsidRDefault="00927723" w:rsidP="0056303E">
            <w:pPr>
              <w:pStyle w:val="Heading4"/>
              <w:rPr>
                <w:rFonts w:ascii="Garamond" w:hAnsi="Garamond"/>
                <w:i w:val="0"/>
                <w:szCs w:val="20"/>
              </w:rPr>
            </w:pPr>
            <w:r w:rsidRPr="008768DC">
              <w:rPr>
                <w:rFonts w:ascii="Garamond" w:hAnsi="Garamond"/>
                <w:i w:val="0"/>
                <w:szCs w:val="20"/>
              </w:rPr>
              <w:t>Skills &amp; Abilities</w:t>
            </w:r>
          </w:p>
        </w:tc>
        <w:tc>
          <w:tcPr>
            <w:tcW w:w="7470" w:type="dxa"/>
          </w:tcPr>
          <w:p w14:paraId="1F5618BD" w14:textId="77777777" w:rsidR="00927723" w:rsidRPr="005926C3" w:rsidRDefault="00FD345B" w:rsidP="00FD345B">
            <w:pPr>
              <w:pStyle w:val="Heading4"/>
              <w:numPr>
                <w:ilvl w:val="0"/>
                <w:numId w:val="1"/>
              </w:numPr>
              <w:rPr>
                <w:rFonts w:ascii="Garamond" w:hAnsi="Garamond"/>
                <w:i w:val="0"/>
                <w:color w:val="000000" w:themeColor="text1"/>
                <w:sz w:val="20"/>
                <w:szCs w:val="20"/>
              </w:rPr>
            </w:pPr>
            <w:r w:rsidRPr="005926C3">
              <w:rPr>
                <w:rFonts w:ascii="Garamond" w:hAnsi="Garamond"/>
                <w:i w:val="0"/>
                <w:color w:val="000000" w:themeColor="text1"/>
                <w:sz w:val="20"/>
                <w:szCs w:val="20"/>
              </w:rPr>
              <w:t>Hardworking, and adapt easily to new working environment</w:t>
            </w:r>
          </w:p>
          <w:p w14:paraId="44FFC8A0" w14:textId="77777777" w:rsidR="00FD345B" w:rsidRPr="005926C3" w:rsidRDefault="00FD345B" w:rsidP="00FD345B">
            <w:pPr>
              <w:pStyle w:val="ListParagraph"/>
              <w:numPr>
                <w:ilvl w:val="0"/>
                <w:numId w:val="1"/>
              </w:numPr>
              <w:rPr>
                <w:color w:val="000000" w:themeColor="text1"/>
                <w:sz w:val="20"/>
                <w:szCs w:val="20"/>
              </w:rPr>
            </w:pPr>
            <w:r w:rsidRPr="005926C3">
              <w:rPr>
                <w:rFonts w:ascii="Garamond" w:hAnsi="Garamond"/>
                <w:color w:val="000000" w:themeColor="text1"/>
                <w:sz w:val="20"/>
                <w:szCs w:val="20"/>
              </w:rPr>
              <w:t>Remain calm and professional throughout critical incidents</w:t>
            </w:r>
          </w:p>
          <w:p w14:paraId="23C08448" w14:textId="77777777" w:rsidR="00FD345B" w:rsidRPr="005926C3" w:rsidRDefault="00FD345B" w:rsidP="00FD345B">
            <w:pPr>
              <w:pStyle w:val="ListParagraph"/>
              <w:numPr>
                <w:ilvl w:val="0"/>
                <w:numId w:val="1"/>
              </w:numPr>
              <w:rPr>
                <w:rFonts w:ascii="Garamond" w:hAnsi="Garamond"/>
                <w:color w:val="000000" w:themeColor="text1"/>
                <w:sz w:val="20"/>
                <w:szCs w:val="20"/>
              </w:rPr>
            </w:pPr>
            <w:r w:rsidRPr="005926C3">
              <w:rPr>
                <w:rFonts w:ascii="Garamond" w:hAnsi="Garamond"/>
                <w:color w:val="000000" w:themeColor="text1"/>
                <w:sz w:val="20"/>
                <w:szCs w:val="20"/>
              </w:rPr>
              <w:t>Utilize critical thinking skills essential to provide competent patient care</w:t>
            </w:r>
          </w:p>
          <w:p w14:paraId="2B9F960C" w14:textId="77777777" w:rsidR="00FD345B" w:rsidRPr="005926C3" w:rsidRDefault="00FD345B" w:rsidP="00FD345B">
            <w:pPr>
              <w:pStyle w:val="ListParagraph"/>
              <w:numPr>
                <w:ilvl w:val="0"/>
                <w:numId w:val="1"/>
              </w:numPr>
              <w:rPr>
                <w:rFonts w:ascii="Garamond" w:hAnsi="Garamond"/>
                <w:color w:val="000000" w:themeColor="text1"/>
                <w:sz w:val="20"/>
                <w:szCs w:val="20"/>
              </w:rPr>
            </w:pPr>
            <w:r w:rsidRPr="005926C3">
              <w:rPr>
                <w:rFonts w:ascii="Garamond" w:hAnsi="Garamond"/>
                <w:color w:val="000000" w:themeColor="text1"/>
                <w:sz w:val="20"/>
                <w:szCs w:val="20"/>
              </w:rPr>
              <w:t>Personable and maintain a positive attitude with patients, family and staff members</w:t>
            </w:r>
          </w:p>
          <w:p w14:paraId="244C26AC" w14:textId="77777777" w:rsidR="00FD345B" w:rsidRPr="005926C3" w:rsidRDefault="00FD345B" w:rsidP="00FD345B">
            <w:pPr>
              <w:pStyle w:val="ListParagraph"/>
              <w:numPr>
                <w:ilvl w:val="0"/>
                <w:numId w:val="1"/>
              </w:numPr>
              <w:rPr>
                <w:rFonts w:ascii="Garamond" w:hAnsi="Garamond"/>
                <w:color w:val="000000" w:themeColor="text1"/>
                <w:sz w:val="20"/>
                <w:szCs w:val="20"/>
              </w:rPr>
            </w:pPr>
            <w:r w:rsidRPr="005926C3">
              <w:rPr>
                <w:rFonts w:ascii="Garamond" w:hAnsi="Garamond"/>
                <w:color w:val="000000" w:themeColor="text1"/>
                <w:sz w:val="20"/>
                <w:szCs w:val="20"/>
              </w:rPr>
              <w:t>Knowledge of basic operating systems, like Microsoft Word, Excel, and power point</w:t>
            </w:r>
          </w:p>
          <w:p w14:paraId="187465EF" w14:textId="77777777" w:rsidR="00FD345B" w:rsidRPr="005926C3" w:rsidRDefault="00FD345B" w:rsidP="00FD345B">
            <w:pPr>
              <w:pStyle w:val="ListParagraph"/>
              <w:numPr>
                <w:ilvl w:val="0"/>
                <w:numId w:val="1"/>
              </w:numPr>
              <w:rPr>
                <w:rFonts w:ascii="Garamond" w:hAnsi="Garamond"/>
                <w:color w:val="000000" w:themeColor="text1"/>
                <w:sz w:val="20"/>
                <w:szCs w:val="20"/>
              </w:rPr>
            </w:pPr>
            <w:r w:rsidRPr="005926C3">
              <w:rPr>
                <w:rFonts w:ascii="Garamond" w:hAnsi="Garamond"/>
                <w:color w:val="000000" w:themeColor="text1"/>
                <w:sz w:val="20"/>
                <w:szCs w:val="20"/>
              </w:rPr>
              <w:t>Possess special sensitivity to meeting diverse needs in varied situations</w:t>
            </w:r>
          </w:p>
          <w:p w14:paraId="4477464F" w14:textId="77777777" w:rsidR="00FD345B" w:rsidRPr="005926C3" w:rsidRDefault="00FD345B" w:rsidP="00FD345B">
            <w:pPr>
              <w:pStyle w:val="ListParagraph"/>
              <w:numPr>
                <w:ilvl w:val="0"/>
                <w:numId w:val="1"/>
              </w:numPr>
              <w:rPr>
                <w:color w:val="000000" w:themeColor="text1"/>
                <w:sz w:val="20"/>
                <w:szCs w:val="20"/>
              </w:rPr>
            </w:pPr>
            <w:r w:rsidRPr="005926C3">
              <w:rPr>
                <w:rFonts w:ascii="Garamond" w:hAnsi="Garamond"/>
                <w:color w:val="000000" w:themeColor="text1"/>
                <w:sz w:val="20"/>
                <w:szCs w:val="20"/>
              </w:rPr>
              <w:t>Profound organizational and communication skills, both verbally and written</w:t>
            </w:r>
          </w:p>
        </w:tc>
      </w:tr>
      <w:tr w:rsidR="00927723" w:rsidRPr="005926C3" w14:paraId="6057497F" w14:textId="77777777" w:rsidTr="00B50C46">
        <w:tc>
          <w:tcPr>
            <w:tcW w:w="2250" w:type="dxa"/>
          </w:tcPr>
          <w:p w14:paraId="27AA2483" w14:textId="77777777" w:rsidR="00927723" w:rsidRPr="008768DC" w:rsidRDefault="00927723" w:rsidP="0056303E">
            <w:pPr>
              <w:pStyle w:val="Heading4"/>
              <w:rPr>
                <w:rFonts w:ascii="Garamond" w:hAnsi="Garamond"/>
                <w:i w:val="0"/>
                <w:szCs w:val="20"/>
              </w:rPr>
            </w:pPr>
            <w:r w:rsidRPr="008768DC">
              <w:rPr>
                <w:rFonts w:ascii="Garamond" w:hAnsi="Garamond"/>
                <w:i w:val="0"/>
                <w:szCs w:val="20"/>
              </w:rPr>
              <w:t>Experience</w:t>
            </w:r>
          </w:p>
        </w:tc>
        <w:tc>
          <w:tcPr>
            <w:tcW w:w="7470" w:type="dxa"/>
          </w:tcPr>
          <w:p w14:paraId="45478C22" w14:textId="77777777" w:rsidR="00927723" w:rsidRPr="005926C3" w:rsidRDefault="00FD345B" w:rsidP="0051035B">
            <w:pPr>
              <w:pStyle w:val="Heading4"/>
              <w:spacing w:line="240" w:lineRule="auto"/>
              <w:rPr>
                <w:rFonts w:ascii="Garamond" w:hAnsi="Garamond"/>
                <w:i w:val="0"/>
                <w:color w:val="000000" w:themeColor="text1"/>
                <w:sz w:val="20"/>
                <w:szCs w:val="20"/>
              </w:rPr>
            </w:pPr>
            <w:r w:rsidRPr="005926C3">
              <w:rPr>
                <w:rStyle w:val="Strong"/>
                <w:rFonts w:ascii="Garamond" w:hAnsi="Garamond"/>
                <w:i w:val="0"/>
                <w:color w:val="000000" w:themeColor="text1"/>
                <w:sz w:val="20"/>
                <w:szCs w:val="20"/>
              </w:rPr>
              <w:t>Charge Nurse</w:t>
            </w:r>
            <w:r w:rsidR="00927723" w:rsidRPr="005926C3">
              <w:rPr>
                <w:rFonts w:ascii="Garamond" w:hAnsi="Garamond"/>
                <w:i w:val="0"/>
                <w:color w:val="000000" w:themeColor="text1"/>
                <w:sz w:val="20"/>
                <w:szCs w:val="20"/>
              </w:rPr>
              <w:t xml:space="preserve"> </w:t>
            </w:r>
            <w:r w:rsidRPr="005926C3">
              <w:rPr>
                <w:rFonts w:ascii="Garamond" w:hAnsi="Garamond"/>
                <w:i w:val="0"/>
                <w:color w:val="000000" w:themeColor="text1"/>
                <w:sz w:val="20"/>
                <w:szCs w:val="20"/>
              </w:rPr>
              <w:t>Kemp Care Center</w:t>
            </w:r>
          </w:p>
          <w:p w14:paraId="64D7C652" w14:textId="77777777" w:rsidR="00927723" w:rsidRPr="005926C3" w:rsidRDefault="00FD345B" w:rsidP="0051035B">
            <w:pPr>
              <w:pStyle w:val="Heading4"/>
              <w:spacing w:line="240" w:lineRule="auto"/>
              <w:rPr>
                <w:rFonts w:ascii="Garamond" w:hAnsi="Garamond"/>
                <w:i w:val="0"/>
                <w:color w:val="000000" w:themeColor="text1"/>
                <w:sz w:val="20"/>
                <w:szCs w:val="20"/>
              </w:rPr>
            </w:pPr>
            <w:r w:rsidRPr="005926C3">
              <w:rPr>
                <w:rFonts w:ascii="Garamond" w:hAnsi="Garamond"/>
                <w:i w:val="0"/>
                <w:color w:val="000000" w:themeColor="text1"/>
                <w:sz w:val="20"/>
                <w:szCs w:val="20"/>
              </w:rPr>
              <w:t>January 2014 to</w:t>
            </w:r>
            <w:r w:rsidR="0068771F" w:rsidRPr="005926C3">
              <w:rPr>
                <w:rFonts w:ascii="Garamond" w:hAnsi="Garamond"/>
                <w:i w:val="0"/>
                <w:color w:val="000000" w:themeColor="text1"/>
                <w:sz w:val="20"/>
                <w:szCs w:val="20"/>
              </w:rPr>
              <w:t xml:space="preserve"> </w:t>
            </w:r>
            <w:r w:rsidR="0051035B" w:rsidRPr="005926C3">
              <w:rPr>
                <w:rFonts w:ascii="Garamond" w:hAnsi="Garamond"/>
                <w:i w:val="0"/>
                <w:color w:val="000000" w:themeColor="text1"/>
                <w:sz w:val="20"/>
                <w:szCs w:val="20"/>
              </w:rPr>
              <w:t>July 2014</w:t>
            </w:r>
          </w:p>
          <w:p w14:paraId="44E02D0D" w14:textId="77777777" w:rsidR="00927723" w:rsidRPr="005926C3" w:rsidRDefault="00FD345B" w:rsidP="0051035B">
            <w:pPr>
              <w:pStyle w:val="Heading4"/>
              <w:spacing w:line="240" w:lineRule="auto"/>
              <w:rPr>
                <w:rFonts w:ascii="Garamond" w:hAnsi="Garamond"/>
                <w:i w:val="0"/>
                <w:color w:val="000000" w:themeColor="text1"/>
                <w:sz w:val="20"/>
                <w:szCs w:val="20"/>
              </w:rPr>
            </w:pPr>
            <w:r w:rsidRPr="005926C3">
              <w:rPr>
                <w:rFonts w:ascii="Garamond" w:hAnsi="Garamond"/>
                <w:i w:val="0"/>
                <w:color w:val="000000" w:themeColor="text1"/>
                <w:sz w:val="20"/>
                <w:szCs w:val="20"/>
              </w:rPr>
              <w:t xml:space="preserve">Providing personal </w:t>
            </w:r>
            <w:r w:rsidR="0068771F" w:rsidRPr="005926C3">
              <w:rPr>
                <w:rFonts w:ascii="Garamond" w:hAnsi="Garamond"/>
                <w:i w:val="0"/>
                <w:color w:val="000000" w:themeColor="text1"/>
                <w:sz w:val="20"/>
                <w:szCs w:val="20"/>
              </w:rPr>
              <w:t>a</w:t>
            </w:r>
            <w:r w:rsidRPr="005926C3">
              <w:rPr>
                <w:rFonts w:ascii="Garamond" w:hAnsi="Garamond"/>
                <w:i w:val="0"/>
                <w:color w:val="000000" w:themeColor="text1"/>
                <w:sz w:val="20"/>
                <w:szCs w:val="20"/>
              </w:rPr>
              <w:t>ssistance</w:t>
            </w:r>
            <w:r w:rsidR="0068771F" w:rsidRPr="005926C3">
              <w:rPr>
                <w:rFonts w:ascii="Garamond" w:hAnsi="Garamond"/>
                <w:i w:val="0"/>
                <w:color w:val="000000" w:themeColor="text1"/>
                <w:sz w:val="20"/>
                <w:szCs w:val="20"/>
              </w:rPr>
              <w:t>, medical attention and emotional support to patients. Obtaining patient information and documenting, both written and electronically. I provided a consistent positive attitude in the more stressful situations by ensuring that my teammates completed their tasks effectively.</w:t>
            </w:r>
          </w:p>
          <w:p w14:paraId="672D2FD3" w14:textId="77777777" w:rsidR="0051035B" w:rsidRPr="005926C3" w:rsidRDefault="0051035B" w:rsidP="0051035B">
            <w:pPr>
              <w:spacing w:line="240" w:lineRule="auto"/>
              <w:rPr>
                <w:rFonts w:ascii="Garamond" w:hAnsi="Garamond"/>
                <w:b/>
                <w:sz w:val="20"/>
                <w:szCs w:val="20"/>
              </w:rPr>
            </w:pPr>
          </w:p>
          <w:p w14:paraId="4B90A544" w14:textId="77777777" w:rsidR="0051035B" w:rsidRPr="005926C3" w:rsidRDefault="0068771F" w:rsidP="005926C3">
            <w:pPr>
              <w:keepNext/>
              <w:spacing w:line="240" w:lineRule="auto"/>
              <w:contextualSpacing/>
              <w:rPr>
                <w:rFonts w:ascii="Garamond" w:hAnsi="Garamond"/>
                <w:color w:val="000000" w:themeColor="text1"/>
                <w:sz w:val="20"/>
                <w:szCs w:val="20"/>
              </w:rPr>
            </w:pPr>
            <w:r w:rsidRPr="005926C3">
              <w:rPr>
                <w:rFonts w:ascii="Garamond" w:hAnsi="Garamond"/>
                <w:b/>
                <w:sz w:val="20"/>
                <w:szCs w:val="20"/>
              </w:rPr>
              <w:t xml:space="preserve">Charge Nurse </w:t>
            </w:r>
            <w:r w:rsidRPr="005926C3">
              <w:rPr>
                <w:rFonts w:ascii="Garamond" w:hAnsi="Garamond"/>
                <w:color w:val="000000" w:themeColor="text1"/>
                <w:sz w:val="20"/>
                <w:szCs w:val="20"/>
              </w:rPr>
              <w:t>Canton Oaks</w:t>
            </w:r>
            <w:r w:rsidR="0051035B" w:rsidRPr="005926C3">
              <w:rPr>
                <w:rFonts w:ascii="Garamond" w:hAnsi="Garamond"/>
                <w:color w:val="000000" w:themeColor="text1"/>
                <w:sz w:val="20"/>
                <w:szCs w:val="20"/>
              </w:rPr>
              <w:t xml:space="preserve"> </w:t>
            </w:r>
          </w:p>
          <w:p w14:paraId="072105F6" w14:textId="77777777" w:rsidR="007D201C" w:rsidRPr="005926C3" w:rsidRDefault="0051035B" w:rsidP="005926C3">
            <w:pPr>
              <w:keepNext/>
              <w:spacing w:line="240" w:lineRule="auto"/>
              <w:contextualSpacing/>
              <w:rPr>
                <w:rFonts w:ascii="Garamond" w:hAnsi="Garamond"/>
                <w:color w:val="000000" w:themeColor="text1"/>
                <w:sz w:val="20"/>
                <w:szCs w:val="20"/>
              </w:rPr>
            </w:pPr>
            <w:r w:rsidRPr="005926C3">
              <w:rPr>
                <w:rFonts w:ascii="Garamond" w:hAnsi="Garamond"/>
                <w:color w:val="000000" w:themeColor="text1"/>
                <w:sz w:val="20"/>
                <w:szCs w:val="20"/>
              </w:rPr>
              <w:t>February 2014 to February 2016</w:t>
            </w:r>
          </w:p>
          <w:p w14:paraId="18EE6332" w14:textId="77777777" w:rsidR="0051035B" w:rsidRPr="005926C3" w:rsidRDefault="0051035B" w:rsidP="005926C3">
            <w:pPr>
              <w:keepNext/>
              <w:spacing w:line="240" w:lineRule="auto"/>
              <w:contextualSpacing/>
              <w:rPr>
                <w:rFonts w:ascii="Garamond" w:hAnsi="Garamond"/>
                <w:color w:val="000000" w:themeColor="text1"/>
                <w:sz w:val="20"/>
                <w:szCs w:val="20"/>
              </w:rPr>
            </w:pPr>
            <w:r w:rsidRPr="005926C3">
              <w:rPr>
                <w:rFonts w:ascii="Garamond" w:hAnsi="Garamond"/>
                <w:color w:val="000000" w:themeColor="text1"/>
                <w:sz w:val="20"/>
                <w:szCs w:val="20"/>
              </w:rPr>
              <w:t>Providing personal assistance, medical attention, and emotional support</w:t>
            </w:r>
            <w:r w:rsidR="00A375FC" w:rsidRPr="005926C3">
              <w:rPr>
                <w:rFonts w:ascii="Garamond" w:hAnsi="Garamond"/>
                <w:color w:val="000000" w:themeColor="text1"/>
                <w:sz w:val="20"/>
                <w:szCs w:val="20"/>
              </w:rPr>
              <w:t xml:space="preserve"> to patients. Responsible for setting, maintaining, and monitoring </w:t>
            </w:r>
            <w:r w:rsidR="007D201C" w:rsidRPr="005926C3">
              <w:rPr>
                <w:rFonts w:ascii="Garamond" w:hAnsi="Garamond"/>
                <w:color w:val="000000" w:themeColor="text1"/>
                <w:sz w:val="20"/>
                <w:szCs w:val="20"/>
              </w:rPr>
              <w:t>staffs’</w:t>
            </w:r>
            <w:r w:rsidR="00A375FC" w:rsidRPr="005926C3">
              <w:rPr>
                <w:rFonts w:ascii="Garamond" w:hAnsi="Garamond"/>
                <w:color w:val="000000" w:themeColor="text1"/>
                <w:sz w:val="20"/>
                <w:szCs w:val="20"/>
              </w:rPr>
              <w:t xml:space="preserve"> performance. </w:t>
            </w:r>
            <w:r w:rsidR="007D201C" w:rsidRPr="005926C3">
              <w:rPr>
                <w:rFonts w:ascii="Garamond" w:hAnsi="Garamond"/>
                <w:color w:val="000000" w:themeColor="text1"/>
                <w:sz w:val="20"/>
                <w:szCs w:val="20"/>
              </w:rPr>
              <w:t>Assessed patients’ vitals, performed needed procedures, such as wound care, Foley catheters ostomy, trach care, and Peg tube care. Gave medications in various routes. Received and documented orders in patient charts</w:t>
            </w:r>
          </w:p>
          <w:p w14:paraId="0C602AD1" w14:textId="77777777" w:rsidR="00C14209" w:rsidRPr="005926C3" w:rsidRDefault="00C14209" w:rsidP="0051035B">
            <w:pPr>
              <w:spacing w:line="240" w:lineRule="auto"/>
              <w:rPr>
                <w:rFonts w:ascii="Garamond" w:hAnsi="Garamond"/>
                <w:sz w:val="20"/>
                <w:szCs w:val="20"/>
              </w:rPr>
            </w:pPr>
          </w:p>
        </w:tc>
      </w:tr>
      <w:tr w:rsidR="00927723" w:rsidRPr="005926C3" w14:paraId="40CA04D1" w14:textId="77777777" w:rsidTr="00B50C46">
        <w:tc>
          <w:tcPr>
            <w:tcW w:w="2250" w:type="dxa"/>
          </w:tcPr>
          <w:p w14:paraId="0FAB8879" w14:textId="77777777" w:rsidR="00927723" w:rsidRPr="008768DC" w:rsidRDefault="00927723" w:rsidP="0056303E">
            <w:pPr>
              <w:pStyle w:val="Heading4"/>
              <w:rPr>
                <w:rFonts w:ascii="Garamond" w:hAnsi="Garamond"/>
                <w:i w:val="0"/>
                <w:szCs w:val="20"/>
              </w:rPr>
            </w:pPr>
            <w:r w:rsidRPr="008768DC">
              <w:rPr>
                <w:rFonts w:ascii="Garamond" w:hAnsi="Garamond"/>
                <w:i w:val="0"/>
                <w:szCs w:val="20"/>
              </w:rPr>
              <w:t>Education</w:t>
            </w:r>
          </w:p>
        </w:tc>
        <w:tc>
          <w:tcPr>
            <w:tcW w:w="7470" w:type="dxa"/>
          </w:tcPr>
          <w:p w14:paraId="429F3CAF" w14:textId="77777777" w:rsidR="00927723" w:rsidRPr="005926C3" w:rsidRDefault="007D201C" w:rsidP="0056303E">
            <w:pPr>
              <w:pStyle w:val="Heading4"/>
              <w:rPr>
                <w:rFonts w:ascii="Garamond" w:hAnsi="Garamond"/>
                <w:i w:val="0"/>
                <w:color w:val="000000" w:themeColor="text1"/>
                <w:sz w:val="20"/>
                <w:szCs w:val="20"/>
              </w:rPr>
            </w:pPr>
            <w:r w:rsidRPr="005926C3">
              <w:rPr>
                <w:rStyle w:val="Strong"/>
                <w:rFonts w:ascii="Garamond" w:hAnsi="Garamond"/>
                <w:i w:val="0"/>
                <w:color w:val="000000" w:themeColor="text1"/>
                <w:sz w:val="20"/>
                <w:szCs w:val="20"/>
              </w:rPr>
              <w:t>Trinity Valley Community College</w:t>
            </w:r>
            <w:r w:rsidR="00927723" w:rsidRPr="005926C3">
              <w:rPr>
                <w:rFonts w:ascii="Garamond" w:hAnsi="Garamond"/>
                <w:i w:val="0"/>
                <w:color w:val="000000" w:themeColor="text1"/>
                <w:sz w:val="20"/>
                <w:szCs w:val="20"/>
              </w:rPr>
              <w:t xml:space="preserve">, </w:t>
            </w:r>
            <w:r w:rsidRPr="005926C3">
              <w:rPr>
                <w:rFonts w:ascii="Garamond" w:hAnsi="Garamond"/>
                <w:i w:val="0"/>
                <w:color w:val="000000" w:themeColor="text1"/>
                <w:sz w:val="20"/>
                <w:szCs w:val="20"/>
              </w:rPr>
              <w:t>100 Cardinal Drive, Athens TX 75751</w:t>
            </w:r>
          </w:p>
          <w:p w14:paraId="5521A4E9" w14:textId="77777777" w:rsidR="00E835F0" w:rsidRDefault="007D201C" w:rsidP="0056303E">
            <w:pPr>
              <w:pStyle w:val="Heading4"/>
              <w:rPr>
                <w:rFonts w:ascii="Garamond" w:hAnsi="Garamond"/>
                <w:i w:val="0"/>
                <w:color w:val="000000" w:themeColor="text1"/>
                <w:sz w:val="20"/>
                <w:szCs w:val="20"/>
              </w:rPr>
            </w:pPr>
            <w:r w:rsidRPr="005926C3">
              <w:rPr>
                <w:rFonts w:ascii="Garamond" w:hAnsi="Garamond"/>
                <w:i w:val="0"/>
                <w:color w:val="000000" w:themeColor="text1"/>
                <w:sz w:val="20"/>
                <w:szCs w:val="20"/>
              </w:rPr>
              <w:t xml:space="preserve">Certificate in Vocational </w:t>
            </w:r>
            <w:r w:rsidR="005926C3">
              <w:rPr>
                <w:rFonts w:ascii="Garamond" w:hAnsi="Garamond"/>
                <w:i w:val="0"/>
                <w:color w:val="000000" w:themeColor="text1"/>
                <w:sz w:val="20"/>
                <w:szCs w:val="20"/>
              </w:rPr>
              <w:t>T</w:t>
            </w:r>
            <w:r w:rsidRPr="005926C3">
              <w:rPr>
                <w:rFonts w:ascii="Garamond" w:hAnsi="Garamond"/>
                <w:i w:val="0"/>
                <w:color w:val="000000" w:themeColor="text1"/>
                <w:sz w:val="20"/>
                <w:szCs w:val="20"/>
              </w:rPr>
              <w:t xml:space="preserve">raining                                    </w:t>
            </w:r>
            <w:r w:rsidR="00F511FD" w:rsidRPr="005926C3">
              <w:rPr>
                <w:rFonts w:ascii="Garamond" w:hAnsi="Garamond"/>
                <w:i w:val="0"/>
                <w:color w:val="000000" w:themeColor="text1"/>
                <w:sz w:val="20"/>
                <w:szCs w:val="20"/>
              </w:rPr>
              <w:t xml:space="preserve">      </w:t>
            </w:r>
            <w:r w:rsidR="00313E4E">
              <w:rPr>
                <w:rFonts w:ascii="Garamond" w:hAnsi="Garamond"/>
                <w:i w:val="0"/>
                <w:color w:val="000000" w:themeColor="text1"/>
                <w:sz w:val="20"/>
                <w:szCs w:val="20"/>
              </w:rPr>
              <w:t xml:space="preserve">     December 12,2013</w:t>
            </w:r>
            <w:r w:rsidR="00F511FD" w:rsidRPr="005926C3">
              <w:rPr>
                <w:rFonts w:ascii="Garamond" w:hAnsi="Garamond"/>
                <w:i w:val="0"/>
                <w:color w:val="000000" w:themeColor="text1"/>
                <w:sz w:val="20"/>
                <w:szCs w:val="20"/>
              </w:rPr>
              <w:t xml:space="preserve">  </w:t>
            </w:r>
          </w:p>
          <w:p w14:paraId="2D1C8986" w14:textId="77777777" w:rsidR="00E835F0" w:rsidRDefault="00E835F0" w:rsidP="0056303E">
            <w:pPr>
              <w:pStyle w:val="Heading4"/>
              <w:rPr>
                <w:rFonts w:ascii="Garamond" w:hAnsi="Garamond"/>
                <w:i w:val="0"/>
                <w:color w:val="000000" w:themeColor="text1"/>
                <w:sz w:val="20"/>
                <w:szCs w:val="20"/>
              </w:rPr>
            </w:pPr>
            <w:r>
              <w:rPr>
                <w:rFonts w:ascii="Garamond" w:hAnsi="Garamond"/>
                <w:b/>
                <w:i w:val="0"/>
                <w:color w:val="000000" w:themeColor="text1"/>
                <w:sz w:val="20"/>
                <w:szCs w:val="20"/>
              </w:rPr>
              <w:t xml:space="preserve">Trinity Valley Community College, </w:t>
            </w:r>
            <w:r>
              <w:rPr>
                <w:rFonts w:ascii="Garamond" w:hAnsi="Garamond"/>
                <w:i w:val="0"/>
                <w:color w:val="000000" w:themeColor="text1"/>
                <w:sz w:val="20"/>
                <w:szCs w:val="20"/>
              </w:rPr>
              <w:t>100 Cardinal Drive, Athens TX 75751</w:t>
            </w:r>
          </w:p>
          <w:p w14:paraId="71E7DE49" w14:textId="7994937B" w:rsidR="00927723" w:rsidRPr="005926C3" w:rsidRDefault="00E835F0" w:rsidP="0056303E">
            <w:pPr>
              <w:pStyle w:val="Heading4"/>
              <w:rPr>
                <w:rFonts w:ascii="Garamond" w:hAnsi="Garamond"/>
                <w:i w:val="0"/>
                <w:color w:val="000000" w:themeColor="text1"/>
                <w:sz w:val="20"/>
                <w:szCs w:val="20"/>
              </w:rPr>
            </w:pPr>
            <w:r>
              <w:rPr>
                <w:rFonts w:ascii="Garamond" w:hAnsi="Garamond"/>
                <w:i w:val="0"/>
                <w:color w:val="000000" w:themeColor="text1"/>
                <w:sz w:val="20"/>
                <w:szCs w:val="20"/>
              </w:rPr>
              <w:t>Associates Degree in Nursing                                                     May 10, 2018</w:t>
            </w:r>
            <w:r w:rsidR="00F511FD" w:rsidRPr="005926C3">
              <w:rPr>
                <w:rFonts w:ascii="Garamond" w:hAnsi="Garamond"/>
                <w:i w:val="0"/>
                <w:color w:val="000000" w:themeColor="text1"/>
                <w:sz w:val="20"/>
                <w:szCs w:val="20"/>
              </w:rPr>
              <w:t xml:space="preserve">    </w:t>
            </w:r>
            <w:r w:rsidR="007D201C" w:rsidRPr="005926C3">
              <w:rPr>
                <w:rFonts w:ascii="Garamond" w:hAnsi="Garamond"/>
                <w:i w:val="0"/>
                <w:color w:val="000000" w:themeColor="text1"/>
                <w:sz w:val="20"/>
                <w:szCs w:val="20"/>
              </w:rPr>
              <w:t xml:space="preserve"> </w:t>
            </w:r>
          </w:p>
          <w:p w14:paraId="6747991E" w14:textId="77777777" w:rsidR="00927723" w:rsidRPr="005926C3" w:rsidRDefault="00927723" w:rsidP="00380D1E">
            <w:pPr>
              <w:rPr>
                <w:rFonts w:ascii="Garamond" w:hAnsi="Garamond"/>
                <w:color w:val="000000" w:themeColor="text1"/>
                <w:sz w:val="20"/>
                <w:szCs w:val="20"/>
              </w:rPr>
            </w:pPr>
          </w:p>
        </w:tc>
      </w:tr>
      <w:tr w:rsidR="00927723" w:rsidRPr="005926C3" w14:paraId="6D3A0D39" w14:textId="77777777" w:rsidTr="00B50C46">
        <w:tc>
          <w:tcPr>
            <w:tcW w:w="2250" w:type="dxa"/>
          </w:tcPr>
          <w:p w14:paraId="21279580" w14:textId="77777777" w:rsidR="00927723" w:rsidRPr="008768DC" w:rsidRDefault="00927723" w:rsidP="0056303E">
            <w:pPr>
              <w:pStyle w:val="Heading4"/>
              <w:rPr>
                <w:rFonts w:ascii="Garamond" w:hAnsi="Garamond"/>
                <w:i w:val="0"/>
                <w:szCs w:val="20"/>
              </w:rPr>
            </w:pPr>
            <w:r w:rsidRPr="008768DC">
              <w:rPr>
                <w:rFonts w:ascii="Garamond" w:hAnsi="Garamond"/>
                <w:i w:val="0"/>
                <w:szCs w:val="20"/>
              </w:rPr>
              <w:t>C</w:t>
            </w:r>
            <w:r w:rsidR="007D201C" w:rsidRPr="008768DC">
              <w:rPr>
                <w:rFonts w:ascii="Garamond" w:hAnsi="Garamond"/>
                <w:i w:val="0"/>
                <w:szCs w:val="20"/>
              </w:rPr>
              <w:t>ertifications</w:t>
            </w:r>
          </w:p>
        </w:tc>
        <w:tc>
          <w:tcPr>
            <w:tcW w:w="7470" w:type="dxa"/>
          </w:tcPr>
          <w:p w14:paraId="069F2599" w14:textId="77777777" w:rsidR="00313E4E" w:rsidRDefault="00313E4E" w:rsidP="00313E4E">
            <w:pPr>
              <w:pStyle w:val="Heading4"/>
              <w:spacing w:line="276" w:lineRule="auto"/>
              <w:contextualSpacing/>
              <w:rPr>
                <w:rFonts w:ascii="Garamond" w:hAnsi="Garamond"/>
                <w:i w:val="0"/>
                <w:color w:val="000000" w:themeColor="text1"/>
                <w:sz w:val="20"/>
                <w:szCs w:val="20"/>
              </w:rPr>
            </w:pPr>
            <w:r>
              <w:rPr>
                <w:rFonts w:ascii="Garamond" w:hAnsi="Garamond"/>
                <w:i w:val="0"/>
                <w:color w:val="000000" w:themeColor="text1"/>
                <w:sz w:val="20"/>
                <w:szCs w:val="20"/>
              </w:rPr>
              <w:t>Licensed Vocational Nurse                                                          January 14,2014</w:t>
            </w:r>
          </w:p>
          <w:p w14:paraId="227206BF" w14:textId="77777777" w:rsidR="00927723" w:rsidRPr="005926C3" w:rsidRDefault="007D201C" w:rsidP="00313E4E">
            <w:pPr>
              <w:pStyle w:val="Heading4"/>
              <w:spacing w:line="276" w:lineRule="auto"/>
              <w:contextualSpacing/>
              <w:rPr>
                <w:rFonts w:ascii="Garamond" w:hAnsi="Garamond"/>
                <w:i w:val="0"/>
                <w:color w:val="000000" w:themeColor="text1"/>
                <w:sz w:val="20"/>
                <w:szCs w:val="20"/>
              </w:rPr>
            </w:pPr>
            <w:r w:rsidRPr="005926C3">
              <w:rPr>
                <w:rFonts w:ascii="Garamond" w:hAnsi="Garamond"/>
                <w:i w:val="0"/>
                <w:color w:val="000000" w:themeColor="text1"/>
                <w:sz w:val="20"/>
                <w:szCs w:val="20"/>
              </w:rPr>
              <w:t xml:space="preserve">CPR </w:t>
            </w:r>
            <w:r w:rsidR="00380D1E" w:rsidRPr="005926C3">
              <w:rPr>
                <w:rFonts w:ascii="Garamond" w:hAnsi="Garamond"/>
                <w:i w:val="0"/>
                <w:color w:val="000000" w:themeColor="text1"/>
                <w:sz w:val="20"/>
                <w:szCs w:val="20"/>
              </w:rPr>
              <w:t>C</w:t>
            </w:r>
            <w:r w:rsidRPr="005926C3">
              <w:rPr>
                <w:rFonts w:ascii="Garamond" w:hAnsi="Garamond"/>
                <w:i w:val="0"/>
                <w:color w:val="000000" w:themeColor="text1"/>
                <w:sz w:val="20"/>
                <w:szCs w:val="20"/>
              </w:rPr>
              <w:t>ertified- American Heart Association</w:t>
            </w:r>
            <w:r w:rsidR="00380D1E" w:rsidRPr="005926C3">
              <w:rPr>
                <w:rFonts w:ascii="Garamond" w:hAnsi="Garamond"/>
                <w:i w:val="0"/>
                <w:color w:val="000000" w:themeColor="text1"/>
                <w:sz w:val="20"/>
                <w:szCs w:val="20"/>
              </w:rPr>
              <w:t xml:space="preserve"> </w:t>
            </w:r>
            <w:r w:rsidR="00B92955">
              <w:rPr>
                <w:rFonts w:ascii="Garamond" w:hAnsi="Garamond"/>
                <w:i w:val="0"/>
                <w:color w:val="000000" w:themeColor="text1"/>
                <w:sz w:val="20"/>
                <w:szCs w:val="20"/>
              </w:rPr>
              <w:t xml:space="preserve">                               May,18,2017- May 18,2019</w:t>
            </w:r>
          </w:p>
          <w:p w14:paraId="0B798EA7" w14:textId="77777777" w:rsidR="00380D1E" w:rsidRPr="005926C3" w:rsidRDefault="007D201C" w:rsidP="00313E4E">
            <w:pPr>
              <w:spacing w:line="276" w:lineRule="auto"/>
              <w:contextualSpacing/>
              <w:rPr>
                <w:rFonts w:ascii="Garamond" w:hAnsi="Garamond"/>
                <w:color w:val="000000" w:themeColor="text1"/>
                <w:sz w:val="20"/>
                <w:szCs w:val="20"/>
              </w:rPr>
            </w:pPr>
            <w:r w:rsidRPr="005926C3">
              <w:rPr>
                <w:rFonts w:ascii="Garamond" w:hAnsi="Garamond"/>
                <w:color w:val="000000" w:themeColor="text1"/>
                <w:sz w:val="20"/>
                <w:szCs w:val="20"/>
              </w:rPr>
              <w:t>Intravenous Therapy</w:t>
            </w:r>
            <w:r w:rsidR="00380D1E" w:rsidRPr="005926C3">
              <w:rPr>
                <w:rFonts w:ascii="Garamond" w:hAnsi="Garamond"/>
                <w:color w:val="000000" w:themeColor="text1"/>
                <w:sz w:val="20"/>
                <w:szCs w:val="20"/>
              </w:rPr>
              <w:t xml:space="preserve">                                                                   December 5, 2013</w:t>
            </w:r>
          </w:p>
          <w:p w14:paraId="51625829" w14:textId="77777777" w:rsidR="00380D1E" w:rsidRPr="005926C3" w:rsidRDefault="00380D1E" w:rsidP="00313E4E">
            <w:pPr>
              <w:spacing w:line="276" w:lineRule="auto"/>
              <w:contextualSpacing/>
              <w:rPr>
                <w:rFonts w:ascii="Garamond" w:hAnsi="Garamond"/>
                <w:color w:val="000000" w:themeColor="text1"/>
                <w:sz w:val="20"/>
                <w:szCs w:val="20"/>
              </w:rPr>
            </w:pPr>
            <w:r w:rsidRPr="005926C3">
              <w:rPr>
                <w:rFonts w:ascii="Garamond" w:hAnsi="Garamond"/>
                <w:color w:val="000000" w:themeColor="text1"/>
                <w:sz w:val="20"/>
                <w:szCs w:val="20"/>
              </w:rPr>
              <w:t xml:space="preserve">Vision Screening Program                                     </w:t>
            </w:r>
            <w:r w:rsidR="00F511FD" w:rsidRPr="005926C3">
              <w:rPr>
                <w:rFonts w:ascii="Garamond" w:hAnsi="Garamond"/>
                <w:color w:val="000000" w:themeColor="text1"/>
                <w:sz w:val="20"/>
                <w:szCs w:val="20"/>
              </w:rPr>
              <w:t xml:space="preserve">                     </w:t>
            </w:r>
            <w:r w:rsidRPr="005926C3">
              <w:rPr>
                <w:rFonts w:ascii="Garamond" w:hAnsi="Garamond"/>
                <w:color w:val="000000" w:themeColor="text1"/>
                <w:sz w:val="20"/>
                <w:szCs w:val="20"/>
              </w:rPr>
              <w:t xml:space="preserve"> September 21,2013-2018</w:t>
            </w:r>
          </w:p>
          <w:p w14:paraId="44DCFF47" w14:textId="77777777" w:rsidR="00380D1E" w:rsidRPr="005926C3" w:rsidRDefault="00380D1E" w:rsidP="00313E4E">
            <w:pPr>
              <w:spacing w:line="276" w:lineRule="auto"/>
              <w:contextualSpacing/>
              <w:rPr>
                <w:rFonts w:ascii="Garamond" w:hAnsi="Garamond"/>
                <w:color w:val="000000" w:themeColor="text1"/>
                <w:sz w:val="20"/>
                <w:szCs w:val="20"/>
              </w:rPr>
            </w:pPr>
            <w:r w:rsidRPr="005926C3">
              <w:rPr>
                <w:rFonts w:ascii="Garamond" w:hAnsi="Garamond"/>
                <w:color w:val="000000" w:themeColor="text1"/>
                <w:sz w:val="20"/>
                <w:szCs w:val="20"/>
              </w:rPr>
              <w:t xml:space="preserve">Hearing Screening Program                                  </w:t>
            </w:r>
            <w:r w:rsidR="005926C3" w:rsidRPr="005926C3">
              <w:rPr>
                <w:rFonts w:ascii="Garamond" w:hAnsi="Garamond"/>
                <w:color w:val="000000" w:themeColor="text1"/>
                <w:sz w:val="20"/>
                <w:szCs w:val="20"/>
              </w:rPr>
              <w:t xml:space="preserve">                       September 21,2013-2018</w:t>
            </w:r>
          </w:p>
        </w:tc>
      </w:tr>
      <w:tr w:rsidR="00380D1E" w:rsidRPr="005926C3" w14:paraId="7EB6A66C" w14:textId="77777777" w:rsidTr="00B50C46">
        <w:tc>
          <w:tcPr>
            <w:tcW w:w="2250" w:type="dxa"/>
          </w:tcPr>
          <w:p w14:paraId="671A3A04" w14:textId="77777777" w:rsidR="00380D1E" w:rsidRPr="008768DC" w:rsidRDefault="00B92955" w:rsidP="0056303E">
            <w:pPr>
              <w:pStyle w:val="Heading4"/>
              <w:rPr>
                <w:rFonts w:ascii="Garamond" w:hAnsi="Garamond"/>
                <w:i w:val="0"/>
                <w:szCs w:val="20"/>
              </w:rPr>
            </w:pPr>
            <w:r w:rsidRPr="008768DC">
              <w:rPr>
                <w:rFonts w:ascii="Garamond" w:hAnsi="Garamond"/>
                <w:i w:val="0"/>
                <w:szCs w:val="20"/>
              </w:rPr>
              <w:t xml:space="preserve">Awards                                </w:t>
            </w:r>
          </w:p>
        </w:tc>
        <w:tc>
          <w:tcPr>
            <w:tcW w:w="7470" w:type="dxa"/>
          </w:tcPr>
          <w:p w14:paraId="7430A476" w14:textId="77777777" w:rsidR="00380D1E" w:rsidRDefault="00B92955" w:rsidP="0056303E">
            <w:pPr>
              <w:pStyle w:val="Heading4"/>
              <w:rPr>
                <w:rFonts w:ascii="Garamond" w:hAnsi="Garamond"/>
                <w:i w:val="0"/>
                <w:color w:val="000000" w:themeColor="text1"/>
                <w:sz w:val="20"/>
                <w:szCs w:val="20"/>
              </w:rPr>
            </w:pPr>
            <w:r>
              <w:rPr>
                <w:rFonts w:ascii="Garamond" w:hAnsi="Garamond"/>
                <w:i w:val="0"/>
                <w:color w:val="000000" w:themeColor="text1"/>
                <w:sz w:val="20"/>
                <w:szCs w:val="20"/>
              </w:rPr>
              <w:t xml:space="preserve">PHI THETA KAPPA                                                                 </w:t>
            </w:r>
            <w:r w:rsidR="00313E4E">
              <w:rPr>
                <w:rFonts w:ascii="Garamond" w:hAnsi="Garamond"/>
                <w:i w:val="0"/>
                <w:color w:val="000000" w:themeColor="text1"/>
                <w:sz w:val="20"/>
                <w:szCs w:val="20"/>
              </w:rPr>
              <w:t>July 22,2012</w:t>
            </w:r>
          </w:p>
          <w:p w14:paraId="09222A1F" w14:textId="77777777" w:rsidR="00313E4E" w:rsidRPr="00313E4E" w:rsidRDefault="00313E4E" w:rsidP="00313E4E">
            <w:pPr>
              <w:rPr>
                <w:rFonts w:ascii="Garamond" w:hAnsi="Garamond"/>
                <w:color w:val="000000" w:themeColor="text1"/>
                <w:sz w:val="20"/>
                <w:szCs w:val="20"/>
              </w:rPr>
            </w:pPr>
            <w:r>
              <w:rPr>
                <w:rFonts w:ascii="Garamond" w:hAnsi="Garamond"/>
                <w:color w:val="000000" w:themeColor="text1"/>
                <w:sz w:val="20"/>
                <w:szCs w:val="20"/>
              </w:rPr>
              <w:t>Certificate in Vocational Training                                                December 12,2013</w:t>
            </w:r>
          </w:p>
        </w:tc>
      </w:tr>
      <w:tr w:rsidR="00927723" w:rsidRPr="005926C3" w14:paraId="60EF88AA" w14:textId="77777777" w:rsidTr="00B50C46">
        <w:tc>
          <w:tcPr>
            <w:tcW w:w="2250" w:type="dxa"/>
          </w:tcPr>
          <w:p w14:paraId="401B8228" w14:textId="77777777" w:rsidR="00927723" w:rsidRPr="008768DC" w:rsidRDefault="00927723" w:rsidP="0056303E">
            <w:pPr>
              <w:pStyle w:val="Heading4"/>
              <w:rPr>
                <w:rFonts w:ascii="Garamond" w:hAnsi="Garamond"/>
                <w:i w:val="0"/>
                <w:szCs w:val="20"/>
              </w:rPr>
            </w:pPr>
            <w:r w:rsidRPr="008768DC">
              <w:rPr>
                <w:rFonts w:ascii="Garamond" w:hAnsi="Garamond"/>
                <w:i w:val="0"/>
                <w:szCs w:val="20"/>
              </w:rPr>
              <w:lastRenderedPageBreak/>
              <w:t>References</w:t>
            </w:r>
          </w:p>
        </w:tc>
        <w:tc>
          <w:tcPr>
            <w:tcW w:w="7470" w:type="dxa"/>
          </w:tcPr>
          <w:p w14:paraId="4BEE8989" w14:textId="59B3C8E4" w:rsidR="003A658B" w:rsidRDefault="003A658B" w:rsidP="0056303E">
            <w:pPr>
              <w:pStyle w:val="Heading4"/>
              <w:rPr>
                <w:rFonts w:ascii="Garamond" w:hAnsi="Garamond"/>
                <w:i w:val="0"/>
                <w:color w:val="000000" w:themeColor="text1"/>
                <w:sz w:val="20"/>
                <w:szCs w:val="20"/>
              </w:rPr>
            </w:pPr>
            <w:r>
              <w:rPr>
                <w:rFonts w:ascii="Garamond" w:hAnsi="Garamond"/>
                <w:i w:val="0"/>
                <w:color w:val="000000" w:themeColor="text1"/>
                <w:sz w:val="20"/>
                <w:szCs w:val="20"/>
              </w:rPr>
              <w:t xml:space="preserve">Bob Lumpkins </w:t>
            </w:r>
            <w:r w:rsidR="00946CD7">
              <w:rPr>
                <w:rFonts w:ascii="Garamond" w:hAnsi="Garamond"/>
                <w:i w:val="0"/>
                <w:color w:val="000000" w:themeColor="text1"/>
                <w:sz w:val="20"/>
                <w:szCs w:val="20"/>
              </w:rPr>
              <w:t>RN</w:t>
            </w:r>
            <w:r>
              <w:rPr>
                <w:rFonts w:ascii="Garamond" w:hAnsi="Garamond"/>
                <w:i w:val="0"/>
                <w:color w:val="000000" w:themeColor="text1"/>
                <w:sz w:val="20"/>
                <w:szCs w:val="20"/>
              </w:rPr>
              <w:t>,</w:t>
            </w:r>
            <w:r w:rsidR="00946CD7">
              <w:rPr>
                <w:rFonts w:ascii="Garamond" w:hAnsi="Garamond"/>
                <w:i w:val="0"/>
                <w:color w:val="000000" w:themeColor="text1"/>
                <w:sz w:val="20"/>
                <w:szCs w:val="20"/>
              </w:rPr>
              <w:t xml:space="preserve"> MSN, M</w:t>
            </w:r>
            <w:r>
              <w:rPr>
                <w:rFonts w:ascii="Garamond" w:hAnsi="Garamond"/>
                <w:i w:val="0"/>
                <w:color w:val="000000" w:themeColor="text1"/>
                <w:sz w:val="20"/>
                <w:szCs w:val="20"/>
              </w:rPr>
              <w:t>BA</w:t>
            </w:r>
            <w:bookmarkStart w:id="0" w:name="_GoBack"/>
            <w:bookmarkEnd w:id="0"/>
            <w:r>
              <w:rPr>
                <w:rFonts w:ascii="Garamond" w:hAnsi="Garamond"/>
                <w:i w:val="0"/>
                <w:color w:val="000000" w:themeColor="text1"/>
                <w:sz w:val="20"/>
                <w:szCs w:val="20"/>
              </w:rPr>
              <w:t xml:space="preserve"> (817)360-5625</w:t>
            </w:r>
          </w:p>
          <w:p w14:paraId="4C57E54C" w14:textId="025EAFF4" w:rsidR="00927723" w:rsidRDefault="003A658B" w:rsidP="0056303E">
            <w:pPr>
              <w:pStyle w:val="Heading4"/>
              <w:rPr>
                <w:rFonts w:ascii="Garamond" w:hAnsi="Garamond"/>
                <w:i w:val="0"/>
                <w:color w:val="000000" w:themeColor="text1"/>
                <w:sz w:val="20"/>
                <w:szCs w:val="20"/>
              </w:rPr>
            </w:pPr>
            <w:r>
              <w:rPr>
                <w:rFonts w:ascii="Garamond" w:hAnsi="Garamond"/>
                <w:i w:val="0"/>
                <w:color w:val="000000" w:themeColor="text1"/>
                <w:sz w:val="20"/>
                <w:szCs w:val="20"/>
              </w:rPr>
              <w:t>Angela Penix, RN (903)275- 1404</w:t>
            </w:r>
          </w:p>
          <w:p w14:paraId="7A5D1B5C" w14:textId="6783C4D8" w:rsidR="003A658B" w:rsidRPr="003A658B" w:rsidRDefault="003A658B" w:rsidP="003A658B"/>
        </w:tc>
      </w:tr>
    </w:tbl>
    <w:p w14:paraId="605ABF7E" w14:textId="77777777" w:rsidR="00A83A79" w:rsidRPr="005926C3" w:rsidRDefault="00A83A79" w:rsidP="0056303E">
      <w:pPr>
        <w:pStyle w:val="Heading4"/>
        <w:rPr>
          <w:rFonts w:ascii="Garamond" w:hAnsi="Garamond"/>
          <w:i w:val="0"/>
          <w:sz w:val="20"/>
          <w:szCs w:val="20"/>
        </w:rPr>
      </w:pPr>
    </w:p>
    <w:sectPr w:rsidR="00A83A79" w:rsidRPr="005926C3">
      <w:footerReference w:type="default" r:id="rId7"/>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6824" w14:textId="77777777" w:rsidR="00784C68" w:rsidRDefault="00784C68" w:rsidP="00927723">
      <w:pPr>
        <w:spacing w:after="0" w:line="240" w:lineRule="auto"/>
      </w:pPr>
      <w:r>
        <w:separator/>
      </w:r>
    </w:p>
  </w:endnote>
  <w:endnote w:type="continuationSeparator" w:id="0">
    <w:p w14:paraId="2F4E81A6" w14:textId="77777777" w:rsidR="00784C68" w:rsidRDefault="00784C68"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4F1B" w14:textId="77777777" w:rsidR="00A83A79" w:rsidRDefault="00A83A79">
    <w:pPr>
      <w:pStyle w:val="Footer"/>
    </w:pPr>
    <w:r>
      <w:t xml:space="preserve">Page </w:t>
    </w:r>
    <w:r>
      <w:fldChar w:fldCharType="begin"/>
    </w:r>
    <w:r>
      <w:instrText xml:space="preserve"> PAGE </w:instrText>
    </w:r>
    <w:r>
      <w:fldChar w:fldCharType="separate"/>
    </w:r>
    <w:r w:rsidR="00313E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0CA76" w14:textId="77777777" w:rsidR="00784C68" w:rsidRDefault="00784C68" w:rsidP="00927723">
      <w:pPr>
        <w:spacing w:after="0" w:line="240" w:lineRule="auto"/>
      </w:pPr>
      <w:r>
        <w:separator/>
      </w:r>
    </w:p>
  </w:footnote>
  <w:footnote w:type="continuationSeparator" w:id="0">
    <w:p w14:paraId="6884A9DA" w14:textId="77777777" w:rsidR="00784C68" w:rsidRDefault="00784C68"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06139"/>
    <w:multiLevelType w:val="hybridMultilevel"/>
    <w:tmpl w:val="06C6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3E"/>
    <w:rsid w:val="00293B83"/>
    <w:rsid w:val="002F2E1A"/>
    <w:rsid w:val="00313E4E"/>
    <w:rsid w:val="00380D1E"/>
    <w:rsid w:val="003A658B"/>
    <w:rsid w:val="0051035B"/>
    <w:rsid w:val="0056303E"/>
    <w:rsid w:val="005926C3"/>
    <w:rsid w:val="00646D2E"/>
    <w:rsid w:val="0068771F"/>
    <w:rsid w:val="006A3CE7"/>
    <w:rsid w:val="00784C68"/>
    <w:rsid w:val="007D201C"/>
    <w:rsid w:val="00874D94"/>
    <w:rsid w:val="008768DC"/>
    <w:rsid w:val="00927723"/>
    <w:rsid w:val="00946CD7"/>
    <w:rsid w:val="00A375FC"/>
    <w:rsid w:val="00A83A79"/>
    <w:rsid w:val="00B50C46"/>
    <w:rsid w:val="00B92955"/>
    <w:rsid w:val="00C14209"/>
    <w:rsid w:val="00D22580"/>
    <w:rsid w:val="00DB5D60"/>
    <w:rsid w:val="00E835F0"/>
    <w:rsid w:val="00F132C7"/>
    <w:rsid w:val="00F511FD"/>
    <w:rsid w:val="00F86091"/>
    <w:rsid w:val="00FD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45F"/>
  <w15:chartTrackingRefBased/>
  <w15:docId w15:val="{C0C445A8-6266-4E5D-A8BB-758055A6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unhideWhenUsed/>
    <w:qFormat/>
    <w:rsid w:val="0056303E"/>
    <w:pPr>
      <w:keepNext/>
      <w:keepLines/>
      <w:spacing w:before="40" w:after="0"/>
      <w:outlineLvl w:val="3"/>
    </w:pPr>
    <w:rPr>
      <w:rFonts w:asciiTheme="majorHAnsi" w:eastAsiaTheme="majorEastAsia" w:hAnsiTheme="majorHAnsi" w:cstheme="majorBidi"/>
      <w:i/>
      <w:iCs/>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customStyle="1" w:styleId="Heading4Char">
    <w:name w:val="Heading 4 Char"/>
    <w:basedOn w:val="DefaultParagraphFont"/>
    <w:link w:val="Heading4"/>
    <w:uiPriority w:val="3"/>
    <w:rsid w:val="0056303E"/>
    <w:rPr>
      <w:rFonts w:asciiTheme="majorHAnsi" w:eastAsiaTheme="majorEastAsia" w:hAnsiTheme="majorHAnsi" w:cstheme="majorBidi"/>
      <w:i/>
      <w:iCs/>
      <w:color w:val="5C760A" w:themeColor="accent1" w:themeShade="BF"/>
    </w:rPr>
  </w:style>
  <w:style w:type="paragraph" w:styleId="ListParagraph">
    <w:name w:val="List Paragraph"/>
    <w:basedOn w:val="Normal"/>
    <w:uiPriority w:val="34"/>
    <w:unhideWhenUsed/>
    <w:qFormat/>
    <w:rsid w:val="00FD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es\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Template>
  <TotalTime>68</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LilesKlan</dc:creator>
  <cp:keywords/>
  <dc:description/>
  <cp:lastModifiedBy>Wyntr Liles</cp:lastModifiedBy>
  <cp:revision>4</cp:revision>
  <dcterms:created xsi:type="dcterms:W3CDTF">2018-05-08T16:35:00Z</dcterms:created>
  <dcterms:modified xsi:type="dcterms:W3CDTF">2018-05-08T17:42:00Z</dcterms:modified>
</cp:coreProperties>
</file>