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 xml:space="preserve">Kendra </w:t>
      </w:r>
      <w:proofErr w:type="spellStart"/>
      <w:r w:rsidRPr="00D23D3C">
        <w:rPr>
          <w:b/>
          <w:bCs/>
        </w:rPr>
        <w:t>Fantroy</w:t>
      </w:r>
      <w:proofErr w:type="spellEnd"/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2510 Lake Ridge - Red Oak, TX 75154</w:t>
      </w:r>
      <w:r>
        <w:rPr>
          <w:b/>
          <w:bCs/>
        </w:rPr>
        <w:t xml:space="preserve">                           </w:t>
      </w:r>
      <w:hyperlink r:id="rId5" w:history="1">
        <w:r w:rsidRPr="007B1F7A">
          <w:rPr>
            <w:rStyle w:val="Hyperlink"/>
            <w:b/>
            <w:bCs/>
          </w:rPr>
          <w:t>fantroykay@gmail.com</w:t>
        </w:r>
      </w:hyperlink>
      <w:r w:rsidRPr="00D23D3C">
        <w:rPr>
          <w:b/>
          <w:bCs/>
        </w:rPr>
        <w:t xml:space="preserve"> - </w:t>
      </w:r>
      <w:hyperlink r:id="rId6" w:tgtFrame="_blank" w:history="1">
        <w:r w:rsidRPr="00D23D3C">
          <w:rPr>
            <w:rStyle w:val="Hyperlink"/>
            <w:b/>
            <w:bCs/>
          </w:rPr>
          <w:t>214-514-9497</w:t>
        </w:r>
      </w:hyperlink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Registered Nurse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 Responsible RN with excellent communication skills expressed through patient education and collection of patient history. Experience working with diverse ethnicities.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 Compassionate RN with dedicated work ethic</w:t>
      </w:r>
      <w:r w:rsidR="003C050E">
        <w:rPr>
          <w:b/>
          <w:bCs/>
        </w:rPr>
        <w:t xml:space="preserve"> and team oriented</w:t>
      </w:r>
      <w:r w:rsidRPr="00D23D3C">
        <w:rPr>
          <w:b/>
          <w:bCs/>
        </w:rPr>
        <w:t>.</w:t>
      </w:r>
    </w:p>
    <w:p w:rsidR="00D23D3C" w:rsidRDefault="00D23D3C" w:rsidP="00D23D3C">
      <w:pPr>
        <w:rPr>
          <w:b/>
          <w:bCs/>
        </w:rPr>
      </w:pPr>
      <w:r w:rsidRPr="00D23D3C">
        <w:rPr>
          <w:b/>
          <w:bCs/>
        </w:rPr>
        <w:t xml:space="preserve"> WORK EXPERIENCE</w:t>
      </w:r>
    </w:p>
    <w:p w:rsidR="003C050E" w:rsidRDefault="003C050E" w:rsidP="00D23D3C">
      <w:pPr>
        <w:rPr>
          <w:b/>
          <w:bCs/>
        </w:rPr>
      </w:pPr>
      <w:r>
        <w:rPr>
          <w:b/>
          <w:bCs/>
        </w:rPr>
        <w:t xml:space="preserve">RN </w:t>
      </w:r>
      <w:proofErr w:type="spellStart"/>
      <w:r>
        <w:rPr>
          <w:b/>
          <w:bCs/>
        </w:rPr>
        <w:t>NorthTexas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Surgey</w:t>
      </w:r>
      <w:proofErr w:type="spellEnd"/>
      <w:r>
        <w:rPr>
          <w:b/>
          <w:bCs/>
        </w:rPr>
        <w:t xml:space="preserve"> Center-Dallas, TX August-Present</w:t>
      </w:r>
    </w:p>
    <w:p w:rsidR="003C050E" w:rsidRDefault="003C050E" w:rsidP="00D23D3C">
      <w:pPr>
        <w:rPr>
          <w:b/>
          <w:bCs/>
        </w:rPr>
      </w:pPr>
      <w:r w:rsidRPr="00D23D3C">
        <w:rPr>
          <w:b/>
          <w:bCs/>
        </w:rPr>
        <w:t>•</w:t>
      </w:r>
      <w:r>
        <w:rPr>
          <w:b/>
          <w:bCs/>
        </w:rPr>
        <w:t>Perioperative procedures, verify consents, medical history, administer pre-op medications</w:t>
      </w:r>
    </w:p>
    <w:p w:rsidR="003C050E" w:rsidRPr="00D23D3C" w:rsidRDefault="003C050E" w:rsidP="00D23D3C">
      <w:pPr>
        <w:rPr>
          <w:b/>
          <w:bCs/>
        </w:rPr>
      </w:pPr>
      <w:r w:rsidRPr="00D23D3C">
        <w:rPr>
          <w:b/>
          <w:bCs/>
        </w:rPr>
        <w:t>•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Venipunctures</w:t>
      </w:r>
      <w:proofErr w:type="spellEnd"/>
      <w:r>
        <w:rPr>
          <w:b/>
          <w:bCs/>
        </w:rPr>
        <w:t xml:space="preserve"> for IV or blood draws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 xml:space="preserve"> RN Parkland Hospital - Dallas, TX - September 2013 to </w:t>
      </w:r>
      <w:r w:rsidR="003C050E">
        <w:rPr>
          <w:b/>
          <w:bCs/>
        </w:rPr>
        <w:t>2016</w:t>
      </w:r>
    </w:p>
    <w:p w:rsidR="00D23D3C" w:rsidRPr="00D23D3C" w:rsidRDefault="003C050E" w:rsidP="00D23D3C">
      <w:pPr>
        <w:rPr>
          <w:b/>
          <w:bCs/>
        </w:rPr>
      </w:pPr>
      <w:r>
        <w:rPr>
          <w:b/>
          <w:bCs/>
        </w:rPr>
        <w:t>•Complete admissions/</w:t>
      </w:r>
      <w:r w:rsidR="00D23D3C" w:rsidRPr="00D23D3C">
        <w:rPr>
          <w:b/>
          <w:bCs/>
        </w:rPr>
        <w:t>discharges for day surgery candidates/review consents and patient history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•Provide acute care to post -surgical patients. Safe medication administration via central lines, oral, IM. 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 Dressing changes, IV monitoring, care of indwelling catheters, drips, drains and infection prevention. Patient advocate</w:t>
      </w:r>
    </w:p>
    <w:p w:rsidR="00D23D3C" w:rsidRDefault="00D23D3C" w:rsidP="00D23D3C">
      <w:pPr>
        <w:rPr>
          <w:b/>
          <w:bCs/>
        </w:rPr>
      </w:pPr>
      <w:r w:rsidRPr="00D23D3C">
        <w:rPr>
          <w:b/>
          <w:bCs/>
        </w:rPr>
        <w:t> Skills Used</w:t>
      </w:r>
    </w:p>
    <w:p w:rsidR="00D23D3C" w:rsidRPr="00D23D3C" w:rsidRDefault="00D23D3C" w:rsidP="00D23D3C">
      <w:pPr>
        <w:rPr>
          <w:b/>
          <w:bCs/>
        </w:rPr>
      </w:pPr>
      <w:proofErr w:type="spellStart"/>
      <w:r w:rsidRPr="00D23D3C">
        <w:rPr>
          <w:b/>
          <w:bCs/>
        </w:rPr>
        <w:t>venipunctures</w:t>
      </w:r>
      <w:proofErr w:type="spellEnd"/>
      <w:r w:rsidRPr="00D23D3C">
        <w:rPr>
          <w:b/>
          <w:bCs/>
        </w:rPr>
        <w:t xml:space="preserve">, maintain/ d/c PICC lines, IV starts, dressing changes, wound care, insert /maintain and d/c </w:t>
      </w:r>
      <w:proofErr w:type="spellStart"/>
      <w:r w:rsidRPr="00D23D3C">
        <w:rPr>
          <w:b/>
          <w:bCs/>
        </w:rPr>
        <w:t>foley</w:t>
      </w:r>
      <w:proofErr w:type="spellEnd"/>
      <w:r w:rsidRPr="00D23D3C">
        <w:rPr>
          <w:b/>
          <w:bCs/>
        </w:rPr>
        <w:t xml:space="preserve"> catheters maintain drains, IM injections, subcutaneous injections, patient education, patient hygiene, physician paging, pre-op/post-op, electronic charting and additional skills.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 xml:space="preserve">Examiner Quest Diagnostic - Plano, TX - 2010 to 2013 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•Blood draws, collect physical measurements, ECG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 Interview patient and collect medical history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 Ensure HIPAA compliance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Lab/Classroom Instructor Dallas ISD - Dallas, TX - 2005 to 2013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•Secondary science educator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•Engaging chemistry and biology lessons</w:t>
      </w:r>
      <w:r w:rsidR="003C050E">
        <w:rPr>
          <w:b/>
          <w:bCs/>
        </w:rPr>
        <w:t xml:space="preserve"> with laboratory explorations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Career Counselor Texas Workforce, Dallas, Texas 2004-2005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 Case management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• Career guidance</w:t>
      </w:r>
    </w:p>
    <w:p w:rsidR="003C050E" w:rsidRDefault="00D23D3C" w:rsidP="00D23D3C">
      <w:pPr>
        <w:rPr>
          <w:b/>
          <w:bCs/>
        </w:rPr>
      </w:pPr>
      <w:r w:rsidRPr="00D23D3C">
        <w:rPr>
          <w:b/>
          <w:bCs/>
        </w:rPr>
        <w:t>EDUCATION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BS Nursing</w:t>
      </w:r>
      <w:r>
        <w:rPr>
          <w:b/>
          <w:bCs/>
        </w:rPr>
        <w:t xml:space="preserve"> </w:t>
      </w:r>
      <w:r w:rsidRPr="00D23D3C">
        <w:rPr>
          <w:b/>
          <w:bCs/>
        </w:rPr>
        <w:t>Texas Woman's University - Dallas, TX</w:t>
      </w:r>
      <w:r>
        <w:rPr>
          <w:b/>
          <w:bCs/>
        </w:rPr>
        <w:t xml:space="preserve"> </w:t>
      </w:r>
      <w:r w:rsidRPr="00D23D3C">
        <w:rPr>
          <w:b/>
          <w:bCs/>
        </w:rPr>
        <w:t>2012</w:t>
      </w:r>
    </w:p>
    <w:p w:rsidR="00D23D3C" w:rsidRPr="00D23D3C" w:rsidRDefault="00D23D3C" w:rsidP="00D23D3C">
      <w:pPr>
        <w:rPr>
          <w:b/>
          <w:bCs/>
        </w:rPr>
      </w:pPr>
      <w:r w:rsidRPr="00D23D3C">
        <w:rPr>
          <w:b/>
          <w:bCs/>
        </w:rPr>
        <w:t>BS Biology</w:t>
      </w:r>
      <w:r>
        <w:rPr>
          <w:b/>
          <w:bCs/>
        </w:rPr>
        <w:t xml:space="preserve"> </w:t>
      </w:r>
      <w:r w:rsidRPr="00D23D3C">
        <w:rPr>
          <w:b/>
          <w:bCs/>
        </w:rPr>
        <w:t>Prairie View A&amp;M University - Prairie View, TX</w:t>
      </w:r>
      <w:r>
        <w:rPr>
          <w:b/>
          <w:bCs/>
        </w:rPr>
        <w:t xml:space="preserve"> </w:t>
      </w:r>
      <w:r w:rsidRPr="00D23D3C">
        <w:rPr>
          <w:b/>
          <w:bCs/>
        </w:rPr>
        <w:t>2004</w:t>
      </w:r>
    </w:p>
    <w:p w:rsidR="00D23D3C" w:rsidRPr="00D236D0" w:rsidRDefault="00D23D3C" w:rsidP="00D23D3C">
      <w:pPr>
        <w:rPr>
          <w:b/>
          <w:bCs/>
        </w:rPr>
      </w:pPr>
      <w:r w:rsidRPr="00D23D3C">
        <w:rPr>
          <w:b/>
          <w:bCs/>
        </w:rPr>
        <w:t> ADDITIONAL INFORMATION/SKILLS</w:t>
      </w:r>
      <w:r>
        <w:rPr>
          <w:b/>
          <w:bCs/>
        </w:rPr>
        <w:t xml:space="preserve">:  </w:t>
      </w:r>
      <w:r w:rsidRPr="00D23D3C">
        <w:rPr>
          <w:b/>
          <w:bCs/>
        </w:rPr>
        <w:t xml:space="preserve"> Computer skills, home health experience, high level of autonomy, patient focused with family inclusion, problem resolver, life learner.</w:t>
      </w:r>
    </w:p>
    <w:p w:rsidR="004A6B5B" w:rsidRDefault="004A6B5B">
      <w:bookmarkStart w:id="0" w:name="_GoBack"/>
      <w:bookmarkEnd w:id="0"/>
    </w:p>
    <w:sectPr w:rsidR="004A6B5B" w:rsidSect="00DA77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30253"/>
    <w:multiLevelType w:val="hybridMultilevel"/>
    <w:tmpl w:val="AEF2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3C"/>
    <w:rsid w:val="003C050E"/>
    <w:rsid w:val="004A6B5B"/>
    <w:rsid w:val="00D236D0"/>
    <w:rsid w:val="00D2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2537F-2903-4D56-A34B-0AE5A027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D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214-514-9497" TargetMode="External"/><Relationship Id="rId5" Type="http://schemas.openxmlformats.org/officeDocument/2006/relationships/hyperlink" Target="mailto:fantroyk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Whiteside</dc:creator>
  <cp:keywords/>
  <dc:description/>
  <cp:lastModifiedBy>kay Whiteside</cp:lastModifiedBy>
  <cp:revision>3</cp:revision>
  <dcterms:created xsi:type="dcterms:W3CDTF">2016-08-02T19:12:00Z</dcterms:created>
  <dcterms:modified xsi:type="dcterms:W3CDTF">2017-05-29T17:26:00Z</dcterms:modified>
</cp:coreProperties>
</file>