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page" w:horzAnchor="margin" w:tblpY="321"/>
        <w:tblOverlap w:val="never"/>
        <w:tblW w:w="5000" w:type="pct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5119D1" w14:paraId="0272A624" w14:textId="77777777" w:rsidTr="005119D1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72"/>
              <w:tblW w:w="9198" w:type="dxa"/>
              <w:tblBorders>
                <w:top w:val="single" w:sz="6" w:space="0" w:color="9FB8CD" w:themeColor="accent2"/>
                <w:left w:val="single" w:sz="6" w:space="0" w:color="9FB8CD" w:themeColor="accent2"/>
                <w:bottom w:val="single" w:sz="6" w:space="0" w:color="9FB8CD" w:themeColor="accent2"/>
                <w:right w:val="single" w:sz="6" w:space="0" w:color="9FB8CD" w:themeColor="accent2"/>
                <w:insideH w:val="single" w:sz="6" w:space="0" w:color="9FB8CD" w:themeColor="accent2"/>
                <w:insideV w:val="single" w:sz="6" w:space="0" w:color="9FB8CD" w:themeColor="accent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8853"/>
            </w:tblGrid>
            <w:tr w:rsidR="005119D1" w14:paraId="0266A060" w14:textId="77777777" w:rsidTr="005C08FA">
              <w:trPr>
                <w:trHeight w:val="1793"/>
              </w:trPr>
              <w:tc>
                <w:tcPr>
                  <w:tcW w:w="345" w:type="dxa"/>
                  <w:shd w:val="clear" w:color="auto" w:fill="9FB8CD" w:themeFill="accent2"/>
                </w:tcPr>
                <w:p w14:paraId="7F426006" w14:textId="77777777" w:rsidR="005119D1" w:rsidRDefault="005119D1" w:rsidP="005119D1"/>
              </w:tc>
              <w:tc>
                <w:tcPr>
                  <w:tcW w:w="8853" w:type="dxa"/>
                  <w:tcMar>
                    <w:top w:w="360" w:type="dxa"/>
                    <w:left w:w="360" w:type="dxa"/>
                    <w:bottom w:w="360" w:type="dxa"/>
                    <w:right w:w="360" w:type="dxa"/>
                  </w:tcMar>
                </w:tcPr>
                <w:p w14:paraId="306AB06E" w14:textId="77777777" w:rsidR="005119D1" w:rsidRPr="00696088" w:rsidRDefault="000625E8" w:rsidP="005119D1">
                  <w:pPr>
                    <w:pStyle w:val="PersonalName"/>
                    <w:rPr>
                      <w:b/>
                      <w:color w:val="628BAD" w:themeColor="accent2" w:themeShade="BF"/>
                    </w:rPr>
                  </w:pPr>
                  <w:r w:rsidRPr="00696088">
                    <w:rPr>
                      <w:b/>
                      <w:color w:val="628BAD" w:themeColor="accent2" w:themeShade="BF"/>
                      <w:spacing w:val="10"/>
                    </w:rPr>
                    <w:t>Darshia Miles</w:t>
                  </w:r>
                </w:p>
                <w:p w14:paraId="07FF3552" w14:textId="77777777" w:rsidR="005119D1" w:rsidRPr="00696088" w:rsidRDefault="005119D1" w:rsidP="005119D1">
                  <w:pPr>
                    <w:pStyle w:val="AddressText"/>
                    <w:rPr>
                      <w:color w:val="628BAD" w:themeColor="accent2" w:themeShade="BF"/>
                    </w:rPr>
                  </w:pPr>
                  <w:r w:rsidRPr="00696088">
                    <w:rPr>
                      <w:color w:val="628BAD" w:themeColor="accent2" w:themeShade="BF"/>
                    </w:rPr>
                    <w:t>1508 Vermont Street</w:t>
                  </w:r>
                </w:p>
                <w:p w14:paraId="64AD3798" w14:textId="77777777" w:rsidR="005119D1" w:rsidRPr="00696088" w:rsidRDefault="005119D1" w:rsidP="005119D1">
                  <w:pPr>
                    <w:pStyle w:val="AddressText"/>
                    <w:rPr>
                      <w:color w:val="628BAD" w:themeColor="accent2" w:themeShade="BF"/>
                    </w:rPr>
                  </w:pPr>
                  <w:r w:rsidRPr="00696088">
                    <w:rPr>
                      <w:color w:val="628BAD" w:themeColor="accent2" w:themeShade="BF"/>
                    </w:rPr>
                    <w:t>Waxahachie, TX 75165</w:t>
                  </w:r>
                </w:p>
                <w:p w14:paraId="643AB3E2" w14:textId="5A5BA8DA" w:rsidR="005119D1" w:rsidRPr="00696088" w:rsidRDefault="005119D1" w:rsidP="005119D1">
                  <w:pPr>
                    <w:pStyle w:val="AddressText"/>
                    <w:rPr>
                      <w:color w:val="628BAD" w:themeColor="accent2" w:themeShade="BF"/>
                    </w:rPr>
                  </w:pPr>
                  <w:r w:rsidRPr="00696088">
                    <w:rPr>
                      <w:color w:val="628BAD" w:themeColor="accent2" w:themeShade="BF"/>
                    </w:rPr>
                    <w:t>Phone: (469)</w:t>
                  </w:r>
                  <w:r w:rsidR="006A007B">
                    <w:rPr>
                      <w:color w:val="628BAD" w:themeColor="accent2" w:themeShade="BF"/>
                    </w:rPr>
                    <w:t>535-0637</w:t>
                  </w:r>
                </w:p>
                <w:p w14:paraId="3B13D3FF" w14:textId="139BB0F3" w:rsidR="005119D1" w:rsidRPr="00696088" w:rsidRDefault="005119D1" w:rsidP="005119D1">
                  <w:pPr>
                    <w:pStyle w:val="AddressText"/>
                    <w:rPr>
                      <w:color w:val="628BAD" w:themeColor="accent2" w:themeShade="BF"/>
                    </w:rPr>
                  </w:pPr>
                  <w:r w:rsidRPr="00696088">
                    <w:rPr>
                      <w:color w:val="628BAD" w:themeColor="accent2" w:themeShade="BF"/>
                    </w:rPr>
                    <w:t>E-mail: darshiamiles@o</w:t>
                  </w:r>
                  <w:r w:rsidR="00AD56BE">
                    <w:rPr>
                      <w:color w:val="628BAD" w:themeColor="accent2" w:themeShade="BF"/>
                    </w:rPr>
                    <w:t>utlook</w:t>
                  </w:r>
                  <w:r w:rsidRPr="00696088">
                    <w:rPr>
                      <w:color w:val="628BAD" w:themeColor="accent2" w:themeShade="BF"/>
                    </w:rPr>
                    <w:t>.com</w:t>
                  </w:r>
                </w:p>
                <w:p w14:paraId="02B8B0E3" w14:textId="77777777" w:rsidR="005119D1" w:rsidRDefault="005119D1" w:rsidP="005119D1">
                  <w:pPr>
                    <w:pStyle w:val="AddressText"/>
                    <w:rPr>
                      <w:sz w:val="24"/>
                    </w:rPr>
                  </w:pPr>
                </w:p>
              </w:tc>
            </w:tr>
          </w:tbl>
          <w:p w14:paraId="3623474A" w14:textId="77777777" w:rsidR="005119D1" w:rsidRDefault="005119D1" w:rsidP="005119D1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4"/>
        <w:tblW w:w="5000" w:type="pct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5119D1" w14:paraId="1BBDAF98" w14:textId="77777777" w:rsidTr="005119D1">
        <w:tc>
          <w:tcPr>
            <w:tcW w:w="365" w:type="dxa"/>
            <w:shd w:val="clear" w:color="auto" w:fill="AAB0C7" w:themeFill="accent1" w:themeFillTint="99"/>
          </w:tcPr>
          <w:p w14:paraId="035C711F" w14:textId="77777777" w:rsidR="005119D1" w:rsidRDefault="005119D1" w:rsidP="005119D1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C6C7507" w14:textId="77777777" w:rsidR="005119D1" w:rsidRDefault="005119D1" w:rsidP="005119D1">
            <w:pPr>
              <w:pStyle w:val="Section"/>
            </w:pPr>
            <w:r>
              <w:t>Objectives</w:t>
            </w:r>
          </w:p>
          <w:p w14:paraId="37D251F2" w14:textId="548F55FA" w:rsidR="005119D1" w:rsidRDefault="00BD2527" w:rsidP="005119D1">
            <w:pPr>
              <w:pStyle w:val="SubsectionText"/>
            </w:pPr>
            <w:r w:rsidRPr="00BD2527">
              <w:t xml:space="preserve">Individual motivated by </w:t>
            </w:r>
            <w:r>
              <w:t xml:space="preserve">empathy and </w:t>
            </w:r>
            <w:r w:rsidRPr="00BD2527">
              <w:t xml:space="preserve">compassion seeks to use organizational and </w:t>
            </w:r>
            <w:proofErr w:type="gramStart"/>
            <w:r>
              <w:t>problem solving</w:t>
            </w:r>
            <w:proofErr w:type="gramEnd"/>
            <w:r w:rsidRPr="00BD2527">
              <w:t xml:space="preserve"> skills along with a degree in Psychology </w:t>
            </w:r>
            <w:r>
              <w:t xml:space="preserve">to </w:t>
            </w:r>
            <w:r w:rsidRPr="00BD2527">
              <w:t xml:space="preserve">order to assist the individuals </w:t>
            </w:r>
            <w:r>
              <w:t xml:space="preserve">pursuing help </w:t>
            </w:r>
          </w:p>
          <w:p w14:paraId="1A9E7548" w14:textId="77777777" w:rsidR="00BD2527" w:rsidRDefault="005119D1" w:rsidP="00BD2527">
            <w:pPr>
              <w:pStyle w:val="Section"/>
            </w:pPr>
            <w:r>
              <w:t>Education</w:t>
            </w:r>
          </w:p>
          <w:p w14:paraId="4C05F8DD" w14:textId="784D7C86" w:rsidR="00BD2527" w:rsidRDefault="00BD2527" w:rsidP="00BD2527">
            <w:pPr>
              <w:pStyle w:val="Subsection"/>
            </w:pPr>
            <w:r>
              <w:t xml:space="preserve">Master of Science, </w:t>
            </w:r>
            <w:proofErr w:type="gramStart"/>
            <w:r>
              <w:t xml:space="preserve">Psychology  </w:t>
            </w:r>
            <w:r>
              <w:rPr>
                <w:rStyle w:val="SubsectionDateChar"/>
              </w:rPr>
              <w:t>(</w:t>
            </w:r>
            <w:proofErr w:type="gramEnd"/>
            <w:r w:rsidRPr="004A4305">
              <w:rPr>
                <w:b w:val="0"/>
              </w:rPr>
              <w:t>Anticipate graduation 201</w:t>
            </w:r>
            <w:r w:rsidR="00D15AD2">
              <w:rPr>
                <w:b w:val="0"/>
              </w:rPr>
              <w:t>9</w:t>
            </w:r>
            <w:r>
              <w:rPr>
                <w:rStyle w:val="SubsectionDateChar"/>
              </w:rPr>
              <w:t>)</w:t>
            </w:r>
          </w:p>
          <w:p w14:paraId="1C29087C" w14:textId="77777777" w:rsidR="00BD2527" w:rsidRDefault="00BD2527" w:rsidP="00BD2527">
            <w:pPr>
              <w:pStyle w:val="ListBullet"/>
              <w:numPr>
                <w:ilvl w:val="0"/>
                <w:numId w:val="1"/>
              </w:numPr>
            </w:pPr>
            <w:r>
              <w:t>Capella University</w:t>
            </w:r>
          </w:p>
          <w:p w14:paraId="6D373A7C" w14:textId="77777777" w:rsidR="005119D1" w:rsidRDefault="005119D1" w:rsidP="005119D1">
            <w:pPr>
              <w:pStyle w:val="Subsection"/>
            </w:pPr>
            <w:r>
              <w:t xml:space="preserve">Bachelor of Science, Psychology  </w:t>
            </w:r>
            <w:r>
              <w:rPr>
                <w:rStyle w:val="SubsectionDateChar"/>
              </w:rPr>
              <w:t>(</w:t>
            </w:r>
            <w:r>
              <w:rPr>
                <w:b w:val="0"/>
              </w:rPr>
              <w:t>2013</w:t>
            </w:r>
            <w:r>
              <w:rPr>
                <w:rStyle w:val="SubsectionDateChar"/>
              </w:rPr>
              <w:t>)</w:t>
            </w:r>
          </w:p>
          <w:p w14:paraId="7ACBA526" w14:textId="77777777" w:rsidR="005119D1" w:rsidRDefault="005119D1" w:rsidP="005119D1">
            <w:pPr>
              <w:pStyle w:val="ListBullet"/>
              <w:numPr>
                <w:ilvl w:val="0"/>
                <w:numId w:val="1"/>
              </w:numPr>
            </w:pPr>
            <w:r>
              <w:t>Kaplan University</w:t>
            </w:r>
          </w:p>
          <w:p w14:paraId="718B979D" w14:textId="77777777" w:rsidR="005119D1" w:rsidRDefault="005119D1" w:rsidP="005119D1">
            <w:pPr>
              <w:pStyle w:val="ListBullet"/>
              <w:numPr>
                <w:ilvl w:val="0"/>
                <w:numId w:val="0"/>
              </w:numPr>
            </w:pPr>
          </w:p>
          <w:p w14:paraId="13446922" w14:textId="77777777" w:rsidR="005119D1" w:rsidRDefault="005119D1" w:rsidP="005119D1">
            <w:pPr>
              <w:pStyle w:val="Section"/>
            </w:pPr>
            <w:r>
              <w:t>Experience</w:t>
            </w:r>
          </w:p>
          <w:p w14:paraId="42820402" w14:textId="1CE8FD51" w:rsidR="005119D1" w:rsidRDefault="005119D1" w:rsidP="005119D1">
            <w:pPr>
              <w:pStyle w:val="SubsectionDate"/>
            </w:pPr>
            <w:r>
              <w:rPr>
                <w:rStyle w:val="SubsectionChar"/>
                <w:b w:val="0"/>
              </w:rPr>
              <w:t>Texas Works Advisor II</w:t>
            </w:r>
            <w:r>
              <w:t xml:space="preserve"> (September 2014 – </w:t>
            </w:r>
            <w:r w:rsidR="00D15AD2">
              <w:t>September 2017</w:t>
            </w:r>
            <w:r>
              <w:t>)</w:t>
            </w:r>
          </w:p>
          <w:p w14:paraId="10E0A595" w14:textId="77777777" w:rsidR="005119D1" w:rsidRDefault="005119D1" w:rsidP="005119D1">
            <w:pPr>
              <w:pStyle w:val="SubsectionDate"/>
            </w:pPr>
            <w:r>
              <w:t>State of Texas Health and Human Services Commission (Dallas, Texas)</w:t>
            </w:r>
          </w:p>
          <w:p w14:paraId="153D0B57" w14:textId="200D4BA3" w:rsidR="00480F40" w:rsidRDefault="00480F40" w:rsidP="00480F40">
            <w:pPr>
              <w:pStyle w:val="ListParagraph"/>
              <w:numPr>
                <w:ilvl w:val="0"/>
                <w:numId w:val="26"/>
              </w:numPr>
            </w:pPr>
            <w:r w:rsidRPr="00480F40">
              <w:t xml:space="preserve">Assist applicants and participants in the understanding of public assistance </w:t>
            </w:r>
            <w:r w:rsidR="00986FEF">
              <w:t xml:space="preserve">(SNAP, MEDICAID, TANF) </w:t>
            </w:r>
            <w:r w:rsidRPr="00480F40">
              <w:t>programs applicable to Federal and State regulations.</w:t>
            </w:r>
          </w:p>
          <w:p w14:paraId="391B6DED" w14:textId="310E8584" w:rsidR="00266EE5" w:rsidRPr="00480F40" w:rsidRDefault="00266EE5" w:rsidP="00480F40">
            <w:pPr>
              <w:pStyle w:val="ListParagraph"/>
              <w:numPr>
                <w:ilvl w:val="0"/>
                <w:numId w:val="26"/>
              </w:numPr>
            </w:pPr>
            <w:r>
              <w:t>Certified Clients for benefits with a 98% error free case record</w:t>
            </w:r>
            <w:bookmarkStart w:id="0" w:name="_GoBack"/>
            <w:bookmarkEnd w:id="0"/>
          </w:p>
          <w:p w14:paraId="61E8C3A6" w14:textId="77777777" w:rsidR="005119D1" w:rsidRPr="005119D1" w:rsidRDefault="005119D1" w:rsidP="005119D1">
            <w:pPr>
              <w:pStyle w:val="SubsectionText"/>
              <w:numPr>
                <w:ilvl w:val="0"/>
                <w:numId w:val="26"/>
              </w:numPr>
            </w:pPr>
            <w:r w:rsidRPr="005119D1">
              <w:t>Conducted interviews of public assistance applicants to gather pertinent information.</w:t>
            </w:r>
          </w:p>
          <w:p w14:paraId="39A6963D" w14:textId="77777777" w:rsidR="005119D1" w:rsidRPr="005119D1" w:rsidRDefault="005119D1" w:rsidP="005119D1">
            <w:pPr>
              <w:pStyle w:val="SubsectionText"/>
              <w:numPr>
                <w:ilvl w:val="0"/>
                <w:numId w:val="26"/>
              </w:numPr>
            </w:pPr>
            <w:r w:rsidRPr="005119D1">
              <w:t>Evaluated assigned case reports and made recommendations accordingly.</w:t>
            </w:r>
          </w:p>
          <w:p w14:paraId="46DE8152" w14:textId="77777777" w:rsidR="005119D1" w:rsidRDefault="005119D1" w:rsidP="005119D1">
            <w:pPr>
              <w:pStyle w:val="SubsectionText"/>
              <w:numPr>
                <w:ilvl w:val="0"/>
                <w:numId w:val="26"/>
              </w:numPr>
            </w:pPr>
            <w:r w:rsidRPr="005119D1">
              <w:t>Maintained and updated case paperwork on a regular basis.</w:t>
            </w:r>
          </w:p>
          <w:p w14:paraId="6113F47D" w14:textId="77777777" w:rsidR="005119D1" w:rsidRDefault="005119D1" w:rsidP="005119D1">
            <w:pPr>
              <w:pStyle w:val="SubsectionDate"/>
            </w:pPr>
            <w:r>
              <w:rPr>
                <w:rStyle w:val="SubsectionChar"/>
                <w:b w:val="0"/>
              </w:rPr>
              <w:t>Dispatch Supervisor</w:t>
            </w:r>
            <w:r>
              <w:t xml:space="preserve"> (October 2010 – February 2015)</w:t>
            </w:r>
          </w:p>
          <w:p w14:paraId="5597471C" w14:textId="77777777" w:rsidR="005119D1" w:rsidRDefault="005119D1" w:rsidP="005119D1">
            <w:pPr>
              <w:pStyle w:val="SubsectionDate"/>
            </w:pPr>
            <w:r>
              <w:t>Greyhound Lines Inc. (Dallas, Texas)</w:t>
            </w:r>
          </w:p>
          <w:p w14:paraId="278FE600" w14:textId="77777777" w:rsidR="00BD2527" w:rsidRDefault="00BD2527" w:rsidP="00BD2527">
            <w:pPr>
              <w:pStyle w:val="ListParagraph"/>
              <w:numPr>
                <w:ilvl w:val="0"/>
                <w:numId w:val="26"/>
              </w:numPr>
            </w:pPr>
            <w:r w:rsidRPr="00BD2527">
              <w:t xml:space="preserve">Executed daily operations of day-to-day supervision and administrative representation for central dispatch </w:t>
            </w:r>
            <w:r>
              <w:t>for national transportation company</w:t>
            </w:r>
            <w:r w:rsidRPr="00BD2527">
              <w:t>.</w:t>
            </w:r>
          </w:p>
          <w:p w14:paraId="567745E5" w14:textId="77777777" w:rsidR="00480F40" w:rsidRDefault="00BD2527" w:rsidP="00BD2527">
            <w:pPr>
              <w:pStyle w:val="ListParagraph"/>
              <w:numPr>
                <w:ilvl w:val="0"/>
                <w:numId w:val="26"/>
              </w:numPr>
            </w:pPr>
            <w:r w:rsidRPr="00BD2527">
              <w:t>Successfully handled contractual interpretations and maintained a friendly working relationship with field employees.</w:t>
            </w:r>
            <w:r w:rsidR="00480F40">
              <w:t xml:space="preserve"> </w:t>
            </w:r>
          </w:p>
          <w:p w14:paraId="38C14F5D" w14:textId="77777777" w:rsidR="00BD2527" w:rsidRPr="00480F40" w:rsidRDefault="00BD2527" w:rsidP="00BD2527">
            <w:pPr>
              <w:pStyle w:val="ListParagraph"/>
              <w:numPr>
                <w:ilvl w:val="0"/>
                <w:numId w:val="26"/>
              </w:numPr>
            </w:pPr>
            <w:r w:rsidRPr="00BD2527">
              <w:t>Supervised multiple extra board</w:t>
            </w:r>
            <w:r>
              <w:t>s</w:t>
            </w:r>
            <w:r w:rsidRPr="00BD2527">
              <w:t xml:space="preserve"> and regular drivers, scheduled</w:t>
            </w:r>
            <w:r>
              <w:t xml:space="preserve"> work hours, resolved conflicts to ensure timely departure of buses to increase customer satisfaction.</w:t>
            </w:r>
          </w:p>
          <w:p w14:paraId="6B0E6F36" w14:textId="52875DAB" w:rsidR="00BD2527" w:rsidRDefault="00BD2527" w:rsidP="00480F40">
            <w:pPr>
              <w:pStyle w:val="SubsectionText"/>
              <w:numPr>
                <w:ilvl w:val="0"/>
                <w:numId w:val="26"/>
              </w:numPr>
            </w:pPr>
            <w:r w:rsidRPr="00BD2527">
              <w:t>Trained several new dispatchers and achieved significant improvements in their productivity</w:t>
            </w:r>
            <w:r w:rsidR="004A4305">
              <w:t>.</w:t>
            </w:r>
          </w:p>
          <w:p w14:paraId="2E214403" w14:textId="23DC80AD" w:rsidR="00877024" w:rsidRDefault="00877024" w:rsidP="00480F40">
            <w:pPr>
              <w:pStyle w:val="SubsectionText"/>
              <w:numPr>
                <w:ilvl w:val="0"/>
                <w:numId w:val="26"/>
              </w:numPr>
            </w:pPr>
            <w:r>
              <w:t>Helped driver understand, maintain, and comply with DOT regulations</w:t>
            </w:r>
          </w:p>
          <w:p w14:paraId="23CD4EF3" w14:textId="77777777" w:rsidR="005119D1" w:rsidRDefault="005119D1" w:rsidP="005119D1">
            <w:pPr>
              <w:pStyle w:val="Section"/>
            </w:pPr>
            <w:r>
              <w:t>Skills</w:t>
            </w:r>
          </w:p>
          <w:p w14:paraId="165A7C26" w14:textId="77777777" w:rsidR="005119D1" w:rsidRPr="005119D1" w:rsidRDefault="005119D1" w:rsidP="005119D1">
            <w:pPr>
              <w:numPr>
                <w:ilvl w:val="0"/>
                <w:numId w:val="27"/>
              </w:numPr>
              <w:shd w:val="clear" w:color="auto" w:fill="FDFDFD"/>
              <w:spacing w:line="294" w:lineRule="atLeast"/>
              <w:ind w:left="225"/>
              <w:rPr>
                <w:rFonts w:ascii="Times New Roman" w:eastAsia="Times New Roman" w:hAnsi="Times New Roman"/>
                <w:color w:val="333333"/>
                <w:sz w:val="21"/>
                <w:szCs w:val="21"/>
                <w:lang w:eastAsia="en-US"/>
              </w:rPr>
            </w:pPr>
            <w:r w:rsidRPr="005119D1">
              <w:rPr>
                <w:rFonts w:ascii="Times New Roman" w:eastAsia="Times New Roman" w:hAnsi="Times New Roman"/>
                <w:color w:val="333333"/>
                <w:sz w:val="21"/>
                <w:szCs w:val="21"/>
                <w:lang w:eastAsia="en-US"/>
              </w:rPr>
              <w:t>Superior management and organization skills</w:t>
            </w:r>
          </w:p>
          <w:p w14:paraId="2859764D" w14:textId="77777777" w:rsidR="005119D1" w:rsidRPr="005119D1" w:rsidRDefault="005119D1" w:rsidP="005119D1">
            <w:pPr>
              <w:numPr>
                <w:ilvl w:val="0"/>
                <w:numId w:val="27"/>
              </w:numPr>
              <w:shd w:val="clear" w:color="auto" w:fill="FDFDFD"/>
              <w:spacing w:line="294" w:lineRule="atLeast"/>
              <w:ind w:left="225"/>
              <w:rPr>
                <w:rFonts w:ascii="Times New Roman" w:eastAsia="Times New Roman" w:hAnsi="Times New Roman"/>
                <w:color w:val="333333"/>
                <w:sz w:val="21"/>
                <w:szCs w:val="21"/>
                <w:lang w:eastAsia="en-US"/>
              </w:rPr>
            </w:pPr>
            <w:r w:rsidRPr="005119D1">
              <w:rPr>
                <w:rFonts w:ascii="Times New Roman" w:eastAsia="Times New Roman" w:hAnsi="Times New Roman"/>
                <w:color w:val="333333"/>
                <w:sz w:val="21"/>
                <w:szCs w:val="21"/>
                <w:lang w:eastAsia="en-US"/>
              </w:rPr>
              <w:t>Ex</w:t>
            </w:r>
            <w:r>
              <w:rPr>
                <w:rFonts w:ascii="Times New Roman" w:eastAsia="Times New Roman" w:hAnsi="Times New Roman"/>
                <w:color w:val="333333"/>
                <w:sz w:val="21"/>
                <w:szCs w:val="21"/>
                <w:lang w:eastAsia="en-US"/>
              </w:rPr>
              <w:t>cellent oral and written communication skills</w:t>
            </w:r>
          </w:p>
          <w:p w14:paraId="0B1C402B" w14:textId="77777777" w:rsidR="005119D1" w:rsidRPr="005119D1" w:rsidRDefault="005119D1" w:rsidP="005119D1">
            <w:pPr>
              <w:numPr>
                <w:ilvl w:val="0"/>
                <w:numId w:val="27"/>
              </w:numPr>
              <w:shd w:val="clear" w:color="auto" w:fill="FDFDFD"/>
              <w:spacing w:line="294" w:lineRule="atLeast"/>
              <w:ind w:left="225"/>
              <w:rPr>
                <w:rFonts w:ascii="Times New Roman" w:eastAsia="Times New Roman" w:hAnsi="Times New Roman"/>
                <w:color w:val="333333"/>
                <w:sz w:val="21"/>
                <w:szCs w:val="21"/>
                <w:lang w:eastAsia="en-US"/>
              </w:rPr>
            </w:pPr>
            <w:r w:rsidRPr="005119D1">
              <w:rPr>
                <w:rFonts w:ascii="Times New Roman" w:eastAsia="Times New Roman" w:hAnsi="Times New Roman"/>
                <w:color w:val="333333"/>
                <w:sz w:val="21"/>
                <w:szCs w:val="21"/>
                <w:lang w:eastAsia="en-US"/>
              </w:rPr>
              <w:t>Strong analytical and problem-solving skills</w:t>
            </w:r>
          </w:p>
          <w:p w14:paraId="55D65D14" w14:textId="77777777" w:rsidR="00BD2527" w:rsidRDefault="005119D1" w:rsidP="00BD2527">
            <w:pPr>
              <w:numPr>
                <w:ilvl w:val="0"/>
                <w:numId w:val="27"/>
              </w:numPr>
              <w:shd w:val="clear" w:color="auto" w:fill="FDFDFD"/>
              <w:spacing w:line="294" w:lineRule="atLeast"/>
              <w:ind w:left="225"/>
            </w:pPr>
            <w:r w:rsidRPr="005119D1">
              <w:rPr>
                <w:rFonts w:ascii="Times New Roman" w:eastAsia="Times New Roman" w:hAnsi="Times New Roman"/>
                <w:color w:val="333333"/>
                <w:sz w:val="21"/>
                <w:szCs w:val="21"/>
                <w:lang w:eastAsia="en-US"/>
              </w:rPr>
              <w:t>High abilities in MS Office applications</w:t>
            </w:r>
          </w:p>
        </w:tc>
      </w:tr>
    </w:tbl>
    <w:p w14:paraId="57062033" w14:textId="77777777" w:rsidR="004B43CB" w:rsidRPr="00ED177A" w:rsidRDefault="004B43CB">
      <w:pPr>
        <w:pStyle w:val="NoSpacing"/>
        <w:rPr>
          <w:sz w:val="2"/>
          <w:szCs w:val="2"/>
        </w:rPr>
      </w:pPr>
    </w:p>
    <w:p w14:paraId="210E3765" w14:textId="05C9A1E9" w:rsidR="00ED177A" w:rsidRPr="00ED177A" w:rsidRDefault="00ED177A">
      <w:pPr>
        <w:pStyle w:val="NoSpacing"/>
        <w:rPr>
          <w:sz w:val="2"/>
          <w:szCs w:val="2"/>
        </w:rPr>
      </w:pPr>
    </w:p>
    <w:p w14:paraId="23551BD6" w14:textId="77777777" w:rsidR="004B43CB" w:rsidRPr="00ED177A" w:rsidRDefault="004B43CB" w:rsidP="00ED177A">
      <w:pPr>
        <w:rPr>
          <w:sz w:val="2"/>
          <w:szCs w:val="2"/>
        </w:rPr>
      </w:pPr>
    </w:p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61C5" w14:paraId="1455F22A" w14:textId="77777777">
        <w:trPr>
          <w:trHeight w:val="576"/>
          <w:jc w:val="center"/>
        </w:trPr>
        <w:tc>
          <w:tcPr>
            <w:tcW w:w="9576" w:type="dxa"/>
          </w:tcPr>
          <w:p w14:paraId="396FE2A0" w14:textId="77777777" w:rsidR="004B43CB" w:rsidRDefault="004B43CB"/>
        </w:tc>
      </w:tr>
    </w:tbl>
    <w:p w14:paraId="4037E729" w14:textId="77777777" w:rsidR="004B43CB" w:rsidRPr="00ED177A" w:rsidRDefault="004B43CB" w:rsidP="00ED177A">
      <w:pPr>
        <w:rPr>
          <w:sz w:val="2"/>
          <w:szCs w:val="2"/>
        </w:rPr>
      </w:pPr>
    </w:p>
    <w:sectPr w:rsidR="004B43CB" w:rsidRPr="00ED177A" w:rsidSect="00AD61C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9BF5C" w14:textId="77777777" w:rsidR="005119D1" w:rsidRDefault="005119D1">
      <w:pPr>
        <w:spacing w:after="0" w:line="240" w:lineRule="auto"/>
      </w:pPr>
      <w:r>
        <w:separator/>
      </w:r>
    </w:p>
  </w:endnote>
  <w:endnote w:type="continuationSeparator" w:id="0">
    <w:p w14:paraId="2B4FE8FB" w14:textId="77777777" w:rsidR="005119D1" w:rsidRDefault="0051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1DA8A" w14:textId="77777777" w:rsidR="004B43CB" w:rsidRDefault="001343B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696088">
      <w:fldChar w:fldCharType="begin"/>
    </w:r>
    <w:r w:rsidR="00696088">
      <w:instrText xml:space="preserve"> PAGE  \* Arabic  \* MERGEFORMAT </w:instrText>
    </w:r>
    <w:r w:rsidR="00696088">
      <w:fldChar w:fldCharType="separate"/>
    </w:r>
    <w:r w:rsidR="005C08FA">
      <w:rPr>
        <w:noProof/>
      </w:rPr>
      <w:t>3</w:t>
    </w:r>
    <w:r w:rsidR="00696088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  <w:p w14:paraId="2EC9CEE1" w14:textId="77777777" w:rsidR="004B43CB" w:rsidRDefault="004B4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A64C7" w14:textId="77777777" w:rsidR="005119D1" w:rsidRDefault="005119D1">
      <w:pPr>
        <w:spacing w:after="0" w:line="240" w:lineRule="auto"/>
      </w:pPr>
      <w:r>
        <w:separator/>
      </w:r>
    </w:p>
  </w:footnote>
  <w:footnote w:type="continuationSeparator" w:id="0">
    <w:p w14:paraId="16EB4970" w14:textId="77777777" w:rsidR="005119D1" w:rsidRDefault="0051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67F3D" w14:textId="77777777" w:rsidR="004B43CB" w:rsidRDefault="001343B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15AD2">
          <w:t xml:space="preserve">     </w:t>
        </w:r>
      </w:sdtContent>
    </w:sdt>
  </w:p>
  <w:p w14:paraId="6A5C0A5F" w14:textId="77777777" w:rsidR="004B43CB" w:rsidRDefault="004B4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311110F8"/>
    <w:multiLevelType w:val="multilevel"/>
    <w:tmpl w:val="4818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D82B42"/>
    <w:multiLevelType w:val="multilevel"/>
    <w:tmpl w:val="937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D1"/>
    <w:rsid w:val="0005611E"/>
    <w:rsid w:val="000625E8"/>
    <w:rsid w:val="001343B0"/>
    <w:rsid w:val="00266EE5"/>
    <w:rsid w:val="00480F40"/>
    <w:rsid w:val="004A4305"/>
    <w:rsid w:val="004B43CB"/>
    <w:rsid w:val="005119D1"/>
    <w:rsid w:val="005C08FA"/>
    <w:rsid w:val="00696088"/>
    <w:rsid w:val="006A007B"/>
    <w:rsid w:val="007B2C6F"/>
    <w:rsid w:val="00877024"/>
    <w:rsid w:val="00986FEF"/>
    <w:rsid w:val="00AD56BE"/>
    <w:rsid w:val="00AD61C5"/>
    <w:rsid w:val="00BB5446"/>
    <w:rsid w:val="00BD2527"/>
    <w:rsid w:val="00D15AD2"/>
    <w:rsid w:val="00DF0164"/>
    <w:rsid w:val="00EA1EB8"/>
    <w:rsid w:val="00ED177A"/>
    <w:rsid w:val="00F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505BAA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48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illis01\AppData\Roaming\Microsoft\Templates\Resume%20(Origin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subject/>
  <dc:creator/>
  <cp:keywords/>
  <dc:description/>
  <cp:lastModifiedBy/>
  <cp:revision>1</cp:revision>
  <dcterms:created xsi:type="dcterms:W3CDTF">2017-06-13T15:04:00Z</dcterms:created>
  <dcterms:modified xsi:type="dcterms:W3CDTF">2018-06-22T00:38:00Z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