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20" w:type="dxa"/>
        <w:tblInd w:w="-252" w:type="dxa"/>
        <w:tblCellMar>
          <w:left w:w="115" w:type="dxa"/>
          <w:right w:w="115" w:type="dxa"/>
        </w:tblCellMar>
        <w:tblLook w:val="0000" w:firstRow="0" w:lastRow="0" w:firstColumn="0" w:lastColumn="0" w:noHBand="0" w:noVBand="0"/>
      </w:tblPr>
      <w:tblGrid>
        <w:gridCol w:w="3410"/>
        <w:gridCol w:w="2819"/>
        <w:gridCol w:w="3091"/>
      </w:tblGrid>
      <w:tr w:rsidR="00971E9D" w:rsidRPr="00AE5BF9" w:rsidTr="00CA7EF3">
        <w:trPr>
          <w:trHeight w:hRule="exact" w:val="288"/>
        </w:trPr>
        <w:tc>
          <w:tcPr>
            <w:tcW w:w="9320" w:type="dxa"/>
            <w:gridSpan w:val="3"/>
          </w:tcPr>
          <w:p w:rsidR="00971E9D" w:rsidRPr="00A43F4E" w:rsidRDefault="00E01895" w:rsidP="00CD7C00">
            <w:pPr>
              <w:pStyle w:val="StyleContactInfo"/>
            </w:pPr>
            <w:r>
              <w:t>3855 Enola Gay</w:t>
            </w:r>
            <w:r w:rsidR="00F561DD" w:rsidRPr="00A43F4E">
              <w:t xml:space="preserve">, </w:t>
            </w:r>
            <w:r>
              <w:t>Dallas TX 75227</w:t>
            </w:r>
            <w:r w:rsidR="00593767">
              <w:sym w:font="Symbol" w:char="F0B7"/>
            </w:r>
            <w:r w:rsidR="00CD7C00">
              <w:t>214-532-1385</w:t>
            </w:r>
            <w:r w:rsidR="00593767">
              <w:sym w:font="Symbol" w:char="F0B7"/>
            </w:r>
            <w:r w:rsidR="00A46217">
              <w:t>rcraig1101@gmail.com</w:t>
            </w:r>
          </w:p>
        </w:tc>
      </w:tr>
      <w:tr w:rsidR="00971E9D" w:rsidRPr="00AE5BF9" w:rsidTr="00CA7EF3">
        <w:trPr>
          <w:trHeight w:hRule="exact" w:val="720"/>
        </w:trPr>
        <w:tc>
          <w:tcPr>
            <w:tcW w:w="9320" w:type="dxa"/>
            <w:gridSpan w:val="3"/>
          </w:tcPr>
          <w:p w:rsidR="00971E9D" w:rsidRPr="001E6339" w:rsidRDefault="00E01895" w:rsidP="001E6339">
            <w:pPr>
              <w:pStyle w:val="YourName"/>
            </w:pPr>
            <w:r>
              <w:t>Rachel Y Johnson</w:t>
            </w:r>
          </w:p>
        </w:tc>
      </w:tr>
      <w:tr w:rsidR="00F561DD" w:rsidRPr="00AE5BF9" w:rsidTr="00CA7EF3">
        <w:tc>
          <w:tcPr>
            <w:tcW w:w="9320" w:type="dxa"/>
            <w:gridSpan w:val="3"/>
            <w:tcBorders>
              <w:bottom w:val="single" w:sz="12" w:space="0" w:color="auto"/>
            </w:tcBorders>
          </w:tcPr>
          <w:p w:rsidR="00F561DD" w:rsidRPr="0070617C" w:rsidRDefault="00C67B86" w:rsidP="00F561DD">
            <w:pPr>
              <w:pStyle w:val="Heading1"/>
            </w:pPr>
            <w:r>
              <w:t>O</w:t>
            </w:r>
            <w:r w:rsidR="003D5562">
              <w:t>bjective</w:t>
            </w:r>
          </w:p>
        </w:tc>
      </w:tr>
      <w:tr w:rsidR="00F561DD" w:rsidRPr="00AE5BF9" w:rsidTr="00CA7EF3">
        <w:tc>
          <w:tcPr>
            <w:tcW w:w="9320" w:type="dxa"/>
            <w:gridSpan w:val="3"/>
            <w:tcBorders>
              <w:top w:val="single" w:sz="12" w:space="0" w:color="auto"/>
            </w:tcBorders>
          </w:tcPr>
          <w:p w:rsidR="00F561DD" w:rsidRPr="0070617C" w:rsidRDefault="00CA7EF3" w:rsidP="00F43055">
            <w:r w:rsidRPr="00CA7EF3">
              <w:rPr>
                <w:sz w:val="22"/>
                <w:szCs w:val="22"/>
              </w:rPr>
              <w:t>I am looking for a position where I can utilize my expertise in Social Work/Social Services.  I would also like to use my skills pertaining to the core values and ethics of Social Work.</w:t>
            </w:r>
          </w:p>
        </w:tc>
      </w:tr>
      <w:tr w:rsidR="00F561DD" w:rsidRPr="00AE5BF9" w:rsidTr="004F1E78">
        <w:tc>
          <w:tcPr>
            <w:tcW w:w="9320" w:type="dxa"/>
            <w:gridSpan w:val="3"/>
            <w:tcBorders>
              <w:bottom w:val="single" w:sz="12" w:space="0" w:color="auto"/>
            </w:tcBorders>
          </w:tcPr>
          <w:tbl>
            <w:tblPr>
              <w:tblW w:w="9090" w:type="dxa"/>
              <w:tblCellMar>
                <w:left w:w="115" w:type="dxa"/>
                <w:right w:w="115" w:type="dxa"/>
              </w:tblCellMar>
              <w:tblLook w:val="0000" w:firstRow="0" w:lastRow="0" w:firstColumn="0" w:lastColumn="0" w:noHBand="0" w:noVBand="0"/>
            </w:tblPr>
            <w:tblGrid>
              <w:gridCol w:w="9090"/>
            </w:tblGrid>
            <w:tr w:rsidR="00E01895" w:rsidRPr="0070617C" w:rsidTr="008F7963">
              <w:tc>
                <w:tcPr>
                  <w:tcW w:w="9090" w:type="dxa"/>
                  <w:tcBorders>
                    <w:bottom w:val="single" w:sz="12" w:space="0" w:color="auto"/>
                  </w:tcBorders>
                </w:tcPr>
                <w:p w:rsidR="00E01895" w:rsidRPr="0070617C" w:rsidRDefault="00E01895" w:rsidP="00E01895">
                  <w:pPr>
                    <w:pStyle w:val="Heading1"/>
                  </w:pPr>
                  <w:r>
                    <w:t>Employment History</w:t>
                  </w:r>
                </w:p>
              </w:tc>
            </w:tr>
            <w:tr w:rsidR="00E01895" w:rsidRPr="00C969DB" w:rsidTr="008F7963">
              <w:trPr>
                <w:trHeight w:val="1050"/>
              </w:trPr>
              <w:tc>
                <w:tcPr>
                  <w:tcW w:w="9090" w:type="dxa"/>
                  <w:tcBorders>
                    <w:top w:val="single" w:sz="12" w:space="0" w:color="auto"/>
                  </w:tcBorders>
                </w:tcPr>
                <w:p w:rsidR="00E01895" w:rsidRDefault="004F1E78" w:rsidP="00E01895">
                  <w:pPr>
                    <w:pStyle w:val="Heading2"/>
                  </w:pPr>
                  <w:r>
                    <w:t>Texas Department of Family and Protective Services (CPS)</w:t>
                  </w:r>
                </w:p>
                <w:p w:rsidR="00E01895" w:rsidRDefault="004F1E78" w:rsidP="00E01895">
                  <w:r>
                    <w:t>Investigator 08/14/2017</w:t>
                  </w:r>
                  <w:r w:rsidR="00E01895">
                    <w:t xml:space="preserve">- </w:t>
                  </w:r>
                  <w:r>
                    <w:t>present</w:t>
                  </w:r>
                </w:p>
                <w:p w:rsidR="00E01895" w:rsidRPr="00115367" w:rsidRDefault="00E01895" w:rsidP="00115367">
                  <w:pPr>
                    <w:jc w:val="center"/>
                    <w:rPr>
                      <w:sz w:val="22"/>
                      <w:szCs w:val="22"/>
                    </w:rPr>
                  </w:pPr>
                </w:p>
                <w:p w:rsidR="00E01895" w:rsidRPr="00115367" w:rsidRDefault="00115367" w:rsidP="00115367">
                  <w:pPr>
                    <w:numPr>
                      <w:ilvl w:val="0"/>
                      <w:numId w:val="6"/>
                    </w:numPr>
                    <w:rPr>
                      <w:sz w:val="22"/>
                      <w:szCs w:val="22"/>
                    </w:rPr>
                  </w:pPr>
                  <w:r w:rsidRPr="00115367">
                    <w:rPr>
                      <w:sz w:val="22"/>
                      <w:szCs w:val="22"/>
                      <w:lang w:val="en"/>
                    </w:rPr>
                    <w:t>Responding quickly in crisis situations that involve children in an abusive or neglectful situation. Sometimes these situations can be dangerous</w:t>
                  </w:r>
                </w:p>
                <w:p w:rsidR="00E01895" w:rsidRPr="00115367" w:rsidRDefault="00115367" w:rsidP="00115367">
                  <w:pPr>
                    <w:numPr>
                      <w:ilvl w:val="0"/>
                      <w:numId w:val="6"/>
                    </w:numPr>
                    <w:rPr>
                      <w:sz w:val="22"/>
                      <w:szCs w:val="22"/>
                    </w:rPr>
                  </w:pPr>
                  <w:r w:rsidRPr="00115367">
                    <w:rPr>
                      <w:sz w:val="22"/>
                      <w:szCs w:val="22"/>
                      <w:lang w:val="en"/>
                    </w:rPr>
                    <w:t>Investigating reports of child abuse or neglect, and taking the necessary steps to protect children. This could include removing a child from their family</w:t>
                  </w:r>
                </w:p>
                <w:p w:rsidR="00E01895" w:rsidRPr="00115367" w:rsidRDefault="00115367" w:rsidP="00115367">
                  <w:pPr>
                    <w:numPr>
                      <w:ilvl w:val="0"/>
                      <w:numId w:val="6"/>
                    </w:numPr>
                    <w:rPr>
                      <w:sz w:val="22"/>
                      <w:szCs w:val="22"/>
                    </w:rPr>
                  </w:pPr>
                  <w:r w:rsidRPr="00115367">
                    <w:rPr>
                      <w:sz w:val="22"/>
                      <w:szCs w:val="22"/>
                      <w:lang w:val="en"/>
                    </w:rPr>
                    <w:t>Checking children for signs of abuse or neglect. This may involve serious injuries</w:t>
                  </w:r>
                </w:p>
                <w:p w:rsidR="00E01895" w:rsidRPr="00115367" w:rsidRDefault="00115367" w:rsidP="00115367">
                  <w:pPr>
                    <w:numPr>
                      <w:ilvl w:val="0"/>
                      <w:numId w:val="6"/>
                    </w:numPr>
                    <w:rPr>
                      <w:sz w:val="22"/>
                      <w:szCs w:val="22"/>
                    </w:rPr>
                  </w:pPr>
                  <w:r w:rsidRPr="00115367">
                    <w:rPr>
                      <w:sz w:val="22"/>
                      <w:szCs w:val="22"/>
                      <w:lang w:val="en"/>
                    </w:rPr>
                    <w:t>Conducting forensic investigations and assessments to determine risk of harm to children</w:t>
                  </w:r>
                </w:p>
                <w:p w:rsidR="00E01895" w:rsidRPr="00115367" w:rsidRDefault="00115367" w:rsidP="00115367">
                  <w:pPr>
                    <w:numPr>
                      <w:ilvl w:val="0"/>
                      <w:numId w:val="6"/>
                    </w:numPr>
                    <w:rPr>
                      <w:sz w:val="22"/>
                      <w:szCs w:val="22"/>
                    </w:rPr>
                  </w:pPr>
                  <w:r w:rsidRPr="00115367">
                    <w:rPr>
                      <w:sz w:val="22"/>
                      <w:szCs w:val="22"/>
                      <w:lang w:val="en"/>
                    </w:rPr>
                    <w:t>Interviewing people, such as the person who reports it, family members, doctors, nurses, and others familiar with the family situation. Talking frankly and objectively with families about personal and private matters, such as income,  sex abuse, and personal relationships</w:t>
                  </w:r>
                </w:p>
                <w:p w:rsidR="00115367" w:rsidRPr="00115367" w:rsidRDefault="00115367" w:rsidP="00115367">
                  <w:pPr>
                    <w:numPr>
                      <w:ilvl w:val="0"/>
                      <w:numId w:val="6"/>
                    </w:numPr>
                    <w:shd w:val="clear" w:color="auto" w:fill="FFFFFF"/>
                    <w:spacing w:before="100" w:beforeAutospacing="1" w:after="100" w:afterAutospacing="1" w:line="270" w:lineRule="atLeast"/>
                    <w:rPr>
                      <w:color w:val="333333"/>
                      <w:sz w:val="22"/>
                      <w:szCs w:val="22"/>
                      <w:lang w:val="en"/>
                    </w:rPr>
                  </w:pPr>
                  <w:r w:rsidRPr="00115367">
                    <w:rPr>
                      <w:color w:val="333333"/>
                      <w:sz w:val="22"/>
                      <w:szCs w:val="22"/>
                      <w:lang w:val="en"/>
                    </w:rPr>
                    <w:t>Maintaining a balance of objectivity and empathy for families in stressful and crisis situations.</w:t>
                  </w:r>
                </w:p>
                <w:p w:rsidR="00115367" w:rsidRPr="00115367" w:rsidRDefault="00115367" w:rsidP="00115367">
                  <w:pPr>
                    <w:numPr>
                      <w:ilvl w:val="0"/>
                      <w:numId w:val="6"/>
                    </w:numPr>
                    <w:shd w:val="clear" w:color="auto" w:fill="FFFFFF"/>
                    <w:spacing w:before="100" w:beforeAutospacing="1" w:after="100" w:afterAutospacing="1" w:line="270" w:lineRule="atLeast"/>
                    <w:rPr>
                      <w:color w:val="333333"/>
                      <w:sz w:val="22"/>
                      <w:szCs w:val="22"/>
                      <w:lang w:val="en"/>
                    </w:rPr>
                  </w:pPr>
                  <w:r w:rsidRPr="00115367">
                    <w:rPr>
                      <w:color w:val="333333"/>
                      <w:sz w:val="22"/>
                      <w:szCs w:val="22"/>
                      <w:lang w:val="en"/>
                    </w:rPr>
                    <w:t>Documenting all relevant information and completing all required forms.  </w:t>
                  </w:r>
                </w:p>
                <w:p w:rsidR="00115367" w:rsidRPr="00115367" w:rsidRDefault="00115367" w:rsidP="00115367">
                  <w:pPr>
                    <w:numPr>
                      <w:ilvl w:val="0"/>
                      <w:numId w:val="6"/>
                    </w:numPr>
                    <w:shd w:val="clear" w:color="auto" w:fill="FFFFFF"/>
                    <w:spacing w:before="100" w:beforeAutospacing="1" w:after="100" w:afterAutospacing="1" w:line="270" w:lineRule="atLeast"/>
                    <w:rPr>
                      <w:color w:val="333333"/>
                      <w:sz w:val="22"/>
                      <w:szCs w:val="22"/>
                      <w:lang w:val="en"/>
                    </w:rPr>
                  </w:pPr>
                  <w:r w:rsidRPr="00115367">
                    <w:rPr>
                      <w:color w:val="333333"/>
                      <w:sz w:val="22"/>
                      <w:szCs w:val="22"/>
                      <w:lang w:val="en"/>
                    </w:rPr>
                    <w:t>Testifying in court.</w:t>
                  </w:r>
                </w:p>
                <w:p w:rsidR="00115367" w:rsidRPr="00115367" w:rsidRDefault="00115367" w:rsidP="00115367">
                  <w:pPr>
                    <w:numPr>
                      <w:ilvl w:val="0"/>
                      <w:numId w:val="6"/>
                    </w:numPr>
                    <w:shd w:val="clear" w:color="auto" w:fill="FFFFFF"/>
                    <w:spacing w:before="100" w:beforeAutospacing="1" w:after="100" w:afterAutospacing="1" w:line="270" w:lineRule="atLeast"/>
                    <w:rPr>
                      <w:color w:val="333333"/>
                      <w:sz w:val="22"/>
                      <w:szCs w:val="22"/>
                      <w:lang w:val="en"/>
                    </w:rPr>
                  </w:pPr>
                  <w:r w:rsidRPr="00115367">
                    <w:rPr>
                      <w:color w:val="333333"/>
                      <w:sz w:val="22"/>
                      <w:szCs w:val="22"/>
                      <w:lang w:val="en"/>
                    </w:rPr>
                    <w:t>Respecting cultural diversity among coworkers and all work-related contacts.</w:t>
                  </w:r>
                </w:p>
                <w:p w:rsidR="004F1E78" w:rsidRPr="00115367" w:rsidRDefault="00115367" w:rsidP="00115367">
                  <w:pPr>
                    <w:numPr>
                      <w:ilvl w:val="0"/>
                      <w:numId w:val="6"/>
                    </w:numPr>
                    <w:shd w:val="clear" w:color="auto" w:fill="FFFFFF"/>
                    <w:spacing w:before="100" w:beforeAutospacing="1" w:after="100" w:afterAutospacing="1" w:line="270" w:lineRule="atLeast"/>
                    <w:rPr>
                      <w:rFonts w:ascii="Helvetica" w:hAnsi="Helvetica" w:cs="Helvetica"/>
                      <w:color w:val="333333"/>
                      <w:lang w:val="en"/>
                    </w:rPr>
                  </w:pPr>
                  <w:r w:rsidRPr="00115367">
                    <w:rPr>
                      <w:color w:val="333333"/>
                      <w:sz w:val="22"/>
                      <w:szCs w:val="22"/>
                      <w:lang w:val="en"/>
                    </w:rPr>
                    <w:t>Prioritizing deadlines and working flexible hours.</w:t>
                  </w:r>
                </w:p>
              </w:tc>
            </w:tr>
            <w:tr w:rsidR="004F1E78" w:rsidRPr="0070617C" w:rsidTr="00115367">
              <w:trPr>
                <w:trHeight w:val="326"/>
              </w:trPr>
              <w:tc>
                <w:tcPr>
                  <w:tcW w:w="9090" w:type="dxa"/>
                  <w:tcBorders>
                    <w:bottom w:val="single" w:sz="12" w:space="0" w:color="auto"/>
                  </w:tcBorders>
                </w:tcPr>
                <w:p w:rsidR="004F1E78" w:rsidRPr="0070617C" w:rsidRDefault="004F1E78" w:rsidP="00DE2169">
                  <w:pPr>
                    <w:pStyle w:val="Heading1"/>
                  </w:pPr>
                </w:p>
              </w:tc>
            </w:tr>
            <w:tr w:rsidR="004F1E78" w:rsidRPr="00C969DB" w:rsidTr="00DE2169">
              <w:trPr>
                <w:trHeight w:val="1050"/>
              </w:trPr>
              <w:tc>
                <w:tcPr>
                  <w:tcW w:w="9090" w:type="dxa"/>
                  <w:tcBorders>
                    <w:top w:val="single" w:sz="12" w:space="0" w:color="auto"/>
                  </w:tcBorders>
                </w:tcPr>
                <w:p w:rsidR="004F1E78" w:rsidRDefault="004F1E78" w:rsidP="00DE2169">
                  <w:pPr>
                    <w:pStyle w:val="Heading2"/>
                  </w:pPr>
                  <w:r>
                    <w:t>Texas Health and Human Services Commission</w:t>
                  </w:r>
                </w:p>
                <w:p w:rsidR="004F1E78" w:rsidRDefault="004F1E78" w:rsidP="00DE2169">
                  <w:r>
                    <w:t>Texas Works Advisor 02/08/2016- 08/11/2017</w:t>
                  </w:r>
                </w:p>
                <w:p w:rsidR="004F1E78" w:rsidRPr="00223763" w:rsidRDefault="004F1E78" w:rsidP="00DE2169"/>
                <w:p w:rsidR="004F1E78" w:rsidRDefault="004F1E78" w:rsidP="00DE2169">
                  <w:pPr>
                    <w:numPr>
                      <w:ilvl w:val="0"/>
                      <w:numId w:val="6"/>
                    </w:numPr>
                    <w:tabs>
                      <w:tab w:val="num" w:pos="720"/>
                    </w:tabs>
                    <w:rPr>
                      <w:sz w:val="22"/>
                      <w:szCs w:val="22"/>
                    </w:rPr>
                  </w:pPr>
                  <w:r>
                    <w:rPr>
                      <w:sz w:val="22"/>
                      <w:szCs w:val="22"/>
                    </w:rPr>
                    <w:t>Obtain, verify and calculate income and resources to determine client financial eligibility</w:t>
                  </w:r>
                </w:p>
                <w:p w:rsidR="004F1E78" w:rsidRDefault="004F1E78" w:rsidP="00DE2169">
                  <w:pPr>
                    <w:numPr>
                      <w:ilvl w:val="0"/>
                      <w:numId w:val="6"/>
                    </w:numPr>
                    <w:tabs>
                      <w:tab w:val="num" w:pos="720"/>
                    </w:tabs>
                    <w:rPr>
                      <w:sz w:val="22"/>
                      <w:szCs w:val="22"/>
                    </w:rPr>
                  </w:pPr>
                  <w:r>
                    <w:rPr>
                      <w:sz w:val="22"/>
                      <w:szCs w:val="22"/>
                    </w:rPr>
                    <w:t>Interview clients or authorized representatives to gather information to determine eligibility for benefits</w:t>
                  </w:r>
                </w:p>
                <w:p w:rsidR="004F1E78" w:rsidRDefault="004F1E78" w:rsidP="00DE2169">
                  <w:pPr>
                    <w:numPr>
                      <w:ilvl w:val="0"/>
                      <w:numId w:val="6"/>
                    </w:numPr>
                    <w:tabs>
                      <w:tab w:val="num" w:pos="720"/>
                    </w:tabs>
                    <w:rPr>
                      <w:sz w:val="22"/>
                      <w:szCs w:val="22"/>
                    </w:rPr>
                  </w:pPr>
                  <w:r>
                    <w:rPr>
                      <w:sz w:val="22"/>
                      <w:szCs w:val="22"/>
                    </w:rPr>
                    <w:t>Conduct reviews to determine or verify eligibility or continued eligibility and benefit level</w:t>
                  </w:r>
                </w:p>
                <w:p w:rsidR="004F1E78" w:rsidRDefault="004F1E78" w:rsidP="00DE2169">
                  <w:pPr>
                    <w:numPr>
                      <w:ilvl w:val="0"/>
                      <w:numId w:val="6"/>
                    </w:numPr>
                    <w:tabs>
                      <w:tab w:val="num" w:pos="720"/>
                    </w:tabs>
                    <w:rPr>
                      <w:sz w:val="22"/>
                      <w:szCs w:val="22"/>
                    </w:rPr>
                  </w:pPr>
                  <w:r>
                    <w:rPr>
                      <w:sz w:val="22"/>
                      <w:szCs w:val="22"/>
                    </w:rPr>
                    <w:t>Process changes to client status, overpayments and adjusts or restores benefits</w:t>
                  </w:r>
                </w:p>
                <w:p w:rsidR="004F1E78" w:rsidRDefault="004F1E78" w:rsidP="00DE2169">
                  <w:pPr>
                    <w:numPr>
                      <w:ilvl w:val="0"/>
                      <w:numId w:val="6"/>
                    </w:numPr>
                    <w:tabs>
                      <w:tab w:val="num" w:pos="720"/>
                    </w:tabs>
                    <w:rPr>
                      <w:sz w:val="22"/>
                      <w:szCs w:val="22"/>
                    </w:rPr>
                  </w:pPr>
                  <w:r>
                    <w:rPr>
                      <w:sz w:val="22"/>
                      <w:szCs w:val="22"/>
                    </w:rPr>
                    <w:t>Document case records using automated equipment to form a record for each client.</w:t>
                  </w:r>
                </w:p>
                <w:p w:rsidR="004F1E78" w:rsidRDefault="004F1E78" w:rsidP="00DE2169">
                  <w:pPr>
                    <w:numPr>
                      <w:ilvl w:val="0"/>
                      <w:numId w:val="6"/>
                    </w:numPr>
                    <w:tabs>
                      <w:tab w:val="num" w:pos="720"/>
                    </w:tabs>
                    <w:rPr>
                      <w:sz w:val="22"/>
                      <w:szCs w:val="22"/>
                    </w:rPr>
                  </w:pPr>
                  <w:r>
                    <w:rPr>
                      <w:sz w:val="22"/>
                      <w:szCs w:val="22"/>
                    </w:rPr>
                    <w:t>Communicate on the intermediate level with others to provide, exchange, or verify information, answer inquiries, address issues, or resolve problems or complaints</w:t>
                  </w:r>
                </w:p>
                <w:p w:rsidR="004F1E78" w:rsidRPr="00E01895" w:rsidRDefault="004F1E78" w:rsidP="004F1E78">
                  <w:pPr>
                    <w:rPr>
                      <w:sz w:val="22"/>
                      <w:szCs w:val="22"/>
                    </w:rPr>
                  </w:pPr>
                </w:p>
              </w:tc>
            </w:tr>
          </w:tbl>
          <w:p w:rsidR="00F561DD" w:rsidRPr="0070617C" w:rsidRDefault="00F561DD" w:rsidP="00F561DD">
            <w:pPr>
              <w:pStyle w:val="Heading1"/>
            </w:pPr>
          </w:p>
        </w:tc>
      </w:tr>
      <w:tr w:rsidR="00CA7EF3" w:rsidRPr="00AE5BF9" w:rsidTr="00CA7EF3">
        <w:trPr>
          <w:trHeight w:val="1050"/>
        </w:trPr>
        <w:tc>
          <w:tcPr>
            <w:tcW w:w="9320" w:type="dxa"/>
            <w:gridSpan w:val="3"/>
            <w:tcBorders>
              <w:top w:val="single" w:sz="12" w:space="0" w:color="auto"/>
            </w:tcBorders>
          </w:tcPr>
          <w:p w:rsidR="00CA7EF3" w:rsidRDefault="00CA7EF3" w:rsidP="00CA7EF3">
            <w:pPr>
              <w:pStyle w:val="Heading2"/>
            </w:pPr>
            <w:r>
              <w:t>Mesquite Tree Nursing Center</w:t>
            </w:r>
          </w:p>
          <w:p w:rsidR="00CA7EF3" w:rsidRDefault="00CA7EF3" w:rsidP="00CA7EF3">
            <w:r>
              <w:t>Social Service Assistant 09/09/2014- 04/01/2016</w:t>
            </w:r>
          </w:p>
          <w:p w:rsidR="00CA7EF3" w:rsidRPr="00223763" w:rsidRDefault="00CA7EF3" w:rsidP="00CA7EF3"/>
          <w:p w:rsidR="00CA7EF3" w:rsidRDefault="00CA7EF3" w:rsidP="00CA7EF3">
            <w:pPr>
              <w:numPr>
                <w:ilvl w:val="0"/>
                <w:numId w:val="6"/>
              </w:numPr>
              <w:tabs>
                <w:tab w:val="num" w:pos="720"/>
              </w:tabs>
              <w:rPr>
                <w:sz w:val="22"/>
                <w:szCs w:val="22"/>
              </w:rPr>
            </w:pPr>
            <w:r>
              <w:rPr>
                <w:sz w:val="22"/>
                <w:szCs w:val="22"/>
              </w:rPr>
              <w:t>Assist with admission process</w:t>
            </w:r>
          </w:p>
          <w:p w:rsidR="00CA7EF3" w:rsidRDefault="00CA7EF3" w:rsidP="00CA7EF3">
            <w:pPr>
              <w:numPr>
                <w:ilvl w:val="0"/>
                <w:numId w:val="6"/>
              </w:numPr>
              <w:tabs>
                <w:tab w:val="num" w:pos="720"/>
              </w:tabs>
              <w:rPr>
                <w:sz w:val="22"/>
                <w:szCs w:val="22"/>
              </w:rPr>
            </w:pPr>
            <w:r>
              <w:rPr>
                <w:sz w:val="22"/>
                <w:szCs w:val="22"/>
              </w:rPr>
              <w:t xml:space="preserve">Assisting with completing initial social history and </w:t>
            </w:r>
            <w:proofErr w:type="spellStart"/>
            <w:r>
              <w:rPr>
                <w:sz w:val="22"/>
                <w:szCs w:val="22"/>
              </w:rPr>
              <w:t>psychosocials</w:t>
            </w:r>
            <w:proofErr w:type="spellEnd"/>
          </w:p>
          <w:p w:rsidR="00CA7EF3" w:rsidRDefault="00CA7EF3" w:rsidP="00CA7EF3">
            <w:pPr>
              <w:numPr>
                <w:ilvl w:val="0"/>
                <w:numId w:val="6"/>
              </w:numPr>
              <w:tabs>
                <w:tab w:val="num" w:pos="720"/>
              </w:tabs>
              <w:rPr>
                <w:sz w:val="22"/>
                <w:szCs w:val="22"/>
              </w:rPr>
            </w:pPr>
            <w:r>
              <w:rPr>
                <w:sz w:val="22"/>
                <w:szCs w:val="22"/>
              </w:rPr>
              <w:t>Delivers social services to residents and families</w:t>
            </w:r>
          </w:p>
          <w:p w:rsidR="00CA7EF3" w:rsidRDefault="00CA7EF3" w:rsidP="00CA7EF3">
            <w:pPr>
              <w:numPr>
                <w:ilvl w:val="0"/>
                <w:numId w:val="6"/>
              </w:numPr>
              <w:tabs>
                <w:tab w:val="num" w:pos="720"/>
              </w:tabs>
              <w:rPr>
                <w:sz w:val="22"/>
                <w:szCs w:val="22"/>
              </w:rPr>
            </w:pPr>
            <w:r>
              <w:rPr>
                <w:sz w:val="22"/>
                <w:szCs w:val="22"/>
              </w:rPr>
              <w:t>Preparing social histories for staff</w:t>
            </w:r>
          </w:p>
          <w:p w:rsidR="00CA7EF3" w:rsidRDefault="00CA7EF3" w:rsidP="00CA7EF3">
            <w:pPr>
              <w:numPr>
                <w:ilvl w:val="0"/>
                <w:numId w:val="6"/>
              </w:numPr>
              <w:tabs>
                <w:tab w:val="num" w:pos="720"/>
              </w:tabs>
              <w:rPr>
                <w:sz w:val="22"/>
                <w:szCs w:val="22"/>
              </w:rPr>
            </w:pPr>
            <w:r>
              <w:rPr>
                <w:sz w:val="22"/>
                <w:szCs w:val="22"/>
              </w:rPr>
              <w:t xml:space="preserve">Assists in arrangements for residents for transfers to home or other placements </w:t>
            </w:r>
            <w:proofErr w:type="spellStart"/>
            <w:r>
              <w:rPr>
                <w:sz w:val="22"/>
                <w:szCs w:val="22"/>
              </w:rPr>
              <w:t>etc</w:t>
            </w:r>
            <w:proofErr w:type="spellEnd"/>
          </w:p>
          <w:p w:rsidR="00CA7EF3" w:rsidRDefault="00CA7EF3" w:rsidP="00CA7EF3">
            <w:pPr>
              <w:numPr>
                <w:ilvl w:val="0"/>
                <w:numId w:val="6"/>
              </w:numPr>
              <w:tabs>
                <w:tab w:val="num" w:pos="720"/>
              </w:tabs>
              <w:rPr>
                <w:sz w:val="22"/>
                <w:szCs w:val="22"/>
              </w:rPr>
            </w:pPr>
            <w:r>
              <w:rPr>
                <w:sz w:val="22"/>
                <w:szCs w:val="22"/>
              </w:rPr>
              <w:t>Organize care plan meetings with residents and families</w:t>
            </w:r>
          </w:p>
          <w:p w:rsidR="00CA7EF3" w:rsidRDefault="00CA7EF3" w:rsidP="00CA7EF3">
            <w:pPr>
              <w:numPr>
                <w:ilvl w:val="0"/>
                <w:numId w:val="6"/>
              </w:numPr>
              <w:tabs>
                <w:tab w:val="num" w:pos="720"/>
              </w:tabs>
              <w:rPr>
                <w:sz w:val="22"/>
                <w:szCs w:val="22"/>
              </w:rPr>
            </w:pPr>
            <w:r>
              <w:rPr>
                <w:sz w:val="22"/>
                <w:szCs w:val="22"/>
              </w:rPr>
              <w:t>Working with special services such as Dental, Vision, ENT, Podiatry, Audiologist and other specialized services</w:t>
            </w:r>
          </w:p>
          <w:p w:rsidR="00CA7EF3" w:rsidRDefault="00CA7EF3" w:rsidP="00CA7EF3">
            <w:pPr>
              <w:numPr>
                <w:ilvl w:val="0"/>
                <w:numId w:val="6"/>
              </w:numPr>
              <w:tabs>
                <w:tab w:val="num" w:pos="720"/>
              </w:tabs>
              <w:rPr>
                <w:sz w:val="22"/>
                <w:szCs w:val="22"/>
              </w:rPr>
            </w:pPr>
            <w:r>
              <w:rPr>
                <w:sz w:val="22"/>
                <w:szCs w:val="22"/>
              </w:rPr>
              <w:t>Arranges for all documents to be signed</w:t>
            </w:r>
          </w:p>
          <w:p w:rsidR="00CA7EF3" w:rsidRDefault="00CA7EF3" w:rsidP="00CA7EF3">
            <w:pPr>
              <w:numPr>
                <w:ilvl w:val="0"/>
                <w:numId w:val="6"/>
              </w:numPr>
              <w:tabs>
                <w:tab w:val="num" w:pos="720"/>
              </w:tabs>
              <w:rPr>
                <w:sz w:val="22"/>
                <w:szCs w:val="22"/>
              </w:rPr>
            </w:pPr>
            <w:r>
              <w:rPr>
                <w:sz w:val="22"/>
                <w:szCs w:val="22"/>
              </w:rPr>
              <w:t>Refer residents or family to community resources for housing or treatment.</w:t>
            </w:r>
          </w:p>
          <w:p w:rsidR="00CA7EF3" w:rsidRDefault="00CA7EF3" w:rsidP="00CA7EF3">
            <w:pPr>
              <w:numPr>
                <w:ilvl w:val="0"/>
                <w:numId w:val="6"/>
              </w:numPr>
              <w:tabs>
                <w:tab w:val="num" w:pos="720"/>
              </w:tabs>
              <w:rPr>
                <w:sz w:val="22"/>
                <w:szCs w:val="22"/>
              </w:rPr>
            </w:pPr>
            <w:r>
              <w:rPr>
                <w:sz w:val="22"/>
                <w:szCs w:val="22"/>
              </w:rPr>
              <w:t>Collaborating with counselors, physicians, nurses and other staff on behalf of residents treatment</w:t>
            </w:r>
          </w:p>
          <w:p w:rsidR="00CA7EF3" w:rsidRDefault="00CA7EF3" w:rsidP="00CA7EF3">
            <w:pPr>
              <w:numPr>
                <w:ilvl w:val="0"/>
                <w:numId w:val="6"/>
              </w:numPr>
              <w:tabs>
                <w:tab w:val="num" w:pos="720"/>
              </w:tabs>
              <w:rPr>
                <w:sz w:val="22"/>
                <w:szCs w:val="22"/>
              </w:rPr>
            </w:pPr>
            <w:r>
              <w:rPr>
                <w:sz w:val="22"/>
                <w:szCs w:val="22"/>
              </w:rPr>
              <w:t>Assists in discharge planning/ process</w:t>
            </w:r>
          </w:p>
          <w:tbl>
            <w:tblPr>
              <w:tblW w:w="9090" w:type="dxa"/>
              <w:tblCellMar>
                <w:left w:w="115" w:type="dxa"/>
                <w:right w:w="115" w:type="dxa"/>
              </w:tblCellMar>
              <w:tblLook w:val="0000" w:firstRow="0" w:lastRow="0" w:firstColumn="0" w:lastColumn="0" w:noHBand="0" w:noVBand="0"/>
            </w:tblPr>
            <w:tblGrid>
              <w:gridCol w:w="9090"/>
            </w:tblGrid>
            <w:tr w:rsidR="00CA7EF3" w:rsidRPr="00C969DB" w:rsidTr="00326724">
              <w:trPr>
                <w:trHeight w:val="1050"/>
              </w:trPr>
              <w:tc>
                <w:tcPr>
                  <w:tcW w:w="9090" w:type="dxa"/>
                  <w:tcBorders>
                    <w:top w:val="single" w:sz="12" w:space="0" w:color="auto"/>
                  </w:tcBorders>
                </w:tcPr>
                <w:p w:rsidR="00CA7EF3" w:rsidRDefault="00CA7EF3" w:rsidP="00CA7EF3">
                  <w:pPr>
                    <w:pStyle w:val="Heading2"/>
                  </w:pPr>
                  <w:r>
                    <w:t>Parkland Health and Hospital System</w:t>
                  </w:r>
                </w:p>
                <w:p w:rsidR="00CA7EF3" w:rsidRDefault="00CA7EF3" w:rsidP="00CA7EF3">
                  <w:r>
                    <w:t>Patient Care Technician 10/08/2015-06/30/2016</w:t>
                  </w:r>
                </w:p>
                <w:p w:rsidR="00CA7EF3" w:rsidRPr="00223763" w:rsidRDefault="00CA7EF3" w:rsidP="00CA7EF3"/>
                <w:p w:rsidR="00CA7EF3" w:rsidRDefault="00CA7EF3" w:rsidP="00CA7EF3">
                  <w:pPr>
                    <w:numPr>
                      <w:ilvl w:val="0"/>
                      <w:numId w:val="6"/>
                    </w:numPr>
                    <w:tabs>
                      <w:tab w:val="left" w:pos="720"/>
                    </w:tabs>
                  </w:pPr>
                  <w:r>
                    <w:rPr>
                      <w:sz w:val="22"/>
                    </w:rPr>
                    <w:t xml:space="preserve">Independently performing basic medical procedures, including taking blood pressures, pulse, temperatures, specimens, blood sugars. </w:t>
                  </w:r>
                </w:p>
                <w:p w:rsidR="00CA7EF3" w:rsidRDefault="00CA7EF3" w:rsidP="00CA7EF3">
                  <w:pPr>
                    <w:numPr>
                      <w:ilvl w:val="0"/>
                      <w:numId w:val="6"/>
                    </w:numPr>
                    <w:tabs>
                      <w:tab w:val="left" w:pos="720"/>
                    </w:tabs>
                  </w:pPr>
                  <w:r>
                    <w:rPr>
                      <w:sz w:val="22"/>
                    </w:rPr>
                    <w:t>Reposition and transferring patients from their beds to wheelchairs, walkers, or other mobile medical equipment for transportation.</w:t>
                  </w:r>
                </w:p>
                <w:p w:rsidR="00CA7EF3" w:rsidRPr="00EE33FC" w:rsidRDefault="00CA7EF3" w:rsidP="00EE33FC">
                  <w:pPr>
                    <w:numPr>
                      <w:ilvl w:val="0"/>
                      <w:numId w:val="6"/>
                    </w:numPr>
                    <w:rPr>
                      <w:sz w:val="22"/>
                      <w:szCs w:val="22"/>
                    </w:rPr>
                  </w:pPr>
                  <w:r>
                    <w:rPr>
                      <w:sz w:val="22"/>
                    </w:rPr>
                    <w:t>Starting and discontinuing IV and catheters</w:t>
                  </w:r>
                  <w:r>
                    <w:rPr>
                      <w:sz w:val="22"/>
                      <w:szCs w:val="22"/>
                    </w:rPr>
                    <w:t xml:space="preserve"> Preparing social histories for staff</w:t>
                  </w:r>
                </w:p>
              </w:tc>
            </w:tr>
          </w:tbl>
          <w:p w:rsidR="00CA7EF3" w:rsidRDefault="00CA7EF3" w:rsidP="00CA7EF3">
            <w:pPr>
              <w:rPr>
                <w:sz w:val="22"/>
                <w:szCs w:val="22"/>
              </w:rPr>
            </w:pPr>
          </w:p>
          <w:p w:rsidR="00F94541" w:rsidRDefault="00F94541" w:rsidP="00CA7EF3">
            <w:pPr>
              <w:rPr>
                <w:sz w:val="22"/>
                <w:szCs w:val="22"/>
              </w:rPr>
            </w:pPr>
          </w:p>
          <w:p w:rsidR="00F94541" w:rsidRDefault="00F94541" w:rsidP="00CA7EF3">
            <w:pPr>
              <w:rPr>
                <w:sz w:val="22"/>
                <w:szCs w:val="22"/>
              </w:rPr>
            </w:pPr>
          </w:p>
          <w:p w:rsidR="00F94541" w:rsidRDefault="00F94541" w:rsidP="00CA7EF3">
            <w:pPr>
              <w:rPr>
                <w:sz w:val="22"/>
                <w:szCs w:val="22"/>
              </w:rPr>
            </w:pPr>
          </w:p>
          <w:p w:rsidR="00F94541" w:rsidRDefault="00F94541" w:rsidP="00CA7EF3">
            <w:pPr>
              <w:rPr>
                <w:sz w:val="22"/>
                <w:szCs w:val="22"/>
              </w:rPr>
            </w:pPr>
          </w:p>
          <w:p w:rsidR="00F94541" w:rsidRDefault="00F94541" w:rsidP="00CA7EF3">
            <w:pPr>
              <w:rPr>
                <w:sz w:val="22"/>
                <w:szCs w:val="22"/>
              </w:rPr>
            </w:pPr>
          </w:p>
          <w:p w:rsidR="00EE33FC" w:rsidRPr="00C969DB" w:rsidRDefault="00EE33FC" w:rsidP="00CA7EF3">
            <w:pPr>
              <w:rPr>
                <w:sz w:val="22"/>
                <w:szCs w:val="22"/>
              </w:rPr>
            </w:pPr>
          </w:p>
        </w:tc>
      </w:tr>
      <w:tr w:rsidR="00CA7EF3" w:rsidRPr="00AE5BF9" w:rsidTr="00CA7EF3">
        <w:trPr>
          <w:trHeight w:hRule="exact" w:val="144"/>
        </w:trPr>
        <w:tc>
          <w:tcPr>
            <w:tcW w:w="9320" w:type="dxa"/>
            <w:gridSpan w:val="3"/>
            <w:tcBorders>
              <w:bottom w:val="single" w:sz="2" w:space="0" w:color="999999"/>
            </w:tcBorders>
          </w:tcPr>
          <w:p w:rsidR="00CA7EF3" w:rsidRPr="00072433" w:rsidRDefault="00CA7EF3" w:rsidP="00CA7EF3">
            <w:pPr>
              <w:pStyle w:val="Heading2"/>
              <w:rPr>
                <w:b w:val="0"/>
              </w:rPr>
            </w:pPr>
          </w:p>
        </w:tc>
      </w:tr>
      <w:tr w:rsidR="00CA7EF3" w:rsidRPr="00AE5BF9" w:rsidTr="00CA7EF3">
        <w:trPr>
          <w:trHeight w:val="1095"/>
        </w:trPr>
        <w:tc>
          <w:tcPr>
            <w:tcW w:w="9320" w:type="dxa"/>
            <w:gridSpan w:val="3"/>
          </w:tcPr>
          <w:p w:rsidR="00CA7EF3" w:rsidRPr="00072433" w:rsidRDefault="00CA7EF3" w:rsidP="00CA7EF3">
            <w:pPr>
              <w:pStyle w:val="Heading2"/>
            </w:pPr>
            <w:r w:rsidRPr="00072433">
              <w:t>Brentwood Terrace</w:t>
            </w:r>
          </w:p>
          <w:p w:rsidR="00CA7EF3" w:rsidRPr="00072433" w:rsidRDefault="00CA7EF3" w:rsidP="00CA7EF3">
            <w:r w:rsidRPr="00072433">
              <w:t>Certified Nursing Assistant 10/13-03/14</w:t>
            </w:r>
          </w:p>
          <w:p w:rsidR="00CA7EF3" w:rsidRPr="00072433" w:rsidRDefault="00CA7EF3" w:rsidP="00CA7EF3"/>
          <w:p w:rsidR="00CA7EF3" w:rsidRPr="00072433" w:rsidRDefault="00CA7EF3" w:rsidP="00CA7EF3">
            <w:pPr>
              <w:pStyle w:val="BulletedList"/>
            </w:pPr>
            <w:r w:rsidRPr="00072433">
              <w:t>Providing ADL assistance to patients such as bathing, dressing, eating, using the restroom</w:t>
            </w:r>
          </w:p>
          <w:p w:rsidR="00CA7EF3" w:rsidRPr="00072433" w:rsidRDefault="00CA7EF3" w:rsidP="00CA7EF3">
            <w:pPr>
              <w:pStyle w:val="BulletedList"/>
            </w:pPr>
            <w:r w:rsidRPr="00072433">
              <w:t xml:space="preserve">Independently performing basic medical procedures, including taking blood pressures, pulse, temperatures, </w:t>
            </w:r>
            <w:proofErr w:type="gramStart"/>
            <w:r w:rsidRPr="00072433">
              <w:t>specimens</w:t>
            </w:r>
            <w:proofErr w:type="gramEnd"/>
            <w:r w:rsidRPr="00072433">
              <w:t xml:space="preserve"> and giving whirlpools.</w:t>
            </w:r>
          </w:p>
          <w:p w:rsidR="00CA7EF3" w:rsidRPr="00072433" w:rsidRDefault="00CA7EF3" w:rsidP="00CA7EF3">
            <w:pPr>
              <w:numPr>
                <w:ilvl w:val="0"/>
                <w:numId w:val="4"/>
              </w:numPr>
              <w:rPr>
                <w:sz w:val="22"/>
                <w:szCs w:val="22"/>
              </w:rPr>
            </w:pPr>
            <w:r w:rsidRPr="00072433">
              <w:rPr>
                <w:sz w:val="22"/>
                <w:szCs w:val="22"/>
              </w:rPr>
              <w:t>Reposition and transferring patients from their beds to wheelchairs, walkers, or other mobile medical equipment for transportation</w:t>
            </w:r>
          </w:p>
        </w:tc>
      </w:tr>
      <w:tr w:rsidR="00CA7EF3" w:rsidRPr="00AE5BF9" w:rsidTr="00CA7EF3">
        <w:trPr>
          <w:trHeight w:hRule="exact" w:val="144"/>
        </w:trPr>
        <w:tc>
          <w:tcPr>
            <w:tcW w:w="9320" w:type="dxa"/>
            <w:gridSpan w:val="3"/>
            <w:tcBorders>
              <w:bottom w:val="single" w:sz="2" w:space="0" w:color="999999"/>
            </w:tcBorders>
          </w:tcPr>
          <w:p w:rsidR="00CA7EF3" w:rsidRDefault="00CA7EF3" w:rsidP="00CA7EF3">
            <w:pPr>
              <w:pStyle w:val="Heading2"/>
            </w:pPr>
          </w:p>
        </w:tc>
      </w:tr>
      <w:tr w:rsidR="00CA7EF3" w:rsidRPr="00AE5BF9" w:rsidTr="00CA7EF3">
        <w:trPr>
          <w:trHeight w:val="1110"/>
        </w:trPr>
        <w:tc>
          <w:tcPr>
            <w:tcW w:w="9320" w:type="dxa"/>
            <w:gridSpan w:val="3"/>
          </w:tcPr>
          <w:p w:rsidR="00CA7EF3" w:rsidRDefault="00CA7EF3" w:rsidP="00CA7EF3">
            <w:pPr>
              <w:pStyle w:val="Heading2"/>
            </w:pPr>
            <w:r>
              <w:t>Paris Regional Medical Center</w:t>
            </w:r>
          </w:p>
          <w:p w:rsidR="00CA7EF3" w:rsidRDefault="00CA7EF3" w:rsidP="00CA7EF3">
            <w:r>
              <w:t>Certified Nursing Assistant/ Patient Response Call Center 03/13-08/13</w:t>
            </w:r>
          </w:p>
          <w:p w:rsidR="00CA7EF3" w:rsidRDefault="00CA7EF3" w:rsidP="00CA7EF3"/>
          <w:p w:rsidR="00CA7EF3" w:rsidRPr="00A43F4E" w:rsidRDefault="00CA7EF3" w:rsidP="00CA7EF3">
            <w:pPr>
              <w:pStyle w:val="BulletedList"/>
            </w:pPr>
            <w:r>
              <w:t>Providing ADL assistance to patients such as bathing, dressing, eating</w:t>
            </w:r>
          </w:p>
          <w:p w:rsidR="00CA7EF3" w:rsidRDefault="00CA7EF3" w:rsidP="00CA7EF3">
            <w:pPr>
              <w:pStyle w:val="BulletedList"/>
            </w:pPr>
            <w:r>
              <w:t>Independently performing basic medical procedures, including taking blood pressures, pulse, temperatures, specimens, blood sugars</w:t>
            </w:r>
          </w:p>
          <w:p w:rsidR="00CA7EF3" w:rsidRPr="00C969DB" w:rsidRDefault="00CA7EF3" w:rsidP="00CA7EF3">
            <w:pPr>
              <w:numPr>
                <w:ilvl w:val="0"/>
                <w:numId w:val="6"/>
              </w:numPr>
              <w:rPr>
                <w:sz w:val="22"/>
                <w:szCs w:val="22"/>
              </w:rPr>
            </w:pPr>
            <w:r w:rsidRPr="00C969DB">
              <w:rPr>
                <w:sz w:val="22"/>
                <w:szCs w:val="22"/>
              </w:rPr>
              <w:t>Reposition and transferring patients from their beds to wheelchairs, walkers, or other mobile medical equipment for transportation</w:t>
            </w:r>
          </w:p>
          <w:p w:rsidR="00CA7EF3" w:rsidRDefault="00CA7EF3" w:rsidP="00CA7EF3">
            <w:pPr>
              <w:pStyle w:val="BulletedList"/>
            </w:pPr>
            <w:r>
              <w:t>Receiving inbound calls and making follow up calls to discharged patients</w:t>
            </w:r>
          </w:p>
          <w:p w:rsidR="00CA7EF3" w:rsidRDefault="00CA7EF3" w:rsidP="00CA7EF3">
            <w:pPr>
              <w:pStyle w:val="BulletedList"/>
            </w:pPr>
            <w:r w:rsidRPr="00DA6FFF">
              <w:rPr>
                <w:szCs w:val="22"/>
              </w:rPr>
              <w:t>Preparing employee in a new paging system</w:t>
            </w:r>
          </w:p>
        </w:tc>
      </w:tr>
      <w:tr w:rsidR="00CA7EF3" w:rsidRPr="00AE5BF9" w:rsidTr="00CA7EF3">
        <w:trPr>
          <w:trHeight w:hRule="exact" w:val="144"/>
        </w:trPr>
        <w:tc>
          <w:tcPr>
            <w:tcW w:w="9320" w:type="dxa"/>
            <w:gridSpan w:val="3"/>
            <w:tcBorders>
              <w:bottom w:val="single" w:sz="2" w:space="0" w:color="999999"/>
            </w:tcBorders>
          </w:tcPr>
          <w:p w:rsidR="00CA7EF3" w:rsidRDefault="00CA7EF3" w:rsidP="00CA7EF3">
            <w:pPr>
              <w:pStyle w:val="Heading2"/>
            </w:pPr>
          </w:p>
        </w:tc>
      </w:tr>
      <w:tr w:rsidR="00CA7EF3" w:rsidRPr="00AE5BF9" w:rsidTr="00CA7EF3">
        <w:trPr>
          <w:trHeight w:val="1080"/>
        </w:trPr>
        <w:tc>
          <w:tcPr>
            <w:tcW w:w="9320" w:type="dxa"/>
            <w:gridSpan w:val="3"/>
          </w:tcPr>
          <w:p w:rsidR="00CA7EF3" w:rsidRDefault="00CA7EF3" w:rsidP="00CA7EF3">
            <w:pPr>
              <w:pStyle w:val="Heading2"/>
            </w:pPr>
            <w:r>
              <w:t>Brentwood Terrace</w:t>
            </w:r>
          </w:p>
          <w:p w:rsidR="00CA7EF3" w:rsidRDefault="00CA7EF3" w:rsidP="00CA7EF3">
            <w:r>
              <w:t>Certified Nursing Assistant 10/11-01/13</w:t>
            </w:r>
          </w:p>
          <w:p w:rsidR="00CA7EF3" w:rsidRPr="000F5CF1" w:rsidRDefault="00CA7EF3" w:rsidP="00CA7EF3"/>
          <w:p w:rsidR="00CA7EF3" w:rsidRPr="00335E36" w:rsidRDefault="00CA7EF3" w:rsidP="00CA7EF3">
            <w:pPr>
              <w:pStyle w:val="Heading2"/>
              <w:numPr>
                <w:ilvl w:val="0"/>
                <w:numId w:val="3"/>
              </w:numPr>
              <w:rPr>
                <w:rFonts w:ascii="Times New Roman" w:hAnsi="Times New Roman"/>
                <w:b w:val="0"/>
                <w:spacing w:val="-5"/>
              </w:rPr>
            </w:pPr>
            <w:r w:rsidRPr="00335E36">
              <w:rPr>
                <w:rFonts w:ascii="Times New Roman" w:hAnsi="Times New Roman"/>
                <w:b w:val="0"/>
                <w:spacing w:val="-5"/>
              </w:rPr>
              <w:t>Providing ADL assistance to patients such as bathing, dressing, eating, using the restroom</w:t>
            </w:r>
          </w:p>
          <w:p w:rsidR="00CA7EF3" w:rsidRPr="00335E36" w:rsidRDefault="00CA7EF3" w:rsidP="00CA7EF3">
            <w:pPr>
              <w:pStyle w:val="BulletedList"/>
            </w:pPr>
            <w:r w:rsidRPr="00335E36">
              <w:t>Independently performing basic medical procedures, in</w:t>
            </w:r>
            <w:r>
              <w:t>cluding taking blood pressures, p</w:t>
            </w:r>
            <w:r w:rsidRPr="00335E36">
              <w:t>ulse, temperatures, specimens and giving whirlpools.</w:t>
            </w:r>
          </w:p>
          <w:p w:rsidR="00CA7EF3" w:rsidRDefault="00CA7EF3" w:rsidP="00CA7EF3">
            <w:pPr>
              <w:pStyle w:val="BulletedList"/>
            </w:pPr>
            <w:r w:rsidRPr="00335E36">
              <w:t>Reposition and transferring patients from their beds to wheelchairs, walkers, or other mobile medical equipment for transportation</w:t>
            </w:r>
          </w:p>
        </w:tc>
      </w:tr>
      <w:tr w:rsidR="00CA7EF3" w:rsidRPr="00AE5BF9" w:rsidTr="00CA7EF3">
        <w:trPr>
          <w:trHeight w:val="497"/>
        </w:trPr>
        <w:tc>
          <w:tcPr>
            <w:tcW w:w="9320" w:type="dxa"/>
            <w:gridSpan w:val="3"/>
            <w:tcBorders>
              <w:bottom w:val="single" w:sz="12" w:space="0" w:color="auto"/>
            </w:tcBorders>
          </w:tcPr>
          <w:p w:rsidR="00CA7EF3" w:rsidRDefault="00CA7EF3" w:rsidP="00CA7EF3">
            <w:pPr>
              <w:pStyle w:val="Heading1"/>
            </w:pPr>
            <w:r>
              <w:t>Other Employment History</w:t>
            </w:r>
          </w:p>
        </w:tc>
      </w:tr>
      <w:tr w:rsidR="00CA7EF3" w:rsidRPr="00AE5BF9" w:rsidTr="00CA7EF3">
        <w:trPr>
          <w:trHeight w:val="288"/>
        </w:trPr>
        <w:tc>
          <w:tcPr>
            <w:tcW w:w="3410" w:type="dxa"/>
            <w:tcBorders>
              <w:top w:val="single" w:sz="12" w:space="0" w:color="auto"/>
            </w:tcBorders>
          </w:tcPr>
          <w:p w:rsidR="00CA7EF3" w:rsidRDefault="00CA7EF3" w:rsidP="00CA7EF3">
            <w:pPr>
              <w:pStyle w:val="Dates1"/>
            </w:pPr>
            <w:r>
              <w:t>ETMC- Pittsburg</w:t>
            </w:r>
          </w:p>
        </w:tc>
        <w:tc>
          <w:tcPr>
            <w:tcW w:w="2819" w:type="dxa"/>
            <w:tcBorders>
              <w:top w:val="single" w:sz="12" w:space="0" w:color="auto"/>
            </w:tcBorders>
          </w:tcPr>
          <w:p w:rsidR="00CA7EF3" w:rsidRDefault="00CA7EF3" w:rsidP="00CA7EF3">
            <w:pPr>
              <w:pStyle w:val="JobTitleDegree1"/>
            </w:pPr>
            <w:r>
              <w:t>Truman Smith Children’s Care Center</w:t>
            </w:r>
          </w:p>
        </w:tc>
        <w:tc>
          <w:tcPr>
            <w:tcW w:w="3091" w:type="dxa"/>
            <w:tcBorders>
              <w:top w:val="single" w:sz="12" w:space="0" w:color="auto"/>
            </w:tcBorders>
          </w:tcPr>
          <w:p w:rsidR="00CA7EF3" w:rsidRDefault="00CA7EF3" w:rsidP="00CA7EF3">
            <w:pPr>
              <w:pStyle w:val="CompanyNameLocation1"/>
            </w:pPr>
            <w:r>
              <w:t>Allegiance Specialty Behavioral Hospital</w:t>
            </w:r>
          </w:p>
        </w:tc>
      </w:tr>
      <w:tr w:rsidR="00CA7EF3" w:rsidRPr="00AE5BF9" w:rsidTr="00CA7EF3">
        <w:trPr>
          <w:trHeight w:val="288"/>
        </w:trPr>
        <w:tc>
          <w:tcPr>
            <w:tcW w:w="3410" w:type="dxa"/>
            <w:tcBorders>
              <w:top w:val="nil"/>
            </w:tcBorders>
          </w:tcPr>
          <w:p w:rsidR="00CA7EF3" w:rsidRDefault="00CA7EF3" w:rsidP="00CA7EF3">
            <w:pPr>
              <w:pStyle w:val="Dates"/>
            </w:pPr>
            <w:r>
              <w:t>Kilgore Manor</w:t>
            </w:r>
          </w:p>
        </w:tc>
        <w:tc>
          <w:tcPr>
            <w:tcW w:w="2819" w:type="dxa"/>
            <w:tcBorders>
              <w:top w:val="nil"/>
            </w:tcBorders>
          </w:tcPr>
          <w:p w:rsidR="00CA7EF3" w:rsidRDefault="00CA7EF3" w:rsidP="00CA7EF3">
            <w:pPr>
              <w:pStyle w:val="JobTitleDegree"/>
            </w:pPr>
          </w:p>
        </w:tc>
        <w:tc>
          <w:tcPr>
            <w:tcW w:w="3091" w:type="dxa"/>
            <w:tcBorders>
              <w:top w:val="nil"/>
            </w:tcBorders>
          </w:tcPr>
          <w:p w:rsidR="00CA7EF3" w:rsidRDefault="00CA7EF3" w:rsidP="00CA7EF3">
            <w:pPr>
              <w:pStyle w:val="CompanyNameLocation"/>
            </w:pPr>
          </w:p>
        </w:tc>
      </w:tr>
      <w:tr w:rsidR="00CA7EF3" w:rsidRPr="00AE5BF9" w:rsidTr="00CA7EF3">
        <w:trPr>
          <w:trHeight w:val="288"/>
        </w:trPr>
        <w:tc>
          <w:tcPr>
            <w:tcW w:w="3410" w:type="dxa"/>
            <w:tcBorders>
              <w:top w:val="nil"/>
            </w:tcBorders>
          </w:tcPr>
          <w:p w:rsidR="00CA7EF3" w:rsidRDefault="00CA7EF3" w:rsidP="00CA7EF3">
            <w:pPr>
              <w:pStyle w:val="Dates"/>
            </w:pPr>
          </w:p>
        </w:tc>
        <w:tc>
          <w:tcPr>
            <w:tcW w:w="2819" w:type="dxa"/>
            <w:tcBorders>
              <w:top w:val="nil"/>
            </w:tcBorders>
          </w:tcPr>
          <w:p w:rsidR="00CA7EF3" w:rsidRDefault="00CA7EF3" w:rsidP="00CA7EF3">
            <w:pPr>
              <w:pStyle w:val="JobTitleDegree"/>
            </w:pPr>
          </w:p>
        </w:tc>
        <w:tc>
          <w:tcPr>
            <w:tcW w:w="3091" w:type="dxa"/>
            <w:tcBorders>
              <w:top w:val="nil"/>
            </w:tcBorders>
          </w:tcPr>
          <w:p w:rsidR="00CA7EF3" w:rsidRDefault="00CA7EF3" w:rsidP="00CA7EF3">
            <w:pPr>
              <w:pStyle w:val="CompanyNameLocation"/>
            </w:pPr>
          </w:p>
        </w:tc>
      </w:tr>
      <w:tr w:rsidR="00CA7EF3" w:rsidRPr="00AE5BF9" w:rsidTr="00CA7EF3">
        <w:trPr>
          <w:trHeight w:val="288"/>
        </w:trPr>
        <w:tc>
          <w:tcPr>
            <w:tcW w:w="3410" w:type="dxa"/>
            <w:tcBorders>
              <w:top w:val="nil"/>
            </w:tcBorders>
          </w:tcPr>
          <w:p w:rsidR="00CA7EF3" w:rsidRPr="00276C23" w:rsidRDefault="00CA7EF3" w:rsidP="00CA7EF3">
            <w:pPr>
              <w:pStyle w:val="Dates"/>
              <w:rPr>
                <w:b/>
              </w:rPr>
            </w:pPr>
            <w:r w:rsidRPr="00276C23">
              <w:rPr>
                <w:b/>
              </w:rPr>
              <w:t>Child Protective Services Dallas (intern) 05/15-12/2015</w:t>
            </w:r>
          </w:p>
        </w:tc>
        <w:tc>
          <w:tcPr>
            <w:tcW w:w="2819" w:type="dxa"/>
            <w:tcBorders>
              <w:top w:val="nil"/>
            </w:tcBorders>
          </w:tcPr>
          <w:p w:rsidR="00CA7EF3" w:rsidRDefault="00CA7EF3" w:rsidP="00CA7EF3">
            <w:pPr>
              <w:pStyle w:val="JobTitleDegree"/>
            </w:pPr>
          </w:p>
        </w:tc>
        <w:tc>
          <w:tcPr>
            <w:tcW w:w="3091" w:type="dxa"/>
            <w:tcBorders>
              <w:top w:val="nil"/>
            </w:tcBorders>
          </w:tcPr>
          <w:p w:rsidR="00CA7EF3" w:rsidRDefault="00CA7EF3" w:rsidP="00CA7EF3">
            <w:pPr>
              <w:pStyle w:val="CompanyNameLocation"/>
            </w:pPr>
          </w:p>
        </w:tc>
      </w:tr>
      <w:tr w:rsidR="00CA7EF3" w:rsidRPr="00AE5BF9" w:rsidTr="00CA7EF3">
        <w:tc>
          <w:tcPr>
            <w:tcW w:w="9320" w:type="dxa"/>
            <w:gridSpan w:val="3"/>
            <w:tcBorders>
              <w:bottom w:val="single" w:sz="4" w:space="0" w:color="auto"/>
            </w:tcBorders>
          </w:tcPr>
          <w:p w:rsidR="00CA7EF3" w:rsidRPr="0070617C" w:rsidRDefault="00CA7EF3" w:rsidP="00CA7EF3">
            <w:pPr>
              <w:pStyle w:val="Heading1"/>
            </w:pPr>
            <w:r w:rsidRPr="003126B2">
              <w:t>Education</w:t>
            </w:r>
          </w:p>
        </w:tc>
      </w:tr>
      <w:tr w:rsidR="00CA7EF3" w:rsidRPr="00AE5BF9" w:rsidTr="00CA7EF3">
        <w:trPr>
          <w:trHeight w:val="288"/>
        </w:trPr>
        <w:tc>
          <w:tcPr>
            <w:tcW w:w="3410" w:type="dxa"/>
            <w:tcBorders>
              <w:top w:val="single" w:sz="12" w:space="0" w:color="auto"/>
            </w:tcBorders>
          </w:tcPr>
          <w:p w:rsidR="00CA7EF3" w:rsidRPr="00223763" w:rsidRDefault="00CA7EF3" w:rsidP="00CA7EF3">
            <w:r w:rsidRPr="00223763">
              <w:t>May 2007</w:t>
            </w:r>
          </w:p>
          <w:p w:rsidR="00CA7EF3" w:rsidRPr="00223763" w:rsidRDefault="00CA7EF3" w:rsidP="00CA7EF3">
            <w:r w:rsidRPr="00223763">
              <w:t>CNA</w:t>
            </w:r>
          </w:p>
          <w:p w:rsidR="00CA7EF3" w:rsidRPr="00223763" w:rsidRDefault="00CA7EF3" w:rsidP="00CA7EF3">
            <w:r w:rsidRPr="00223763">
              <w:t>Pittsburg High School</w:t>
            </w:r>
          </w:p>
          <w:p w:rsidR="00CA7EF3" w:rsidRPr="00223763" w:rsidRDefault="00CA7EF3" w:rsidP="00CA7EF3">
            <w:r w:rsidRPr="00223763">
              <w:t>Pittsburg TX</w:t>
            </w:r>
          </w:p>
          <w:p w:rsidR="00CA7EF3" w:rsidRDefault="00CA7EF3" w:rsidP="00CA7EF3"/>
          <w:p w:rsidR="00CA7EF3" w:rsidRDefault="00CA7EF3" w:rsidP="00CA7EF3"/>
          <w:p w:rsidR="00CA7EF3" w:rsidRDefault="00CA7EF3" w:rsidP="00CA7EF3"/>
          <w:p w:rsidR="00CA7EF3" w:rsidRDefault="00CA7EF3" w:rsidP="00CA7EF3">
            <w:r>
              <w:t>May 2016</w:t>
            </w:r>
          </w:p>
          <w:p w:rsidR="00CA7EF3" w:rsidRDefault="00CA7EF3" w:rsidP="00CA7EF3">
            <w:r>
              <w:t>Bachelors in Social Work</w:t>
            </w:r>
          </w:p>
          <w:p w:rsidR="00CA7EF3" w:rsidRDefault="00CA7EF3" w:rsidP="00CA7EF3">
            <w:r>
              <w:t>Texas A&amp;M University Commerce</w:t>
            </w:r>
          </w:p>
          <w:p w:rsidR="00CA7EF3" w:rsidRPr="00223763" w:rsidRDefault="00CA7EF3" w:rsidP="00CA7EF3">
            <w:r>
              <w:t>Commerce/Mesquite TX</w:t>
            </w:r>
          </w:p>
        </w:tc>
        <w:tc>
          <w:tcPr>
            <w:tcW w:w="2819" w:type="dxa"/>
            <w:tcBorders>
              <w:top w:val="single" w:sz="12" w:space="0" w:color="auto"/>
            </w:tcBorders>
          </w:tcPr>
          <w:p w:rsidR="00CA7EF3" w:rsidRPr="00223763" w:rsidRDefault="00CA7EF3" w:rsidP="00CA7EF3">
            <w:r w:rsidRPr="00223763">
              <w:t>May 2013</w:t>
            </w:r>
          </w:p>
          <w:p w:rsidR="00CA7EF3" w:rsidRPr="00223763" w:rsidRDefault="00CA7EF3" w:rsidP="00CA7EF3">
            <w:r w:rsidRPr="00223763">
              <w:t>Associates in Social Work</w:t>
            </w:r>
          </w:p>
          <w:p w:rsidR="00CA7EF3" w:rsidRPr="00223763" w:rsidRDefault="00CA7EF3" w:rsidP="00CA7EF3">
            <w:r w:rsidRPr="00223763">
              <w:t>Paris Junior College</w:t>
            </w:r>
          </w:p>
          <w:p w:rsidR="00CA7EF3" w:rsidRPr="00223763" w:rsidRDefault="00CA7EF3" w:rsidP="00CA7EF3">
            <w:r w:rsidRPr="00223763">
              <w:t xml:space="preserve">Paris TX </w:t>
            </w:r>
          </w:p>
        </w:tc>
        <w:tc>
          <w:tcPr>
            <w:tcW w:w="3091" w:type="dxa"/>
            <w:tcBorders>
              <w:top w:val="single" w:sz="12" w:space="0" w:color="auto"/>
            </w:tcBorders>
          </w:tcPr>
          <w:p w:rsidR="00CA7EF3" w:rsidRPr="00223763" w:rsidRDefault="00CA7EF3" w:rsidP="00CA7EF3">
            <w:r w:rsidRPr="00223763">
              <w:t>May 2014</w:t>
            </w:r>
          </w:p>
          <w:p w:rsidR="00CA7EF3" w:rsidRPr="00223763" w:rsidRDefault="00CA7EF3" w:rsidP="00CA7EF3">
            <w:r w:rsidRPr="00223763">
              <w:t>Medical Records Billing and Coding</w:t>
            </w:r>
          </w:p>
          <w:p w:rsidR="00CA7EF3" w:rsidRPr="00223763" w:rsidRDefault="00CA7EF3" w:rsidP="00CA7EF3">
            <w:r w:rsidRPr="00223763">
              <w:t>Paris Junior College</w:t>
            </w:r>
          </w:p>
          <w:p w:rsidR="00CA7EF3" w:rsidRDefault="00CA7EF3" w:rsidP="00CA7EF3">
            <w:r w:rsidRPr="00223763">
              <w:t>Paris, TX</w:t>
            </w:r>
          </w:p>
          <w:p w:rsidR="00CA7EF3" w:rsidRDefault="00CA7EF3" w:rsidP="00CA7EF3"/>
          <w:p w:rsidR="00CA7EF3" w:rsidRDefault="00CA7EF3" w:rsidP="00CA7EF3"/>
          <w:p w:rsidR="00CA7EF3" w:rsidRPr="00223763" w:rsidRDefault="00CA7EF3" w:rsidP="00CA7EF3"/>
          <w:p w:rsidR="00CA7EF3" w:rsidRPr="00223763" w:rsidRDefault="00CA7EF3" w:rsidP="00CA7EF3"/>
          <w:p w:rsidR="00CA7EF3" w:rsidRPr="00223763" w:rsidRDefault="00CA7EF3" w:rsidP="00CA7EF3"/>
        </w:tc>
      </w:tr>
      <w:tr w:rsidR="00CA7EF3" w:rsidRPr="0070617C" w:rsidTr="00CA7EF3">
        <w:tc>
          <w:tcPr>
            <w:tcW w:w="9320" w:type="dxa"/>
            <w:gridSpan w:val="3"/>
            <w:tcBorders>
              <w:bottom w:val="single" w:sz="12" w:space="0" w:color="auto"/>
            </w:tcBorders>
          </w:tcPr>
          <w:p w:rsidR="00CA7EF3" w:rsidRPr="00D660B4" w:rsidRDefault="00CA7EF3" w:rsidP="00CA7EF3">
            <w:pPr>
              <w:pStyle w:val="Heading1"/>
            </w:pPr>
            <w:r>
              <w:t>Skills and Competencies</w:t>
            </w:r>
          </w:p>
        </w:tc>
      </w:tr>
    </w:tbl>
    <w:p w:rsidR="00392CFE" w:rsidRDefault="00392CFE" w:rsidP="00B22A78">
      <w:pPr>
        <w:numPr>
          <w:ilvl w:val="0"/>
          <w:numId w:val="11"/>
        </w:numPr>
        <w:contextualSpacing/>
        <w:rPr>
          <w:sz w:val="22"/>
          <w:szCs w:val="22"/>
        </w:rPr>
        <w:sectPr w:rsidR="00392CFE" w:rsidSect="006A0942">
          <w:headerReference w:type="default" r:id="rId8"/>
          <w:pgSz w:w="12240" w:h="15840"/>
          <w:pgMar w:top="907" w:right="90" w:bottom="1166" w:left="1890" w:header="720" w:footer="720" w:gutter="0"/>
          <w:cols w:space="720"/>
          <w:titlePg/>
          <w:docGrid w:linePitch="360"/>
        </w:sectPr>
      </w:pPr>
    </w:p>
    <w:tbl>
      <w:tblPr>
        <w:tblW w:w="9956" w:type="dxa"/>
        <w:tblInd w:w="-743" w:type="dxa"/>
        <w:tblCellMar>
          <w:left w:w="115" w:type="dxa"/>
          <w:right w:w="115" w:type="dxa"/>
        </w:tblCellMar>
        <w:tblLook w:val="0000" w:firstRow="0" w:lastRow="0" w:firstColumn="0" w:lastColumn="0" w:noHBand="0" w:noVBand="0"/>
      </w:tblPr>
      <w:tblGrid>
        <w:gridCol w:w="3151"/>
        <w:gridCol w:w="3876"/>
        <w:gridCol w:w="2929"/>
      </w:tblGrid>
      <w:tr w:rsidR="00D660B4" w:rsidTr="00276C23">
        <w:trPr>
          <w:trHeight w:val="288"/>
        </w:trPr>
        <w:tc>
          <w:tcPr>
            <w:tcW w:w="3151" w:type="dxa"/>
            <w:tcBorders>
              <w:top w:val="single" w:sz="12" w:space="0" w:color="auto"/>
            </w:tcBorders>
          </w:tcPr>
          <w:p w:rsidR="00223763" w:rsidRDefault="00223763" w:rsidP="00392CFE">
            <w:pPr>
              <w:ind w:left="720"/>
              <w:contextualSpacing/>
              <w:rPr>
                <w:sz w:val="22"/>
                <w:szCs w:val="22"/>
              </w:rPr>
            </w:pPr>
          </w:p>
          <w:p w:rsidR="00B22A78" w:rsidRPr="00B22A78" w:rsidRDefault="00B22A78" w:rsidP="00392CFE">
            <w:pPr>
              <w:numPr>
                <w:ilvl w:val="0"/>
                <w:numId w:val="11"/>
              </w:numPr>
              <w:contextualSpacing/>
              <w:rPr>
                <w:sz w:val="22"/>
                <w:szCs w:val="22"/>
              </w:rPr>
            </w:pPr>
            <w:r w:rsidRPr="00B22A78">
              <w:rPr>
                <w:sz w:val="22"/>
                <w:szCs w:val="22"/>
              </w:rPr>
              <w:t>Excellent interpersonal speaking skills</w:t>
            </w:r>
          </w:p>
          <w:p w:rsidR="00B22A78" w:rsidRPr="00B22A78" w:rsidRDefault="00B22A78" w:rsidP="00392CFE">
            <w:pPr>
              <w:numPr>
                <w:ilvl w:val="0"/>
                <w:numId w:val="11"/>
              </w:numPr>
              <w:contextualSpacing/>
              <w:rPr>
                <w:sz w:val="22"/>
                <w:szCs w:val="22"/>
              </w:rPr>
            </w:pPr>
            <w:r w:rsidRPr="00B22A78">
              <w:rPr>
                <w:sz w:val="22"/>
                <w:szCs w:val="22"/>
              </w:rPr>
              <w:t>Associates in social work</w:t>
            </w:r>
          </w:p>
          <w:p w:rsidR="00B22A78" w:rsidRDefault="00B22A78" w:rsidP="00392CFE">
            <w:pPr>
              <w:numPr>
                <w:ilvl w:val="0"/>
                <w:numId w:val="11"/>
              </w:numPr>
              <w:contextualSpacing/>
              <w:rPr>
                <w:sz w:val="22"/>
                <w:szCs w:val="22"/>
              </w:rPr>
            </w:pPr>
            <w:r w:rsidRPr="00B22A78">
              <w:rPr>
                <w:sz w:val="22"/>
                <w:szCs w:val="22"/>
              </w:rPr>
              <w:t>ICD 9</w:t>
            </w:r>
          </w:p>
          <w:p w:rsidR="00D660B4" w:rsidRDefault="00D660B4" w:rsidP="00392CFE">
            <w:pPr>
              <w:ind w:left="720"/>
              <w:contextualSpacing/>
            </w:pPr>
          </w:p>
        </w:tc>
        <w:tc>
          <w:tcPr>
            <w:tcW w:w="3876" w:type="dxa"/>
            <w:tcBorders>
              <w:top w:val="single" w:sz="12" w:space="0" w:color="auto"/>
            </w:tcBorders>
          </w:tcPr>
          <w:p w:rsidR="00223763" w:rsidRPr="00B22A78" w:rsidRDefault="00223763" w:rsidP="00392CFE">
            <w:pPr>
              <w:ind w:left="720"/>
              <w:contextualSpacing/>
              <w:rPr>
                <w:sz w:val="22"/>
                <w:szCs w:val="22"/>
              </w:rPr>
            </w:pPr>
          </w:p>
          <w:p w:rsidR="00223763" w:rsidRPr="00B22A78" w:rsidRDefault="00223763" w:rsidP="000F5CF1">
            <w:pPr>
              <w:numPr>
                <w:ilvl w:val="0"/>
                <w:numId w:val="11"/>
              </w:numPr>
              <w:tabs>
                <w:tab w:val="left" w:pos="1886"/>
              </w:tabs>
              <w:ind w:left="611" w:right="-78" w:hanging="270"/>
              <w:contextualSpacing/>
              <w:jc w:val="both"/>
              <w:rPr>
                <w:sz w:val="22"/>
                <w:szCs w:val="22"/>
              </w:rPr>
            </w:pPr>
            <w:r w:rsidRPr="00B22A78">
              <w:rPr>
                <w:sz w:val="22"/>
                <w:szCs w:val="22"/>
              </w:rPr>
              <w:t>ICD 10</w:t>
            </w:r>
          </w:p>
          <w:p w:rsidR="00223763" w:rsidRPr="00B22A78" w:rsidRDefault="00223763" w:rsidP="000F5CF1">
            <w:pPr>
              <w:numPr>
                <w:ilvl w:val="0"/>
                <w:numId w:val="11"/>
              </w:numPr>
              <w:ind w:left="611" w:hanging="270"/>
              <w:contextualSpacing/>
              <w:jc w:val="both"/>
              <w:rPr>
                <w:sz w:val="22"/>
                <w:szCs w:val="22"/>
              </w:rPr>
            </w:pPr>
            <w:r w:rsidRPr="00B22A78">
              <w:rPr>
                <w:sz w:val="22"/>
                <w:szCs w:val="22"/>
              </w:rPr>
              <w:t>Certified CNA</w:t>
            </w:r>
          </w:p>
          <w:p w:rsidR="00223763" w:rsidRPr="00B22A78" w:rsidRDefault="00223763" w:rsidP="000F5CF1">
            <w:pPr>
              <w:numPr>
                <w:ilvl w:val="0"/>
                <w:numId w:val="11"/>
              </w:numPr>
              <w:ind w:left="611" w:hanging="270"/>
              <w:contextualSpacing/>
              <w:jc w:val="both"/>
              <w:rPr>
                <w:sz w:val="22"/>
                <w:szCs w:val="22"/>
              </w:rPr>
            </w:pPr>
            <w:r w:rsidRPr="00B22A78">
              <w:rPr>
                <w:sz w:val="22"/>
                <w:szCs w:val="22"/>
              </w:rPr>
              <w:t>Certified CPR</w:t>
            </w:r>
          </w:p>
          <w:p w:rsidR="00223763" w:rsidRPr="00B22A78" w:rsidRDefault="00223763" w:rsidP="000F5CF1">
            <w:pPr>
              <w:numPr>
                <w:ilvl w:val="0"/>
                <w:numId w:val="11"/>
              </w:numPr>
              <w:ind w:left="611" w:hanging="270"/>
              <w:contextualSpacing/>
              <w:jc w:val="both"/>
              <w:rPr>
                <w:sz w:val="22"/>
                <w:szCs w:val="22"/>
              </w:rPr>
            </w:pPr>
            <w:r w:rsidRPr="00B22A78">
              <w:rPr>
                <w:sz w:val="22"/>
                <w:szCs w:val="22"/>
              </w:rPr>
              <w:t>Word Processing</w:t>
            </w:r>
          </w:p>
          <w:p w:rsidR="00223763" w:rsidRPr="00B22A78" w:rsidRDefault="00223763" w:rsidP="000F5CF1">
            <w:pPr>
              <w:numPr>
                <w:ilvl w:val="0"/>
                <w:numId w:val="11"/>
              </w:numPr>
              <w:ind w:left="611" w:hanging="270"/>
              <w:contextualSpacing/>
              <w:jc w:val="both"/>
              <w:rPr>
                <w:sz w:val="22"/>
                <w:szCs w:val="22"/>
              </w:rPr>
            </w:pPr>
            <w:r w:rsidRPr="00B22A78">
              <w:rPr>
                <w:sz w:val="22"/>
                <w:szCs w:val="22"/>
              </w:rPr>
              <w:t>Microsoft Word</w:t>
            </w:r>
          </w:p>
          <w:p w:rsidR="00223763" w:rsidRPr="00B22A78" w:rsidRDefault="00223763" w:rsidP="000F5CF1">
            <w:pPr>
              <w:numPr>
                <w:ilvl w:val="0"/>
                <w:numId w:val="11"/>
              </w:numPr>
              <w:ind w:left="611" w:hanging="270"/>
              <w:contextualSpacing/>
              <w:jc w:val="both"/>
              <w:rPr>
                <w:sz w:val="22"/>
                <w:szCs w:val="22"/>
              </w:rPr>
            </w:pPr>
            <w:r w:rsidRPr="00B22A78">
              <w:rPr>
                <w:sz w:val="22"/>
                <w:szCs w:val="22"/>
              </w:rPr>
              <w:t>Microsoft Excel</w:t>
            </w:r>
          </w:p>
          <w:p w:rsidR="00D660B4" w:rsidRPr="00B67CC6" w:rsidRDefault="00223763" w:rsidP="00B67CC6">
            <w:pPr>
              <w:numPr>
                <w:ilvl w:val="0"/>
                <w:numId w:val="11"/>
              </w:numPr>
              <w:ind w:left="611" w:hanging="270"/>
              <w:contextualSpacing/>
              <w:jc w:val="both"/>
              <w:rPr>
                <w:sz w:val="22"/>
                <w:szCs w:val="22"/>
              </w:rPr>
            </w:pPr>
            <w:r w:rsidRPr="00B22A78">
              <w:rPr>
                <w:sz w:val="22"/>
                <w:szCs w:val="22"/>
              </w:rPr>
              <w:t>PowerPoint</w:t>
            </w:r>
          </w:p>
        </w:tc>
        <w:tc>
          <w:tcPr>
            <w:tcW w:w="2929" w:type="dxa"/>
            <w:tcBorders>
              <w:top w:val="single" w:sz="12" w:space="0" w:color="auto"/>
            </w:tcBorders>
          </w:tcPr>
          <w:p w:rsidR="00D660B4" w:rsidRDefault="00D660B4" w:rsidP="00AF3234">
            <w:pPr>
              <w:pStyle w:val="CompanyNameLocation1"/>
              <w:jc w:val="left"/>
            </w:pPr>
          </w:p>
        </w:tc>
      </w:tr>
    </w:tbl>
    <w:p w:rsidR="00223763" w:rsidRDefault="00223763" w:rsidP="00D62111">
      <w:pPr>
        <w:pStyle w:val="Heading1"/>
        <w:sectPr w:rsidR="00223763" w:rsidSect="006A0942">
          <w:type w:val="continuous"/>
          <w:pgSz w:w="12240" w:h="15840"/>
          <w:pgMar w:top="720" w:right="90" w:bottom="720" w:left="1890" w:header="720" w:footer="720" w:gutter="0"/>
          <w:cols w:num="2" w:space="720"/>
          <w:titlePg/>
          <w:docGrid w:linePitch="360"/>
        </w:sectPr>
      </w:pPr>
    </w:p>
    <w:tbl>
      <w:tblPr>
        <w:tblW w:w="9090" w:type="dxa"/>
        <w:tblInd w:w="-252" w:type="dxa"/>
        <w:tblCellMar>
          <w:left w:w="115" w:type="dxa"/>
          <w:right w:w="115" w:type="dxa"/>
        </w:tblCellMar>
        <w:tblLook w:val="0000" w:firstRow="0" w:lastRow="0" w:firstColumn="0" w:lastColumn="0" w:noHBand="0" w:noVBand="0"/>
      </w:tblPr>
      <w:tblGrid>
        <w:gridCol w:w="9090"/>
      </w:tblGrid>
      <w:tr w:rsidR="00D660B4" w:rsidRPr="00AE5BF9">
        <w:tc>
          <w:tcPr>
            <w:tcW w:w="9090" w:type="dxa"/>
            <w:tcBorders>
              <w:bottom w:val="single" w:sz="12" w:space="0" w:color="auto"/>
            </w:tcBorders>
          </w:tcPr>
          <w:p w:rsidR="00D660B4" w:rsidRPr="0070617C" w:rsidRDefault="00D660B4" w:rsidP="00D62111">
            <w:pPr>
              <w:pStyle w:val="Heading1"/>
            </w:pPr>
            <w:r>
              <w:t>References</w:t>
            </w:r>
          </w:p>
        </w:tc>
      </w:tr>
      <w:tr w:rsidR="00D660B4" w:rsidRPr="00AE5BF9">
        <w:tc>
          <w:tcPr>
            <w:tcW w:w="9090" w:type="dxa"/>
            <w:tcBorders>
              <w:top w:val="single" w:sz="12" w:space="0" w:color="auto"/>
            </w:tcBorders>
          </w:tcPr>
          <w:p w:rsidR="00D660B4" w:rsidRDefault="00D660B4" w:rsidP="00B67166">
            <w:pPr>
              <w:pStyle w:val="BodyText1"/>
            </w:pPr>
            <w:r>
              <w:t>References are available on request.</w:t>
            </w:r>
          </w:p>
        </w:tc>
      </w:tr>
    </w:tbl>
    <w:p w:rsidR="00B67CC6" w:rsidRDefault="00B67CC6" w:rsidP="00B67CC6"/>
    <w:sectPr w:rsidR="00B67CC6" w:rsidSect="00223763">
      <w:type w:val="continuous"/>
      <w:pgSz w:w="12240" w:h="15840"/>
      <w:pgMar w:top="907" w:right="1800" w:bottom="1166"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835" w:rsidRDefault="005B1835">
      <w:r>
        <w:separator/>
      </w:r>
    </w:p>
  </w:endnote>
  <w:endnote w:type="continuationSeparator" w:id="0">
    <w:p w:rsidR="005B1835" w:rsidRDefault="005B1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835" w:rsidRDefault="005B1835">
      <w:r>
        <w:separator/>
      </w:r>
    </w:p>
  </w:footnote>
  <w:footnote w:type="continuationSeparator" w:id="0">
    <w:p w:rsidR="005B1835" w:rsidRDefault="005B18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51A" w:rsidRPr="00812C07" w:rsidRDefault="00B67CC6" w:rsidP="00812C07">
    <w:pPr>
      <w:pStyle w:val="YourNamePage2"/>
      <w:jc w:val="left"/>
      <w:rPr>
        <w:rFonts w:ascii="Times New Roman" w:hAnsi="Times New Roman"/>
        <w:sz w:val="16"/>
        <w:szCs w:val="16"/>
      </w:rPr>
    </w:pPr>
    <w:r>
      <w:t>Rachel Y Johnson</w:t>
    </w:r>
    <w:r w:rsidR="00812C07">
      <w:tab/>
    </w:r>
    <w:r w:rsidR="00812C07">
      <w:tab/>
    </w:r>
    <w:r w:rsidR="00812C07">
      <w:tab/>
    </w:r>
    <w:r w:rsidR="00812C07">
      <w:tab/>
    </w:r>
    <w:r w:rsidR="00812C07">
      <w:tab/>
    </w:r>
    <w:r w:rsidR="00812C07">
      <w:tab/>
    </w:r>
    <w:r w:rsidR="00812C07">
      <w:tab/>
      <w:t xml:space="preserve">  </w:t>
    </w:r>
    <w:r w:rsidR="00812C07">
      <w:rPr>
        <w:rFonts w:ascii="Times New Roman" w:hAnsi="Times New Roman"/>
        <w:sz w:val="16"/>
        <w:szCs w:val="16"/>
      </w:rPr>
      <w:t>469/657/9324 rcraig1101@gmail.com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in;height:3in" o:bullet="t"/>
    </w:pict>
  </w:numPicBullet>
  <w:numPicBullet w:numPicBulletId="1">
    <w:pict>
      <v:shape id="_x0000_i1087" type="#_x0000_t75" style="width:3in;height:3in" o:bullet="t"/>
    </w:pict>
  </w:numPicBullet>
  <w:abstractNum w:abstractNumId="0" w15:restartNumberingAfterBreak="0">
    <w:nsid w:val="03F2772D"/>
    <w:multiLevelType w:val="hybridMultilevel"/>
    <w:tmpl w:val="ACAAA5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35B1F"/>
    <w:multiLevelType w:val="hybridMultilevel"/>
    <w:tmpl w:val="DB7A93A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 w15:restartNumberingAfterBreak="0">
    <w:nsid w:val="1E433912"/>
    <w:multiLevelType w:val="multilevel"/>
    <w:tmpl w:val="66B0D46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B60A5"/>
    <w:multiLevelType w:val="multilevel"/>
    <w:tmpl w:val="E8104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D63635"/>
    <w:multiLevelType w:val="hybridMultilevel"/>
    <w:tmpl w:val="8190D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44C8A"/>
    <w:multiLevelType w:val="hybridMultilevel"/>
    <w:tmpl w:val="CB9CB0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9409F"/>
    <w:multiLevelType w:val="multilevel"/>
    <w:tmpl w:val="C8142C14"/>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5B429E"/>
    <w:multiLevelType w:val="hybridMultilevel"/>
    <w:tmpl w:val="BF4E9E4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BB156F"/>
    <w:multiLevelType w:val="hybridMultilevel"/>
    <w:tmpl w:val="D71AAA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14994"/>
    <w:multiLevelType w:val="multilevel"/>
    <w:tmpl w:val="D9B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9244B1"/>
    <w:multiLevelType w:val="hybridMultilevel"/>
    <w:tmpl w:val="5C14E05E"/>
    <w:lvl w:ilvl="0" w:tplc="01325A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8"/>
  </w:num>
  <w:num w:numId="5">
    <w:abstractNumId w:val="2"/>
  </w:num>
  <w:num w:numId="6">
    <w:abstractNumId w:val="5"/>
  </w:num>
  <w:num w:numId="7">
    <w:abstractNumId w:val="6"/>
  </w:num>
  <w:num w:numId="8">
    <w:abstractNumId w:val="0"/>
  </w:num>
  <w:num w:numId="9">
    <w:abstractNumId w:val="1"/>
  </w:num>
  <w:num w:numId="10">
    <w:abstractNumId w:val="4"/>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217"/>
    <w:rsid w:val="00042B81"/>
    <w:rsid w:val="00072433"/>
    <w:rsid w:val="000F5CF1"/>
    <w:rsid w:val="001014A0"/>
    <w:rsid w:val="00115367"/>
    <w:rsid w:val="001A7017"/>
    <w:rsid w:val="001E6339"/>
    <w:rsid w:val="00201781"/>
    <w:rsid w:val="00223763"/>
    <w:rsid w:val="00276C23"/>
    <w:rsid w:val="002802E5"/>
    <w:rsid w:val="002E3B4E"/>
    <w:rsid w:val="002E651A"/>
    <w:rsid w:val="00335E36"/>
    <w:rsid w:val="00356F71"/>
    <w:rsid w:val="00365AEA"/>
    <w:rsid w:val="0037263E"/>
    <w:rsid w:val="00392CFE"/>
    <w:rsid w:val="003A1ED3"/>
    <w:rsid w:val="003D35BB"/>
    <w:rsid w:val="003D5562"/>
    <w:rsid w:val="00407AE6"/>
    <w:rsid w:val="00421AA2"/>
    <w:rsid w:val="004467E5"/>
    <w:rsid w:val="004C3899"/>
    <w:rsid w:val="004D2F5F"/>
    <w:rsid w:val="004F1E78"/>
    <w:rsid w:val="004F3168"/>
    <w:rsid w:val="00516194"/>
    <w:rsid w:val="00536323"/>
    <w:rsid w:val="00536728"/>
    <w:rsid w:val="0054159D"/>
    <w:rsid w:val="00541D90"/>
    <w:rsid w:val="00593767"/>
    <w:rsid w:val="005B1835"/>
    <w:rsid w:val="005E37E4"/>
    <w:rsid w:val="00606654"/>
    <w:rsid w:val="006215F6"/>
    <w:rsid w:val="006A0942"/>
    <w:rsid w:val="006A13C5"/>
    <w:rsid w:val="006C39FC"/>
    <w:rsid w:val="0070686A"/>
    <w:rsid w:val="007173E6"/>
    <w:rsid w:val="00727993"/>
    <w:rsid w:val="007D34C5"/>
    <w:rsid w:val="007F6806"/>
    <w:rsid w:val="00812C07"/>
    <w:rsid w:val="00876360"/>
    <w:rsid w:val="008A4968"/>
    <w:rsid w:val="008C200A"/>
    <w:rsid w:val="009439D7"/>
    <w:rsid w:val="00971E9D"/>
    <w:rsid w:val="009A6EBD"/>
    <w:rsid w:val="00A03A77"/>
    <w:rsid w:val="00A43F4E"/>
    <w:rsid w:val="00A46217"/>
    <w:rsid w:val="00A60365"/>
    <w:rsid w:val="00AA47AE"/>
    <w:rsid w:val="00AB451F"/>
    <w:rsid w:val="00AD63E4"/>
    <w:rsid w:val="00AE5BF9"/>
    <w:rsid w:val="00B229AE"/>
    <w:rsid w:val="00B22A78"/>
    <w:rsid w:val="00B5218C"/>
    <w:rsid w:val="00B67166"/>
    <w:rsid w:val="00B67CC6"/>
    <w:rsid w:val="00B83D28"/>
    <w:rsid w:val="00BB2FAB"/>
    <w:rsid w:val="00C127EF"/>
    <w:rsid w:val="00C23EAE"/>
    <w:rsid w:val="00C25628"/>
    <w:rsid w:val="00C5369F"/>
    <w:rsid w:val="00C67B86"/>
    <w:rsid w:val="00C7648D"/>
    <w:rsid w:val="00C8736B"/>
    <w:rsid w:val="00C969DB"/>
    <w:rsid w:val="00CA7EF3"/>
    <w:rsid w:val="00CD7C00"/>
    <w:rsid w:val="00D43291"/>
    <w:rsid w:val="00D467AD"/>
    <w:rsid w:val="00D62111"/>
    <w:rsid w:val="00D660B4"/>
    <w:rsid w:val="00D73271"/>
    <w:rsid w:val="00DA419D"/>
    <w:rsid w:val="00DA6FFF"/>
    <w:rsid w:val="00DE0658"/>
    <w:rsid w:val="00E01895"/>
    <w:rsid w:val="00EE33FC"/>
    <w:rsid w:val="00F43055"/>
    <w:rsid w:val="00F561DD"/>
    <w:rsid w:val="00F72C46"/>
    <w:rsid w:val="00F86786"/>
    <w:rsid w:val="00F9381B"/>
    <w:rsid w:val="00F94541"/>
    <w:rsid w:val="00F95D8A"/>
    <w:rsid w:val="00FB371B"/>
    <w:rsid w:val="00FC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2D0279-E311-460A-B40C-57237DD8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E36"/>
  </w:style>
  <w:style w:type="paragraph" w:styleId="Heading1">
    <w:name w:val="heading 1"/>
    <w:basedOn w:val="Normal"/>
    <w:next w:val="BodyText"/>
    <w:link w:val="Heading1Char"/>
    <w:qFormat/>
    <w:rsid w:val="00B83D28"/>
    <w:pPr>
      <w:spacing w:before="220" w:line="220" w:lineRule="atLeast"/>
      <w:outlineLvl w:val="0"/>
    </w:pPr>
    <w:rPr>
      <w:rFonts w:ascii="Tahoma" w:hAnsi="Tahoma"/>
      <w:b/>
      <w:spacing w:val="10"/>
      <w:sz w:val="24"/>
      <w:szCs w:val="24"/>
    </w:rPr>
  </w:style>
  <w:style w:type="paragraph" w:styleId="Heading2">
    <w:name w:val="heading 2"/>
    <w:basedOn w:val="Normal"/>
    <w:next w:val="BodyText"/>
    <w:qFormat/>
    <w:rsid w:val="00356F71"/>
    <w:pPr>
      <w:spacing w:before="120" w:after="60" w:line="220" w:lineRule="atLeast"/>
      <w:outlineLvl w:val="1"/>
    </w:pPr>
    <w:rPr>
      <w:rFonts w:ascii="Tahoma" w:hAnsi="Tahoma"/>
      <w:b/>
      <w:spacing w:val="10"/>
      <w:sz w:val="22"/>
      <w:szCs w:val="22"/>
    </w:rPr>
  </w:style>
  <w:style w:type="paragraph" w:styleId="Heading3">
    <w:name w:val="heading 3"/>
    <w:basedOn w:val="Normal"/>
    <w:next w:val="Normal"/>
    <w:qFormat/>
    <w:rsid w:val="001E6339"/>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7166"/>
    <w:pPr>
      <w:tabs>
        <w:tab w:val="left" w:pos="2160"/>
        <w:tab w:val="right" w:pos="6480"/>
      </w:tabs>
      <w:spacing w:before="240" w:after="60" w:line="220" w:lineRule="atLeast"/>
      <w:jc w:val="center"/>
    </w:pPr>
    <w:rPr>
      <w:sz w:val="22"/>
      <w:szCs w:val="22"/>
    </w:rPr>
  </w:style>
  <w:style w:type="paragraph" w:styleId="Header">
    <w:name w:val="header"/>
    <w:basedOn w:val="Normal"/>
    <w:rsid w:val="00FB371B"/>
    <w:pPr>
      <w:tabs>
        <w:tab w:val="center" w:pos="4320"/>
        <w:tab w:val="right" w:pos="8640"/>
      </w:tabs>
    </w:pPr>
  </w:style>
  <w:style w:type="paragraph" w:customStyle="1" w:styleId="YourName">
    <w:name w:val="Your Name"/>
    <w:basedOn w:val="Normal"/>
    <w:rsid w:val="00B83D28"/>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F561DD"/>
    <w:pPr>
      <w:tabs>
        <w:tab w:val="left" w:pos="2160"/>
        <w:tab w:val="right" w:pos="6480"/>
      </w:tabs>
      <w:spacing w:before="240" w:after="40" w:line="220" w:lineRule="atLeast"/>
    </w:pPr>
    <w:rPr>
      <w:sz w:val="22"/>
    </w:rPr>
  </w:style>
  <w:style w:type="paragraph" w:customStyle="1" w:styleId="BulletedList">
    <w:name w:val="Bulleted List"/>
    <w:next w:val="Normal"/>
    <w:rsid w:val="00A43F4E"/>
    <w:pPr>
      <w:numPr>
        <w:numId w:val="3"/>
      </w:numPr>
    </w:pPr>
    <w:rPr>
      <w:spacing w:val="-5"/>
      <w:sz w:val="22"/>
    </w:rPr>
  </w:style>
  <w:style w:type="paragraph" w:customStyle="1" w:styleId="StyleContactInfo">
    <w:name w:val="Style Contact Info"/>
    <w:basedOn w:val="Normal"/>
    <w:rsid w:val="001E6339"/>
    <w:pPr>
      <w:spacing w:line="220" w:lineRule="atLeast"/>
      <w:jc w:val="center"/>
    </w:pPr>
    <w:rPr>
      <w:sz w:val="18"/>
    </w:rPr>
  </w:style>
  <w:style w:type="paragraph" w:styleId="Footer">
    <w:name w:val="footer"/>
    <w:basedOn w:val="Normal"/>
    <w:rsid w:val="00FB371B"/>
    <w:pPr>
      <w:tabs>
        <w:tab w:val="center" w:pos="4320"/>
        <w:tab w:val="right" w:pos="8640"/>
      </w:tabs>
    </w:pPr>
  </w:style>
  <w:style w:type="paragraph" w:styleId="BodyText3">
    <w:name w:val="Body Text 3"/>
    <w:basedOn w:val="BodyText"/>
    <w:rsid w:val="00B67166"/>
    <w:pPr>
      <w:spacing w:after="120"/>
      <w:jc w:val="right"/>
    </w:pPr>
    <w:rPr>
      <w:szCs w:val="16"/>
    </w:rPr>
  </w:style>
  <w:style w:type="paragraph" w:customStyle="1" w:styleId="YourNamePage2">
    <w:name w:val="Your Name Page 2"/>
    <w:basedOn w:val="YourName"/>
    <w:rsid w:val="00FB371B"/>
    <w:pPr>
      <w:spacing w:before="60"/>
    </w:pPr>
    <w:rPr>
      <w:sz w:val="28"/>
      <w:szCs w:val="28"/>
    </w:rPr>
  </w:style>
  <w:style w:type="paragraph" w:styleId="BalloonText">
    <w:name w:val="Balloon Text"/>
    <w:basedOn w:val="Normal"/>
    <w:semiHidden/>
    <w:rsid w:val="00FB371B"/>
    <w:rPr>
      <w:rFonts w:ascii="Tahoma" w:hAnsi="Tahoma" w:cs="Tahoma"/>
      <w:sz w:val="16"/>
      <w:szCs w:val="16"/>
    </w:rPr>
  </w:style>
  <w:style w:type="paragraph" w:customStyle="1" w:styleId="Dates">
    <w:name w:val="Dates"/>
    <w:basedOn w:val="BodyText1"/>
    <w:rsid w:val="003D5562"/>
    <w:pPr>
      <w:spacing w:before="0"/>
    </w:pPr>
  </w:style>
  <w:style w:type="paragraph" w:customStyle="1" w:styleId="Dates1">
    <w:name w:val="Dates 1"/>
    <w:basedOn w:val="BodyText1"/>
    <w:rsid w:val="003D5562"/>
  </w:style>
  <w:style w:type="paragraph" w:customStyle="1" w:styleId="JobTitleDegree1">
    <w:name w:val="Job Title/Degree 1"/>
    <w:basedOn w:val="BodyText"/>
    <w:rsid w:val="003D5562"/>
    <w:pPr>
      <w:spacing w:after="40"/>
    </w:pPr>
  </w:style>
  <w:style w:type="paragraph" w:customStyle="1" w:styleId="JobTitleDegree">
    <w:name w:val="Job Title/Degree"/>
    <w:basedOn w:val="BodyText"/>
    <w:rsid w:val="003D5562"/>
    <w:pPr>
      <w:spacing w:before="0" w:after="40"/>
    </w:pPr>
  </w:style>
  <w:style w:type="paragraph" w:customStyle="1" w:styleId="CompanyNameLocation1">
    <w:name w:val="Company Name/Location 1"/>
    <w:basedOn w:val="BodyText3"/>
    <w:rsid w:val="003D5562"/>
    <w:pPr>
      <w:spacing w:after="40"/>
    </w:pPr>
  </w:style>
  <w:style w:type="paragraph" w:customStyle="1" w:styleId="CompanyNameLocation">
    <w:name w:val="Company Name/Location"/>
    <w:basedOn w:val="CompanyNameLocation1"/>
    <w:rsid w:val="003D5562"/>
    <w:pPr>
      <w:spacing w:before="0"/>
    </w:pPr>
  </w:style>
  <w:style w:type="character" w:styleId="CommentReference">
    <w:name w:val="annotation reference"/>
    <w:basedOn w:val="DefaultParagraphFont"/>
    <w:semiHidden/>
    <w:rsid w:val="00421AA2"/>
    <w:rPr>
      <w:sz w:val="16"/>
      <w:szCs w:val="16"/>
    </w:rPr>
  </w:style>
  <w:style w:type="paragraph" w:styleId="CommentText">
    <w:name w:val="annotation text"/>
    <w:basedOn w:val="Normal"/>
    <w:semiHidden/>
    <w:rsid w:val="00421AA2"/>
  </w:style>
  <w:style w:type="paragraph" w:styleId="CommentSubject">
    <w:name w:val="annotation subject"/>
    <w:basedOn w:val="CommentText"/>
    <w:next w:val="CommentText"/>
    <w:semiHidden/>
    <w:rsid w:val="00421AA2"/>
    <w:rPr>
      <w:b/>
      <w:bCs/>
    </w:rPr>
  </w:style>
  <w:style w:type="paragraph" w:styleId="ListParagraph">
    <w:name w:val="List Paragraph"/>
    <w:basedOn w:val="Normal"/>
    <w:uiPriority w:val="34"/>
    <w:qFormat/>
    <w:rsid w:val="003A1ED3"/>
    <w:pPr>
      <w:spacing w:after="200" w:line="276" w:lineRule="auto"/>
      <w:ind w:left="720"/>
      <w:contextualSpacing/>
    </w:pPr>
    <w:rPr>
      <w:rFonts w:ascii="Calibri" w:hAnsi="Calibri"/>
      <w:sz w:val="22"/>
      <w:szCs w:val="22"/>
    </w:rPr>
  </w:style>
  <w:style w:type="character" w:customStyle="1" w:styleId="Heading1Char">
    <w:name w:val="Heading 1 Char"/>
    <w:link w:val="Heading1"/>
    <w:rsid w:val="00D660B4"/>
    <w:rPr>
      <w:rFonts w:ascii="Tahoma" w:hAnsi="Tahoma"/>
      <w:b/>
      <w:spacing w:val="1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90424">
      <w:bodyDiv w:val="1"/>
      <w:marLeft w:val="0"/>
      <w:marRight w:val="0"/>
      <w:marTop w:val="0"/>
      <w:marBottom w:val="0"/>
      <w:divBdr>
        <w:top w:val="none" w:sz="0" w:space="0" w:color="auto"/>
        <w:left w:val="none" w:sz="0" w:space="0" w:color="auto"/>
        <w:bottom w:val="none" w:sz="0" w:space="0" w:color="auto"/>
        <w:right w:val="none" w:sz="0" w:space="0" w:color="auto"/>
      </w:divBdr>
      <w:divsChild>
        <w:div w:id="1991010895">
          <w:marLeft w:val="0"/>
          <w:marRight w:val="0"/>
          <w:marTop w:val="0"/>
          <w:marBottom w:val="0"/>
          <w:divBdr>
            <w:top w:val="none" w:sz="0" w:space="0" w:color="auto"/>
            <w:left w:val="none" w:sz="0" w:space="0" w:color="auto"/>
            <w:bottom w:val="none" w:sz="0" w:space="0" w:color="auto"/>
            <w:right w:val="none" w:sz="0" w:space="0" w:color="auto"/>
          </w:divBdr>
          <w:divsChild>
            <w:div w:id="1129740993">
              <w:marLeft w:val="0"/>
              <w:marRight w:val="0"/>
              <w:marTop w:val="0"/>
              <w:marBottom w:val="0"/>
              <w:divBdr>
                <w:top w:val="none" w:sz="0" w:space="0" w:color="auto"/>
                <w:left w:val="none" w:sz="0" w:space="0" w:color="auto"/>
                <w:bottom w:val="none" w:sz="0" w:space="0" w:color="auto"/>
                <w:right w:val="none" w:sz="0" w:space="0" w:color="auto"/>
              </w:divBdr>
              <w:divsChild>
                <w:div w:id="587929723">
                  <w:marLeft w:val="0"/>
                  <w:marRight w:val="0"/>
                  <w:marTop w:val="0"/>
                  <w:marBottom w:val="0"/>
                  <w:divBdr>
                    <w:top w:val="none" w:sz="0" w:space="0" w:color="auto"/>
                    <w:left w:val="none" w:sz="0" w:space="0" w:color="auto"/>
                    <w:bottom w:val="none" w:sz="0" w:space="0" w:color="auto"/>
                    <w:right w:val="none" w:sz="0" w:space="0" w:color="auto"/>
                  </w:divBdr>
                  <w:divsChild>
                    <w:div w:id="1067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02332">
      <w:bodyDiv w:val="1"/>
      <w:marLeft w:val="0"/>
      <w:marRight w:val="0"/>
      <w:marTop w:val="0"/>
      <w:marBottom w:val="0"/>
      <w:divBdr>
        <w:top w:val="none" w:sz="0" w:space="0" w:color="auto"/>
        <w:left w:val="none" w:sz="0" w:space="0" w:color="auto"/>
        <w:bottom w:val="none" w:sz="0" w:space="0" w:color="auto"/>
        <w:right w:val="none" w:sz="0" w:space="0" w:color="auto"/>
      </w:divBdr>
      <w:divsChild>
        <w:div w:id="458106994">
          <w:marLeft w:val="0"/>
          <w:marRight w:val="0"/>
          <w:marTop w:val="0"/>
          <w:marBottom w:val="0"/>
          <w:divBdr>
            <w:top w:val="none" w:sz="0" w:space="0" w:color="auto"/>
            <w:left w:val="none" w:sz="0" w:space="0" w:color="auto"/>
            <w:bottom w:val="none" w:sz="0" w:space="0" w:color="auto"/>
            <w:right w:val="none" w:sz="0" w:space="0" w:color="auto"/>
          </w:divBdr>
          <w:divsChild>
            <w:div w:id="1478107819">
              <w:marLeft w:val="0"/>
              <w:marRight w:val="0"/>
              <w:marTop w:val="0"/>
              <w:marBottom w:val="0"/>
              <w:divBdr>
                <w:top w:val="none" w:sz="0" w:space="0" w:color="auto"/>
                <w:left w:val="none" w:sz="0" w:space="0" w:color="auto"/>
                <w:bottom w:val="none" w:sz="0" w:space="0" w:color="auto"/>
                <w:right w:val="none" w:sz="0" w:space="0" w:color="auto"/>
              </w:divBdr>
              <w:divsChild>
                <w:div w:id="545214488">
                  <w:marLeft w:val="0"/>
                  <w:marRight w:val="0"/>
                  <w:marTop w:val="0"/>
                  <w:marBottom w:val="0"/>
                  <w:divBdr>
                    <w:top w:val="none" w:sz="0" w:space="0" w:color="auto"/>
                    <w:left w:val="none" w:sz="0" w:space="0" w:color="auto"/>
                    <w:bottom w:val="none" w:sz="0" w:space="0" w:color="auto"/>
                    <w:right w:val="none" w:sz="0" w:space="0" w:color="auto"/>
                  </w:divBdr>
                  <w:divsChild>
                    <w:div w:id="91292416">
                      <w:marLeft w:val="-540"/>
                      <w:marRight w:val="0"/>
                      <w:marTop w:val="0"/>
                      <w:marBottom w:val="0"/>
                      <w:divBdr>
                        <w:top w:val="none" w:sz="0" w:space="0" w:color="auto"/>
                        <w:left w:val="none" w:sz="0" w:space="0" w:color="auto"/>
                        <w:bottom w:val="none" w:sz="0" w:space="0" w:color="auto"/>
                        <w:right w:val="none" w:sz="0" w:space="0" w:color="auto"/>
                      </w:divBdr>
                      <w:divsChild>
                        <w:div w:id="504366574">
                          <w:marLeft w:val="0"/>
                          <w:marRight w:val="0"/>
                          <w:marTop w:val="0"/>
                          <w:marBottom w:val="0"/>
                          <w:divBdr>
                            <w:top w:val="none" w:sz="0" w:space="0" w:color="auto"/>
                            <w:left w:val="none" w:sz="0" w:space="0" w:color="auto"/>
                            <w:bottom w:val="none" w:sz="0" w:space="0" w:color="auto"/>
                            <w:right w:val="none" w:sz="0" w:space="0" w:color="auto"/>
                          </w:divBdr>
                          <w:divsChild>
                            <w:div w:id="1660114497">
                              <w:marLeft w:val="0"/>
                              <w:marRight w:val="0"/>
                              <w:marTop w:val="0"/>
                              <w:marBottom w:val="0"/>
                              <w:divBdr>
                                <w:top w:val="none" w:sz="0" w:space="0" w:color="auto"/>
                                <w:left w:val="none" w:sz="0" w:space="0" w:color="auto"/>
                                <w:bottom w:val="none" w:sz="0" w:space="0" w:color="auto"/>
                                <w:right w:val="none" w:sz="0" w:space="0" w:color="auto"/>
                              </w:divBdr>
                              <w:divsChild>
                                <w:div w:id="271977919">
                                  <w:marLeft w:val="0"/>
                                  <w:marRight w:val="0"/>
                                  <w:marTop w:val="0"/>
                                  <w:marBottom w:val="0"/>
                                  <w:divBdr>
                                    <w:top w:val="none" w:sz="0" w:space="0" w:color="auto"/>
                                    <w:left w:val="none" w:sz="0" w:space="0" w:color="auto"/>
                                    <w:bottom w:val="none" w:sz="0" w:space="0" w:color="auto"/>
                                    <w:right w:val="none" w:sz="0" w:space="0" w:color="auto"/>
                                  </w:divBdr>
                                  <w:divsChild>
                                    <w:div w:id="1628777389">
                                      <w:marLeft w:val="0"/>
                                      <w:marRight w:val="0"/>
                                      <w:marTop w:val="0"/>
                                      <w:marBottom w:val="0"/>
                                      <w:divBdr>
                                        <w:top w:val="none" w:sz="0" w:space="0" w:color="auto"/>
                                        <w:left w:val="none" w:sz="0" w:space="0" w:color="auto"/>
                                        <w:bottom w:val="none" w:sz="0" w:space="0" w:color="auto"/>
                                        <w:right w:val="none" w:sz="0" w:space="0" w:color="auto"/>
                                      </w:divBdr>
                                      <w:divsChild>
                                        <w:div w:id="10930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522115">
      <w:bodyDiv w:val="1"/>
      <w:marLeft w:val="0"/>
      <w:marRight w:val="0"/>
      <w:marTop w:val="0"/>
      <w:marBottom w:val="0"/>
      <w:divBdr>
        <w:top w:val="none" w:sz="0" w:space="0" w:color="auto"/>
        <w:left w:val="none" w:sz="0" w:space="0" w:color="auto"/>
        <w:bottom w:val="none" w:sz="0" w:space="0" w:color="auto"/>
        <w:right w:val="none" w:sz="0" w:space="0" w:color="auto"/>
      </w:divBdr>
      <w:divsChild>
        <w:div w:id="1982929240">
          <w:marLeft w:val="0"/>
          <w:marRight w:val="0"/>
          <w:marTop w:val="0"/>
          <w:marBottom w:val="0"/>
          <w:divBdr>
            <w:top w:val="none" w:sz="0" w:space="0" w:color="auto"/>
            <w:left w:val="none" w:sz="0" w:space="0" w:color="auto"/>
            <w:bottom w:val="none" w:sz="0" w:space="0" w:color="auto"/>
            <w:right w:val="none" w:sz="0" w:space="0" w:color="auto"/>
          </w:divBdr>
          <w:divsChild>
            <w:div w:id="1136265867">
              <w:marLeft w:val="0"/>
              <w:marRight w:val="0"/>
              <w:marTop w:val="0"/>
              <w:marBottom w:val="0"/>
              <w:divBdr>
                <w:top w:val="none" w:sz="0" w:space="0" w:color="auto"/>
                <w:left w:val="none" w:sz="0" w:space="0" w:color="auto"/>
                <w:bottom w:val="none" w:sz="0" w:space="0" w:color="auto"/>
                <w:right w:val="none" w:sz="0" w:space="0" w:color="auto"/>
              </w:divBdr>
              <w:divsChild>
                <w:div w:id="82843825">
                  <w:marLeft w:val="0"/>
                  <w:marRight w:val="0"/>
                  <w:marTop w:val="0"/>
                  <w:marBottom w:val="0"/>
                  <w:divBdr>
                    <w:top w:val="none" w:sz="0" w:space="0" w:color="auto"/>
                    <w:left w:val="none" w:sz="0" w:space="0" w:color="auto"/>
                    <w:bottom w:val="none" w:sz="0" w:space="0" w:color="auto"/>
                    <w:right w:val="none" w:sz="0" w:space="0" w:color="auto"/>
                  </w:divBdr>
                  <w:divsChild>
                    <w:div w:id="1021132221">
                      <w:marLeft w:val="-540"/>
                      <w:marRight w:val="0"/>
                      <w:marTop w:val="0"/>
                      <w:marBottom w:val="0"/>
                      <w:divBdr>
                        <w:top w:val="none" w:sz="0" w:space="0" w:color="auto"/>
                        <w:left w:val="none" w:sz="0" w:space="0" w:color="auto"/>
                        <w:bottom w:val="none" w:sz="0" w:space="0" w:color="auto"/>
                        <w:right w:val="none" w:sz="0" w:space="0" w:color="auto"/>
                      </w:divBdr>
                      <w:divsChild>
                        <w:div w:id="1228800535">
                          <w:marLeft w:val="0"/>
                          <w:marRight w:val="0"/>
                          <w:marTop w:val="0"/>
                          <w:marBottom w:val="0"/>
                          <w:divBdr>
                            <w:top w:val="none" w:sz="0" w:space="0" w:color="auto"/>
                            <w:left w:val="none" w:sz="0" w:space="0" w:color="auto"/>
                            <w:bottom w:val="none" w:sz="0" w:space="0" w:color="auto"/>
                            <w:right w:val="none" w:sz="0" w:space="0" w:color="auto"/>
                          </w:divBdr>
                          <w:divsChild>
                            <w:div w:id="1275600837">
                              <w:marLeft w:val="0"/>
                              <w:marRight w:val="0"/>
                              <w:marTop w:val="0"/>
                              <w:marBottom w:val="0"/>
                              <w:divBdr>
                                <w:top w:val="none" w:sz="0" w:space="0" w:color="auto"/>
                                <w:left w:val="none" w:sz="0" w:space="0" w:color="auto"/>
                                <w:bottom w:val="none" w:sz="0" w:space="0" w:color="auto"/>
                                <w:right w:val="none" w:sz="0" w:space="0" w:color="auto"/>
                              </w:divBdr>
                              <w:divsChild>
                                <w:div w:id="394666278">
                                  <w:marLeft w:val="0"/>
                                  <w:marRight w:val="0"/>
                                  <w:marTop w:val="0"/>
                                  <w:marBottom w:val="0"/>
                                  <w:divBdr>
                                    <w:top w:val="none" w:sz="0" w:space="0" w:color="auto"/>
                                    <w:left w:val="none" w:sz="0" w:space="0" w:color="auto"/>
                                    <w:bottom w:val="none" w:sz="0" w:space="0" w:color="auto"/>
                                    <w:right w:val="none" w:sz="0" w:space="0" w:color="auto"/>
                                  </w:divBdr>
                                  <w:divsChild>
                                    <w:div w:id="556861017">
                                      <w:marLeft w:val="0"/>
                                      <w:marRight w:val="0"/>
                                      <w:marTop w:val="0"/>
                                      <w:marBottom w:val="0"/>
                                      <w:divBdr>
                                        <w:top w:val="none" w:sz="0" w:space="0" w:color="auto"/>
                                        <w:left w:val="none" w:sz="0" w:space="0" w:color="auto"/>
                                        <w:bottom w:val="none" w:sz="0" w:space="0" w:color="auto"/>
                                        <w:right w:val="none" w:sz="0" w:space="0" w:color="auto"/>
                                      </w:divBdr>
                                      <w:divsChild>
                                        <w:div w:id="19621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431257">
      <w:bodyDiv w:val="1"/>
      <w:marLeft w:val="0"/>
      <w:marRight w:val="0"/>
      <w:marTop w:val="0"/>
      <w:marBottom w:val="0"/>
      <w:divBdr>
        <w:top w:val="none" w:sz="0" w:space="0" w:color="auto"/>
        <w:left w:val="none" w:sz="0" w:space="0" w:color="auto"/>
        <w:bottom w:val="none" w:sz="0" w:space="0" w:color="auto"/>
        <w:right w:val="none" w:sz="0" w:space="0" w:color="auto"/>
      </w:divBdr>
      <w:divsChild>
        <w:div w:id="1063144652">
          <w:marLeft w:val="0"/>
          <w:marRight w:val="0"/>
          <w:marTop w:val="0"/>
          <w:marBottom w:val="0"/>
          <w:divBdr>
            <w:top w:val="none" w:sz="0" w:space="0" w:color="auto"/>
            <w:left w:val="none" w:sz="0" w:space="0" w:color="auto"/>
            <w:bottom w:val="none" w:sz="0" w:space="0" w:color="auto"/>
            <w:right w:val="none" w:sz="0" w:space="0" w:color="auto"/>
          </w:divBdr>
          <w:divsChild>
            <w:div w:id="460995997">
              <w:marLeft w:val="0"/>
              <w:marRight w:val="0"/>
              <w:marTop w:val="0"/>
              <w:marBottom w:val="0"/>
              <w:divBdr>
                <w:top w:val="none" w:sz="0" w:space="0" w:color="auto"/>
                <w:left w:val="none" w:sz="0" w:space="0" w:color="auto"/>
                <w:bottom w:val="none" w:sz="0" w:space="0" w:color="auto"/>
                <w:right w:val="none" w:sz="0" w:space="0" w:color="auto"/>
              </w:divBdr>
              <w:divsChild>
                <w:div w:id="876091614">
                  <w:marLeft w:val="0"/>
                  <w:marRight w:val="0"/>
                  <w:marTop w:val="0"/>
                  <w:marBottom w:val="0"/>
                  <w:divBdr>
                    <w:top w:val="none" w:sz="0" w:space="0" w:color="auto"/>
                    <w:left w:val="none" w:sz="0" w:space="0" w:color="auto"/>
                    <w:bottom w:val="none" w:sz="0" w:space="0" w:color="auto"/>
                    <w:right w:val="none" w:sz="0" w:space="0" w:color="auto"/>
                  </w:divBdr>
                  <w:divsChild>
                    <w:div w:id="988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029036\AppData\Roaming\Microsoft\Templates\Funct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8F35E-B73A-4EA5-AB9A-211EC892D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Template>
  <TotalTime>40</TotalTime>
  <Pages>1</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50029036</dc:creator>
  <cp:lastModifiedBy>Johnson,Rachel Y (HHSC)</cp:lastModifiedBy>
  <cp:revision>8</cp:revision>
  <cp:lastPrinted>2014-07-23T21:04:00Z</cp:lastPrinted>
  <dcterms:created xsi:type="dcterms:W3CDTF">2017-02-27T21:12:00Z</dcterms:created>
  <dcterms:modified xsi:type="dcterms:W3CDTF">2017-08-10T13:49:00Z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TC063637551033</vt:lpwstr>
  </property>
</Properties>
</file>