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094" w:rsidRDefault="00D724E1">
      <w:pPr>
        <w:spacing w:after="0"/>
        <w:ind w:left="0" w:firstLine="0"/>
        <w:rPr>
          <w:b/>
          <w:sz w:val="24"/>
        </w:rPr>
      </w:pPr>
      <w:bookmarkStart w:id="0" w:name="_GoBack"/>
      <w:bookmarkEnd w:id="0"/>
      <w:r>
        <w:rPr>
          <w:noProof/>
        </w:rPr>
        <w:drawing>
          <wp:anchor distT="0" distB="0" distL="114300" distR="114300" simplePos="0" relativeHeight="251658240" behindDoc="0" locked="0" layoutInCell="1" allowOverlap="0">
            <wp:simplePos x="0" y="0"/>
            <wp:positionH relativeFrom="column">
              <wp:posOffset>5364481</wp:posOffset>
            </wp:positionH>
            <wp:positionV relativeFrom="paragraph">
              <wp:posOffset>-68375</wp:posOffset>
            </wp:positionV>
            <wp:extent cx="635000" cy="6350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635000" cy="635000"/>
                    </a:xfrm>
                    <a:prstGeom prst="rect">
                      <a:avLst/>
                    </a:prstGeom>
                  </pic:spPr>
                </pic:pic>
              </a:graphicData>
            </a:graphic>
          </wp:anchor>
        </w:drawing>
      </w:r>
      <w:proofErr w:type="spellStart"/>
      <w:r>
        <w:rPr>
          <w:b/>
          <w:sz w:val="24"/>
        </w:rPr>
        <w:t>Aquonesia</w:t>
      </w:r>
      <w:proofErr w:type="spellEnd"/>
      <w:r>
        <w:rPr>
          <w:b/>
          <w:sz w:val="24"/>
        </w:rPr>
        <w:t xml:space="preserve"> </w:t>
      </w:r>
      <w:proofErr w:type="spellStart"/>
      <w:r>
        <w:rPr>
          <w:b/>
          <w:sz w:val="24"/>
        </w:rPr>
        <w:t>Krashun</w:t>
      </w:r>
      <w:proofErr w:type="spellEnd"/>
      <w:r>
        <w:rPr>
          <w:b/>
          <w:sz w:val="24"/>
        </w:rPr>
        <w:t xml:space="preserve"> Sanders</w:t>
      </w:r>
    </w:p>
    <w:p w:rsidR="00512487" w:rsidRDefault="009A3E20">
      <w:pPr>
        <w:spacing w:after="0"/>
        <w:ind w:left="0" w:firstLine="0"/>
        <w:rPr>
          <w:szCs w:val="20"/>
        </w:rPr>
      </w:pPr>
      <w:r>
        <w:rPr>
          <w:szCs w:val="20"/>
        </w:rPr>
        <w:t xml:space="preserve">814 Apple Valley Rd. Lancaster, </w:t>
      </w:r>
      <w:proofErr w:type="spellStart"/>
      <w:r>
        <w:rPr>
          <w:szCs w:val="20"/>
        </w:rPr>
        <w:t>Tx</w:t>
      </w:r>
      <w:proofErr w:type="spellEnd"/>
      <w:r>
        <w:rPr>
          <w:szCs w:val="20"/>
        </w:rPr>
        <w:t>. 75134</w:t>
      </w:r>
    </w:p>
    <w:p w:rsidR="00512487" w:rsidRPr="00512487" w:rsidRDefault="00512487">
      <w:pPr>
        <w:spacing w:after="0"/>
        <w:ind w:left="0" w:firstLine="0"/>
        <w:rPr>
          <w:szCs w:val="20"/>
        </w:rPr>
      </w:pPr>
      <w:r>
        <w:rPr>
          <w:szCs w:val="20"/>
          <w:u w:val="single"/>
        </w:rPr>
        <w:t>k</w:t>
      </w:r>
      <w:r w:rsidRPr="00512487">
        <w:rPr>
          <w:szCs w:val="20"/>
          <w:u w:val="single"/>
        </w:rPr>
        <w:t>rashun1@gmail.com</w:t>
      </w:r>
    </w:p>
    <w:p w:rsidR="00512487" w:rsidRDefault="00512487">
      <w:pPr>
        <w:spacing w:after="0" w:line="247" w:lineRule="auto"/>
        <w:ind w:left="0" w:right="7471" w:firstLine="0"/>
        <w:jc w:val="both"/>
      </w:pPr>
      <w:r>
        <w:rPr>
          <w:b/>
        </w:rPr>
        <w:t>Mobile</w:t>
      </w:r>
      <w:r w:rsidR="00D724E1">
        <w:t xml:space="preserve">:9038309645 </w:t>
      </w:r>
    </w:p>
    <w:p w:rsidR="00512487" w:rsidRDefault="00512487">
      <w:pPr>
        <w:spacing w:after="0" w:line="247" w:lineRule="auto"/>
        <w:ind w:left="0" w:right="7471" w:firstLine="0"/>
        <w:jc w:val="both"/>
      </w:pPr>
    </w:p>
    <w:p w:rsidR="00325094" w:rsidRDefault="00D724E1">
      <w:pPr>
        <w:spacing w:after="0" w:line="247" w:lineRule="auto"/>
        <w:ind w:left="0" w:right="7471" w:firstLine="0"/>
        <w:jc w:val="both"/>
      </w:pPr>
      <w:r>
        <w:rPr>
          <w:b/>
          <w:sz w:val="22"/>
        </w:rPr>
        <w:t xml:space="preserve">Career </w:t>
      </w:r>
      <w:proofErr w:type="gramStart"/>
      <w:r>
        <w:rPr>
          <w:b/>
          <w:sz w:val="22"/>
        </w:rPr>
        <w:t>Objective :</w:t>
      </w:r>
      <w:proofErr w:type="gramEnd"/>
    </w:p>
    <w:p w:rsidR="00325094" w:rsidRDefault="00D724E1">
      <w:pPr>
        <w:spacing w:after="63"/>
        <w:ind w:left="0" w:firstLine="0"/>
      </w:pPr>
      <w:r>
        <w:rPr>
          <w:rFonts w:ascii="Calibri" w:eastAsia="Calibri" w:hAnsi="Calibri" w:cs="Calibri"/>
          <w:noProof/>
          <w:sz w:val="22"/>
        </w:rPr>
        <mc:AlternateContent>
          <mc:Choice Requires="wpg">
            <w:drawing>
              <wp:inline distT="0" distB="0" distL="0" distR="0">
                <wp:extent cx="1195705" cy="9313"/>
                <wp:effectExtent l="0" t="0" r="0" b="0"/>
                <wp:docPr id="1550" name="Group 1550"/>
                <wp:cNvGraphicFramePr/>
                <a:graphic xmlns:a="http://schemas.openxmlformats.org/drawingml/2006/main">
                  <a:graphicData uri="http://schemas.microsoft.com/office/word/2010/wordprocessingGroup">
                    <wpg:wgp>
                      <wpg:cNvGrpSpPr/>
                      <wpg:grpSpPr>
                        <a:xfrm>
                          <a:off x="0" y="0"/>
                          <a:ext cx="1195705" cy="9313"/>
                          <a:chOff x="0" y="0"/>
                          <a:chExt cx="1195705" cy="9313"/>
                        </a:xfrm>
                      </wpg:grpSpPr>
                      <wps:wsp>
                        <wps:cNvPr id="12" name="Shape 12"/>
                        <wps:cNvSpPr/>
                        <wps:spPr>
                          <a:xfrm>
                            <a:off x="0" y="0"/>
                            <a:ext cx="1195705" cy="0"/>
                          </a:xfrm>
                          <a:custGeom>
                            <a:avLst/>
                            <a:gdLst/>
                            <a:ahLst/>
                            <a:cxnLst/>
                            <a:rect l="0" t="0" r="0" b="0"/>
                            <a:pathLst>
                              <a:path w="1195705">
                                <a:moveTo>
                                  <a:pt x="0" y="0"/>
                                </a:moveTo>
                                <a:lnTo>
                                  <a:pt x="1195705" y="0"/>
                                </a:lnTo>
                              </a:path>
                            </a:pathLst>
                          </a:custGeom>
                          <a:ln w="93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0" style="width:94.15pt;height:0.73333pt;mso-position-horizontal-relative:char;mso-position-vertical-relative:line" coordsize="11957,93">
                <v:shape id="Shape 12" style="position:absolute;width:11957;height:0;left:0;top:0;" coordsize="1195705,0" path="m0,0l1195705,0">
                  <v:stroke weight="0.73333pt" endcap="flat" joinstyle="miter" miterlimit="10" on="true" color="#000000"/>
                  <v:fill on="false" color="#000000" opacity="0"/>
                </v:shape>
              </v:group>
            </w:pict>
          </mc:Fallback>
        </mc:AlternateContent>
      </w:r>
    </w:p>
    <w:p w:rsidR="00325094" w:rsidRDefault="006D606A">
      <w:pPr>
        <w:spacing w:after="57"/>
        <w:ind w:left="-5"/>
      </w:pPr>
      <w:r>
        <w:t xml:space="preserve">I am </w:t>
      </w:r>
      <w:r w:rsidR="00D724E1">
        <w:t>seeking a challenging position, where I may utilize my educational, and professional background abilities with a company that will allow growth and professional advancement.</w:t>
      </w:r>
    </w:p>
    <w:p w:rsidR="00325094" w:rsidRDefault="00D724E1">
      <w:pPr>
        <w:spacing w:after="0"/>
        <w:ind w:left="-5"/>
      </w:pPr>
      <w:r>
        <w:rPr>
          <w:b/>
          <w:sz w:val="22"/>
        </w:rPr>
        <w:t xml:space="preserve">Academic </w:t>
      </w:r>
      <w:proofErr w:type="gramStart"/>
      <w:r>
        <w:rPr>
          <w:b/>
          <w:sz w:val="22"/>
        </w:rPr>
        <w:t>Details :</w:t>
      </w:r>
      <w:proofErr w:type="gramEnd"/>
    </w:p>
    <w:p w:rsidR="00325094" w:rsidRDefault="00D724E1">
      <w:pPr>
        <w:spacing w:after="63"/>
        <w:ind w:left="0" w:firstLine="0"/>
      </w:pPr>
      <w:r>
        <w:rPr>
          <w:rFonts w:ascii="Calibri" w:eastAsia="Calibri" w:hAnsi="Calibri" w:cs="Calibri"/>
          <w:noProof/>
          <w:sz w:val="22"/>
        </w:rPr>
        <mc:AlternateContent>
          <mc:Choice Requires="wpg">
            <w:drawing>
              <wp:inline distT="0" distB="0" distL="0" distR="0">
                <wp:extent cx="1242187" cy="9313"/>
                <wp:effectExtent l="0" t="0" r="0" b="0"/>
                <wp:docPr id="1551" name="Group 1551"/>
                <wp:cNvGraphicFramePr/>
                <a:graphic xmlns:a="http://schemas.openxmlformats.org/drawingml/2006/main">
                  <a:graphicData uri="http://schemas.microsoft.com/office/word/2010/wordprocessingGroup">
                    <wpg:wgp>
                      <wpg:cNvGrpSpPr/>
                      <wpg:grpSpPr>
                        <a:xfrm>
                          <a:off x="0" y="0"/>
                          <a:ext cx="1242187" cy="9313"/>
                          <a:chOff x="0" y="0"/>
                          <a:chExt cx="1242187" cy="9313"/>
                        </a:xfrm>
                      </wpg:grpSpPr>
                      <wps:wsp>
                        <wps:cNvPr id="22" name="Shape 22"/>
                        <wps:cNvSpPr/>
                        <wps:spPr>
                          <a:xfrm>
                            <a:off x="0" y="0"/>
                            <a:ext cx="1242187" cy="0"/>
                          </a:xfrm>
                          <a:custGeom>
                            <a:avLst/>
                            <a:gdLst/>
                            <a:ahLst/>
                            <a:cxnLst/>
                            <a:rect l="0" t="0" r="0" b="0"/>
                            <a:pathLst>
                              <a:path w="1242187">
                                <a:moveTo>
                                  <a:pt x="0" y="0"/>
                                </a:moveTo>
                                <a:lnTo>
                                  <a:pt x="1242187" y="0"/>
                                </a:lnTo>
                              </a:path>
                            </a:pathLst>
                          </a:custGeom>
                          <a:ln w="93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1" style="width:97.81pt;height:0.73333pt;mso-position-horizontal-relative:char;mso-position-vertical-relative:line" coordsize="12421,93">
                <v:shape id="Shape 22" style="position:absolute;width:12421;height:0;left:0;top:0;" coordsize="1242187,0" path="m0,0l1242187,0">
                  <v:stroke weight="0.73333pt" endcap="flat" joinstyle="miter" miterlimit="10" on="true" color="#000000"/>
                  <v:fill on="false" color="#000000" opacity="0"/>
                </v:shape>
              </v:group>
            </w:pict>
          </mc:Fallback>
        </mc:AlternateContent>
      </w:r>
    </w:p>
    <w:p w:rsidR="00325094" w:rsidRDefault="00D724E1">
      <w:pPr>
        <w:numPr>
          <w:ilvl w:val="0"/>
          <w:numId w:val="1"/>
        </w:numPr>
        <w:spacing w:after="90"/>
        <w:ind w:hanging="352"/>
      </w:pPr>
      <w:r>
        <w:t>Dental Assistant [2015] with aggregat</w:t>
      </w:r>
      <w:r w:rsidR="003253AD">
        <w:t>e of 3.5 from</w:t>
      </w:r>
      <w:r>
        <w:t xml:space="preserve"> </w:t>
      </w:r>
      <w:proofErr w:type="spellStart"/>
      <w:r w:rsidR="003253AD">
        <w:t>Brightwood</w:t>
      </w:r>
      <w:proofErr w:type="spellEnd"/>
      <w:r>
        <w:t xml:space="preserve"> College</w:t>
      </w:r>
    </w:p>
    <w:p w:rsidR="00325094" w:rsidRDefault="00D724E1">
      <w:pPr>
        <w:numPr>
          <w:ilvl w:val="0"/>
          <w:numId w:val="1"/>
        </w:numPr>
        <w:spacing w:after="90"/>
        <w:ind w:hanging="352"/>
      </w:pPr>
      <w:r>
        <w:t>Biology [</w:t>
      </w:r>
      <w:r w:rsidR="003253AD">
        <w:t xml:space="preserve">2012] with aggregate of 3.2 from </w:t>
      </w:r>
      <w:r>
        <w:t>Jarvis Christian College</w:t>
      </w:r>
    </w:p>
    <w:p w:rsidR="00512487" w:rsidRDefault="00D724E1">
      <w:pPr>
        <w:numPr>
          <w:ilvl w:val="0"/>
          <w:numId w:val="1"/>
        </w:numPr>
        <w:spacing w:after="0" w:line="350" w:lineRule="auto"/>
        <w:ind w:hanging="352"/>
      </w:pPr>
      <w:r>
        <w:t>Diploma [2</w:t>
      </w:r>
      <w:r w:rsidR="003253AD">
        <w:t>008] with aggregate of 3.5 from</w:t>
      </w:r>
      <w:r>
        <w:t xml:space="preserve"> Lindale High School </w:t>
      </w:r>
    </w:p>
    <w:p w:rsidR="00325094" w:rsidRPr="00EA6702" w:rsidRDefault="00D724E1">
      <w:pPr>
        <w:numPr>
          <w:ilvl w:val="0"/>
          <w:numId w:val="1"/>
        </w:numPr>
        <w:spacing w:after="0" w:line="350" w:lineRule="auto"/>
        <w:ind w:hanging="352"/>
      </w:pPr>
      <w:r>
        <w:rPr>
          <w:b/>
          <w:sz w:val="22"/>
        </w:rPr>
        <w:t>Work Experience :</w:t>
      </w:r>
    </w:p>
    <w:p w:rsidR="00EA6702" w:rsidRPr="00EA6702" w:rsidRDefault="00EA6702">
      <w:pPr>
        <w:numPr>
          <w:ilvl w:val="0"/>
          <w:numId w:val="1"/>
        </w:numPr>
        <w:spacing w:after="0" w:line="350" w:lineRule="auto"/>
        <w:ind w:hanging="352"/>
      </w:pPr>
      <w:r>
        <w:rPr>
          <w:sz w:val="18"/>
          <w:szCs w:val="18"/>
        </w:rPr>
        <w:t>Worked as Customer Service Representative from Feb. 2018 to present</w:t>
      </w:r>
    </w:p>
    <w:p w:rsidR="00EA6702" w:rsidRDefault="00EA6702" w:rsidP="00DC1DC8">
      <w:pPr>
        <w:spacing w:after="0" w:line="350" w:lineRule="auto"/>
        <w:ind w:left="352" w:firstLine="0"/>
        <w:rPr>
          <w:sz w:val="18"/>
          <w:szCs w:val="18"/>
        </w:rPr>
      </w:pPr>
      <w:r>
        <w:rPr>
          <w:b/>
          <w:sz w:val="18"/>
          <w:szCs w:val="18"/>
        </w:rPr>
        <w:t xml:space="preserve">Role: </w:t>
      </w:r>
      <w:r w:rsidR="00DC1DC8">
        <w:rPr>
          <w:sz w:val="18"/>
          <w:szCs w:val="18"/>
        </w:rPr>
        <w:t>Consists of Obtaining</w:t>
      </w:r>
      <w:r w:rsidR="00DC1DC8" w:rsidRPr="00DC1DC8">
        <w:rPr>
          <w:sz w:val="18"/>
          <w:szCs w:val="18"/>
        </w:rPr>
        <w:t xml:space="preserve"> client information by answering telephone calls; interviewing clients; verifying information.</w:t>
      </w:r>
      <w:r w:rsidR="00DC1DC8">
        <w:rPr>
          <w:sz w:val="18"/>
          <w:szCs w:val="18"/>
        </w:rPr>
        <w:t xml:space="preserve"> </w:t>
      </w:r>
      <w:r w:rsidR="00DC1DC8" w:rsidRPr="00DC1DC8">
        <w:rPr>
          <w:sz w:val="18"/>
          <w:szCs w:val="18"/>
        </w:rPr>
        <w:t>Determines eligibility by comparing client information to requirements.</w:t>
      </w:r>
      <w:r w:rsidR="00DC1DC8" w:rsidRPr="00DC1DC8">
        <w:rPr>
          <w:rFonts w:asciiTheme="minorHAnsi" w:eastAsiaTheme="minorHAnsi" w:hAnsiTheme="minorHAnsi" w:cstheme="minorBidi"/>
          <w:color w:val="auto"/>
          <w:szCs w:val="20"/>
        </w:rPr>
        <w:t xml:space="preserve"> </w:t>
      </w:r>
      <w:r w:rsidR="00DC1DC8" w:rsidRPr="00DC1DC8">
        <w:rPr>
          <w:sz w:val="18"/>
          <w:szCs w:val="18"/>
        </w:rPr>
        <w:t>Establishes policies by entering client information</w:t>
      </w:r>
      <w:proofErr w:type="gramStart"/>
      <w:r w:rsidR="00DC1DC8" w:rsidRPr="00DC1DC8">
        <w:rPr>
          <w:sz w:val="18"/>
          <w:szCs w:val="18"/>
        </w:rPr>
        <w:t>;</w:t>
      </w:r>
      <w:proofErr w:type="gramEnd"/>
      <w:r w:rsidR="00DC1DC8" w:rsidRPr="00DC1DC8">
        <w:rPr>
          <w:sz w:val="18"/>
          <w:szCs w:val="18"/>
        </w:rPr>
        <w:t xml:space="preserve"> confirming pricing.</w:t>
      </w:r>
      <w:r w:rsidR="00DC1DC8">
        <w:rPr>
          <w:sz w:val="18"/>
          <w:szCs w:val="18"/>
        </w:rPr>
        <w:t xml:space="preserve"> </w:t>
      </w:r>
      <w:r w:rsidR="00DC1DC8" w:rsidRPr="00DC1DC8">
        <w:rPr>
          <w:sz w:val="18"/>
          <w:szCs w:val="18"/>
        </w:rPr>
        <w:t>Informs c</w:t>
      </w:r>
      <w:r w:rsidR="00DC1DC8">
        <w:rPr>
          <w:sz w:val="18"/>
          <w:szCs w:val="18"/>
        </w:rPr>
        <w:t>lients by explaining procedures, answering questions, providing information.</w:t>
      </w:r>
    </w:p>
    <w:p w:rsidR="00DC1DC8" w:rsidRPr="00DC1DC8" w:rsidRDefault="00DC1DC8" w:rsidP="00DC1DC8">
      <w:pPr>
        <w:spacing w:after="0" w:line="350" w:lineRule="auto"/>
        <w:ind w:left="352" w:firstLine="0"/>
        <w:rPr>
          <w:sz w:val="18"/>
          <w:szCs w:val="18"/>
        </w:rPr>
      </w:pPr>
    </w:p>
    <w:p w:rsidR="000835A0" w:rsidRPr="000835A0" w:rsidRDefault="000835A0">
      <w:pPr>
        <w:numPr>
          <w:ilvl w:val="0"/>
          <w:numId w:val="1"/>
        </w:numPr>
        <w:spacing w:after="0" w:line="350" w:lineRule="auto"/>
        <w:ind w:hanging="352"/>
        <w:rPr>
          <w:sz w:val="18"/>
          <w:szCs w:val="18"/>
        </w:rPr>
      </w:pPr>
      <w:r w:rsidRPr="000835A0">
        <w:rPr>
          <w:sz w:val="18"/>
          <w:szCs w:val="18"/>
        </w:rPr>
        <w:t>Worked as Dispatcher in Smith</w:t>
      </w:r>
      <w:r w:rsidR="00F12790">
        <w:rPr>
          <w:sz w:val="18"/>
          <w:szCs w:val="18"/>
        </w:rPr>
        <w:t xml:space="preserve"> Personnel</w:t>
      </w:r>
      <w:r w:rsidR="00672CA1">
        <w:rPr>
          <w:sz w:val="18"/>
          <w:szCs w:val="18"/>
        </w:rPr>
        <w:t xml:space="preserve"> from Oct. 2017 to Feb.2018</w:t>
      </w:r>
    </w:p>
    <w:p w:rsidR="000835A0" w:rsidRPr="000835A0" w:rsidRDefault="000835A0" w:rsidP="000835A0">
      <w:pPr>
        <w:spacing w:after="0" w:line="350" w:lineRule="auto"/>
        <w:ind w:left="352" w:firstLine="0"/>
        <w:rPr>
          <w:sz w:val="18"/>
          <w:szCs w:val="18"/>
        </w:rPr>
      </w:pPr>
      <w:r w:rsidRPr="000835A0">
        <w:rPr>
          <w:b/>
          <w:sz w:val="18"/>
          <w:szCs w:val="18"/>
        </w:rPr>
        <w:t xml:space="preserve">Role: </w:t>
      </w:r>
      <w:r w:rsidRPr="000835A0">
        <w:rPr>
          <w:sz w:val="18"/>
          <w:szCs w:val="18"/>
        </w:rPr>
        <w:t xml:space="preserve">Consists of </w:t>
      </w:r>
      <w:r w:rsidRPr="000835A0">
        <w:rPr>
          <w:iCs/>
          <w:sz w:val="18"/>
          <w:szCs w:val="18"/>
        </w:rPr>
        <w:t>scheduling work crews to certain destinations according to customer requests. Responds to alarms and dispatched officers, answer telephone calls to answer questions and provide information during non-business hours.</w:t>
      </w:r>
    </w:p>
    <w:p w:rsidR="000835A0" w:rsidRPr="000835A0" w:rsidRDefault="000835A0" w:rsidP="000835A0">
      <w:pPr>
        <w:spacing w:after="0" w:line="350" w:lineRule="auto"/>
        <w:ind w:left="0" w:firstLine="0"/>
        <w:jc w:val="both"/>
        <w:rPr>
          <w:sz w:val="18"/>
          <w:szCs w:val="18"/>
        </w:rPr>
      </w:pPr>
    </w:p>
    <w:p w:rsidR="00512487" w:rsidRPr="000835A0" w:rsidRDefault="00512487" w:rsidP="000835A0">
      <w:pPr>
        <w:pStyle w:val="ListParagraph"/>
        <w:numPr>
          <w:ilvl w:val="0"/>
          <w:numId w:val="4"/>
        </w:numPr>
        <w:spacing w:after="0" w:line="350" w:lineRule="auto"/>
        <w:rPr>
          <w:sz w:val="18"/>
          <w:szCs w:val="18"/>
        </w:rPr>
      </w:pPr>
      <w:r w:rsidRPr="000835A0">
        <w:rPr>
          <w:sz w:val="18"/>
          <w:szCs w:val="18"/>
        </w:rPr>
        <w:t xml:space="preserve">Worked as Assistant Recruiter in Smith Personnel from Aug </w:t>
      </w:r>
      <w:r w:rsidR="003253AD" w:rsidRPr="000835A0">
        <w:rPr>
          <w:sz w:val="18"/>
          <w:szCs w:val="18"/>
        </w:rPr>
        <w:t>2</w:t>
      </w:r>
      <w:r w:rsidRPr="000835A0">
        <w:rPr>
          <w:sz w:val="18"/>
          <w:szCs w:val="18"/>
        </w:rPr>
        <w:t>016 to Oct 2017</w:t>
      </w:r>
    </w:p>
    <w:p w:rsidR="00512487" w:rsidRPr="000835A0" w:rsidRDefault="00512487" w:rsidP="00512487">
      <w:pPr>
        <w:spacing w:after="0" w:line="350" w:lineRule="auto"/>
        <w:ind w:left="352" w:firstLine="0"/>
        <w:rPr>
          <w:sz w:val="18"/>
          <w:szCs w:val="18"/>
        </w:rPr>
      </w:pPr>
      <w:r w:rsidRPr="000835A0">
        <w:rPr>
          <w:b/>
          <w:sz w:val="18"/>
          <w:szCs w:val="18"/>
        </w:rPr>
        <w:t>Role</w:t>
      </w:r>
      <w:r w:rsidRPr="000835A0">
        <w:rPr>
          <w:sz w:val="18"/>
          <w:szCs w:val="18"/>
        </w:rPr>
        <w:t>: Consists of answering the phones, data entry, prepare documents, screen tests, interview questions, and other relevant documents. Explain requirements and duties to candidates, as well as assist the recruitment specialist in screening candidates and maintain a good relationship with employees, employers, and candidates.</w:t>
      </w:r>
    </w:p>
    <w:p w:rsidR="00672CA1" w:rsidRPr="00672CA1" w:rsidRDefault="00672CA1" w:rsidP="00672CA1">
      <w:pPr>
        <w:ind w:left="0" w:firstLine="0"/>
        <w:rPr>
          <w:sz w:val="18"/>
          <w:szCs w:val="18"/>
        </w:rPr>
      </w:pPr>
    </w:p>
    <w:p w:rsidR="00325094" w:rsidRPr="000835A0" w:rsidRDefault="003253AD" w:rsidP="003253AD">
      <w:pPr>
        <w:pStyle w:val="ListParagraph"/>
        <w:numPr>
          <w:ilvl w:val="0"/>
          <w:numId w:val="3"/>
        </w:numPr>
        <w:rPr>
          <w:sz w:val="18"/>
          <w:szCs w:val="18"/>
        </w:rPr>
      </w:pPr>
      <w:r w:rsidRPr="000835A0">
        <w:rPr>
          <w:sz w:val="18"/>
          <w:szCs w:val="18"/>
        </w:rPr>
        <w:t xml:space="preserve">Worked as </w:t>
      </w:r>
      <w:r w:rsidR="00D724E1" w:rsidRPr="000835A0">
        <w:rPr>
          <w:sz w:val="18"/>
          <w:szCs w:val="18"/>
        </w:rPr>
        <w:t xml:space="preserve">Debone </w:t>
      </w:r>
      <w:r w:rsidR="00512487" w:rsidRPr="000835A0">
        <w:rPr>
          <w:sz w:val="18"/>
          <w:szCs w:val="18"/>
        </w:rPr>
        <w:t>in Sanderson Farms from Aug 2015 to Aug 2016</w:t>
      </w:r>
    </w:p>
    <w:p w:rsidR="00325094" w:rsidRPr="000835A0" w:rsidRDefault="00D724E1" w:rsidP="003253AD">
      <w:pPr>
        <w:spacing w:after="237"/>
        <w:ind w:left="360"/>
        <w:rPr>
          <w:sz w:val="18"/>
          <w:szCs w:val="18"/>
        </w:rPr>
      </w:pPr>
      <w:proofErr w:type="gramStart"/>
      <w:r w:rsidRPr="000835A0">
        <w:rPr>
          <w:b/>
          <w:sz w:val="18"/>
          <w:szCs w:val="18"/>
        </w:rPr>
        <w:t>Role</w:t>
      </w:r>
      <w:r w:rsidRPr="000835A0">
        <w:rPr>
          <w:sz w:val="18"/>
          <w:szCs w:val="18"/>
        </w:rPr>
        <w:t xml:space="preserve"> :</w:t>
      </w:r>
      <w:proofErr w:type="gramEnd"/>
      <w:r w:rsidR="003253AD" w:rsidRPr="000835A0">
        <w:rPr>
          <w:sz w:val="18"/>
          <w:szCs w:val="18"/>
        </w:rPr>
        <w:t xml:space="preserve"> </w:t>
      </w:r>
      <w:r w:rsidRPr="000835A0">
        <w:rPr>
          <w:sz w:val="18"/>
          <w:szCs w:val="18"/>
        </w:rPr>
        <w:t xml:space="preserve">Wish Boning, Clipping Tenders, Making Fillets, Breast Trimming, Pulling Skin Off Breast, </w:t>
      </w:r>
      <w:proofErr w:type="spellStart"/>
      <w:r w:rsidRPr="000835A0">
        <w:rPr>
          <w:sz w:val="18"/>
          <w:szCs w:val="18"/>
        </w:rPr>
        <w:t>Skoring</w:t>
      </w:r>
      <w:proofErr w:type="spellEnd"/>
      <w:r w:rsidRPr="000835A0">
        <w:rPr>
          <w:sz w:val="18"/>
          <w:szCs w:val="18"/>
        </w:rPr>
        <w:t xml:space="preserve"> Tenders, and Rework.</w:t>
      </w:r>
    </w:p>
    <w:p w:rsidR="00325094" w:rsidRPr="000835A0" w:rsidRDefault="003253AD">
      <w:pPr>
        <w:numPr>
          <w:ilvl w:val="0"/>
          <w:numId w:val="1"/>
        </w:numPr>
        <w:ind w:hanging="352"/>
        <w:rPr>
          <w:sz w:val="18"/>
          <w:szCs w:val="18"/>
        </w:rPr>
      </w:pPr>
      <w:r w:rsidRPr="000835A0">
        <w:rPr>
          <w:sz w:val="18"/>
          <w:szCs w:val="18"/>
        </w:rPr>
        <w:t>Worked as</w:t>
      </w:r>
      <w:r w:rsidR="00D724E1" w:rsidRPr="000835A0">
        <w:rPr>
          <w:sz w:val="18"/>
          <w:szCs w:val="18"/>
        </w:rPr>
        <w:t xml:space="preserve"> Dispatcher in Express from Apr 2015 to Aug 2015</w:t>
      </w:r>
    </w:p>
    <w:p w:rsidR="00325094" w:rsidRPr="000835A0" w:rsidRDefault="00D724E1" w:rsidP="003253AD">
      <w:pPr>
        <w:spacing w:after="237"/>
        <w:ind w:left="352"/>
        <w:rPr>
          <w:sz w:val="18"/>
          <w:szCs w:val="18"/>
        </w:rPr>
      </w:pPr>
      <w:proofErr w:type="gramStart"/>
      <w:r w:rsidRPr="000835A0">
        <w:rPr>
          <w:b/>
          <w:sz w:val="18"/>
          <w:szCs w:val="18"/>
        </w:rPr>
        <w:t>Role</w:t>
      </w:r>
      <w:r w:rsidRPr="000835A0">
        <w:rPr>
          <w:sz w:val="18"/>
          <w:szCs w:val="18"/>
        </w:rPr>
        <w:t xml:space="preserve"> :</w:t>
      </w:r>
      <w:proofErr w:type="gramEnd"/>
      <w:r w:rsidR="003253AD" w:rsidRPr="000835A0">
        <w:rPr>
          <w:sz w:val="18"/>
          <w:szCs w:val="18"/>
        </w:rPr>
        <w:t xml:space="preserve"> </w:t>
      </w:r>
      <w:r w:rsidRPr="000835A0">
        <w:rPr>
          <w:sz w:val="18"/>
          <w:szCs w:val="18"/>
        </w:rPr>
        <w:t>Arrange for necessary</w:t>
      </w:r>
      <w:r w:rsidR="00B2562D" w:rsidRPr="000835A0">
        <w:rPr>
          <w:sz w:val="18"/>
          <w:szCs w:val="18"/>
        </w:rPr>
        <w:t xml:space="preserve"> appliance</w:t>
      </w:r>
      <w:r w:rsidRPr="000835A0">
        <w:rPr>
          <w:sz w:val="18"/>
          <w:szCs w:val="18"/>
        </w:rPr>
        <w:t xml:space="preserve"> repairs</w:t>
      </w:r>
      <w:r w:rsidR="00B2562D" w:rsidRPr="000835A0">
        <w:rPr>
          <w:sz w:val="18"/>
          <w:szCs w:val="18"/>
        </w:rPr>
        <w:t xml:space="preserve"> from insurance claims</w:t>
      </w:r>
      <w:r w:rsidR="00B55279" w:rsidRPr="000835A0">
        <w:rPr>
          <w:sz w:val="18"/>
          <w:szCs w:val="18"/>
        </w:rPr>
        <w:t xml:space="preserve"> or customers</w:t>
      </w:r>
      <w:r w:rsidRPr="000835A0">
        <w:rPr>
          <w:sz w:val="18"/>
          <w:szCs w:val="18"/>
        </w:rPr>
        <w:t xml:space="preserve"> in order to restore service. Answer incoming calls</w:t>
      </w:r>
      <w:r w:rsidR="00D91F07" w:rsidRPr="000835A0">
        <w:rPr>
          <w:sz w:val="18"/>
          <w:szCs w:val="18"/>
        </w:rPr>
        <w:t>, call and set up appointments, data entry, and a</w:t>
      </w:r>
      <w:r w:rsidRPr="000835A0">
        <w:rPr>
          <w:sz w:val="18"/>
          <w:szCs w:val="18"/>
        </w:rPr>
        <w:t>nswer any customer concerns. Relay work orders, messages, and information to or from work crews using telephones.</w:t>
      </w:r>
    </w:p>
    <w:p w:rsidR="00325094" w:rsidRPr="000835A0" w:rsidRDefault="003253AD">
      <w:pPr>
        <w:numPr>
          <w:ilvl w:val="0"/>
          <w:numId w:val="1"/>
        </w:numPr>
        <w:ind w:hanging="352"/>
        <w:rPr>
          <w:sz w:val="18"/>
          <w:szCs w:val="18"/>
        </w:rPr>
      </w:pPr>
      <w:r w:rsidRPr="000835A0">
        <w:rPr>
          <w:sz w:val="18"/>
          <w:szCs w:val="18"/>
        </w:rPr>
        <w:t>Worked as</w:t>
      </w:r>
      <w:r w:rsidR="00D724E1" w:rsidRPr="000835A0">
        <w:rPr>
          <w:sz w:val="18"/>
          <w:szCs w:val="18"/>
        </w:rPr>
        <w:t xml:space="preserve"> Dental Assistant Extern  in Children's Dental Care from Jan 2015 to Mar 2015</w:t>
      </w:r>
    </w:p>
    <w:p w:rsidR="00325094" w:rsidRPr="000835A0" w:rsidRDefault="00D724E1" w:rsidP="003253AD">
      <w:pPr>
        <w:spacing w:after="237"/>
        <w:ind w:left="352"/>
        <w:rPr>
          <w:sz w:val="18"/>
          <w:szCs w:val="18"/>
        </w:rPr>
      </w:pPr>
      <w:proofErr w:type="gramStart"/>
      <w:r w:rsidRPr="000835A0">
        <w:rPr>
          <w:b/>
          <w:sz w:val="18"/>
          <w:szCs w:val="18"/>
        </w:rPr>
        <w:t>Role</w:t>
      </w:r>
      <w:r w:rsidRPr="000835A0">
        <w:rPr>
          <w:sz w:val="18"/>
          <w:szCs w:val="18"/>
        </w:rPr>
        <w:t xml:space="preserve"> :Cross trained for front office duties, insurance verification, treatment plans, patient recall, answering phones, tray setups, suction placement, taking impressions, four handed dentistry, radiology, cord packing, </w:t>
      </w:r>
      <w:proofErr w:type="spellStart"/>
      <w:r w:rsidRPr="000835A0">
        <w:rPr>
          <w:sz w:val="18"/>
          <w:szCs w:val="18"/>
        </w:rPr>
        <w:t>dentrix</w:t>
      </w:r>
      <w:proofErr w:type="spellEnd"/>
      <w:r w:rsidRPr="000835A0">
        <w:rPr>
          <w:sz w:val="18"/>
          <w:szCs w:val="18"/>
        </w:rPr>
        <w:t>, composite procedures, bleaching trays, manual and digital photography, fabricating custom trays, patient charting, temporary crowns, vital signs, dental dams, amalgam procedures, infection control, provisional coverage, model fabrication, mixing dental cements, and OSHA training.</w:t>
      </w:r>
      <w:proofErr w:type="gramEnd"/>
    </w:p>
    <w:p w:rsidR="00325094" w:rsidRPr="000835A0" w:rsidRDefault="003253AD">
      <w:pPr>
        <w:numPr>
          <w:ilvl w:val="0"/>
          <w:numId w:val="1"/>
        </w:numPr>
        <w:ind w:hanging="352"/>
        <w:rPr>
          <w:sz w:val="18"/>
          <w:szCs w:val="18"/>
        </w:rPr>
      </w:pPr>
      <w:r w:rsidRPr="000835A0">
        <w:rPr>
          <w:sz w:val="18"/>
          <w:szCs w:val="18"/>
        </w:rPr>
        <w:t>Worked as</w:t>
      </w:r>
      <w:r w:rsidR="00D724E1" w:rsidRPr="000835A0">
        <w:rPr>
          <w:sz w:val="18"/>
          <w:szCs w:val="18"/>
        </w:rPr>
        <w:t xml:space="preserve"> Custodian in TISD from Apr 2013 to Oct 2013</w:t>
      </w:r>
    </w:p>
    <w:p w:rsidR="00325094" w:rsidRPr="000835A0" w:rsidRDefault="00D724E1" w:rsidP="003253AD">
      <w:pPr>
        <w:spacing w:after="237"/>
        <w:ind w:left="352"/>
        <w:rPr>
          <w:sz w:val="18"/>
          <w:szCs w:val="18"/>
        </w:rPr>
      </w:pPr>
      <w:proofErr w:type="gramStart"/>
      <w:r w:rsidRPr="000835A0">
        <w:rPr>
          <w:b/>
          <w:sz w:val="18"/>
          <w:szCs w:val="18"/>
        </w:rPr>
        <w:t>Role</w:t>
      </w:r>
      <w:r w:rsidRPr="000835A0">
        <w:rPr>
          <w:sz w:val="18"/>
          <w:szCs w:val="18"/>
        </w:rPr>
        <w:t xml:space="preserve"> :</w:t>
      </w:r>
      <w:proofErr w:type="gramEnd"/>
      <w:r w:rsidR="003253AD" w:rsidRPr="000835A0">
        <w:rPr>
          <w:sz w:val="18"/>
          <w:szCs w:val="18"/>
        </w:rPr>
        <w:t xml:space="preserve"> </w:t>
      </w:r>
      <w:r w:rsidRPr="000835A0">
        <w:rPr>
          <w:sz w:val="18"/>
          <w:szCs w:val="18"/>
        </w:rPr>
        <w:t>Clean and care for buildings and facilities in order to ensure they are maintained in a safe and healthy manner. Clean offices, meeting chambers, and recreational facilities, vacuum all carpeted areas, dust all furniture and fixtures as required.</w:t>
      </w:r>
    </w:p>
    <w:p w:rsidR="00325094" w:rsidRPr="000835A0" w:rsidRDefault="003253AD">
      <w:pPr>
        <w:numPr>
          <w:ilvl w:val="0"/>
          <w:numId w:val="1"/>
        </w:numPr>
        <w:ind w:hanging="352"/>
        <w:rPr>
          <w:sz w:val="18"/>
          <w:szCs w:val="18"/>
        </w:rPr>
      </w:pPr>
      <w:r w:rsidRPr="000835A0">
        <w:rPr>
          <w:sz w:val="18"/>
          <w:szCs w:val="18"/>
        </w:rPr>
        <w:lastRenderedPageBreak/>
        <w:t xml:space="preserve">Worked as </w:t>
      </w:r>
      <w:r w:rsidR="00D724E1" w:rsidRPr="000835A0">
        <w:rPr>
          <w:sz w:val="18"/>
          <w:szCs w:val="18"/>
        </w:rPr>
        <w:t>Overnight Stocker in Walmart from Jul 2009 to Feb 2012</w:t>
      </w:r>
    </w:p>
    <w:p w:rsidR="00325094" w:rsidRPr="000835A0" w:rsidRDefault="00D724E1" w:rsidP="003253AD">
      <w:pPr>
        <w:spacing w:after="237"/>
        <w:ind w:left="352"/>
        <w:rPr>
          <w:sz w:val="18"/>
          <w:szCs w:val="18"/>
        </w:rPr>
      </w:pPr>
      <w:proofErr w:type="gramStart"/>
      <w:r w:rsidRPr="000835A0">
        <w:rPr>
          <w:b/>
          <w:sz w:val="18"/>
          <w:szCs w:val="18"/>
        </w:rPr>
        <w:t>Role</w:t>
      </w:r>
      <w:r w:rsidRPr="000835A0">
        <w:rPr>
          <w:sz w:val="18"/>
          <w:szCs w:val="18"/>
        </w:rPr>
        <w:t xml:space="preserve"> :</w:t>
      </w:r>
      <w:proofErr w:type="gramEnd"/>
      <w:r w:rsidR="003253AD" w:rsidRPr="000835A0">
        <w:rPr>
          <w:sz w:val="18"/>
          <w:szCs w:val="18"/>
        </w:rPr>
        <w:t xml:space="preserve"> </w:t>
      </w:r>
      <w:r w:rsidRPr="000835A0">
        <w:rPr>
          <w:sz w:val="18"/>
          <w:szCs w:val="18"/>
        </w:rPr>
        <w:t xml:space="preserve">Place price tags on items and ensure that barcodes are correctly placed. Stock shelves with items by making sure </w:t>
      </w:r>
      <w:proofErr w:type="gramStart"/>
      <w:r w:rsidRPr="000835A0">
        <w:rPr>
          <w:sz w:val="18"/>
          <w:szCs w:val="18"/>
        </w:rPr>
        <w:t>that items</w:t>
      </w:r>
      <w:proofErr w:type="gramEnd"/>
      <w:r w:rsidRPr="000835A0">
        <w:rPr>
          <w:sz w:val="18"/>
          <w:szCs w:val="18"/>
        </w:rPr>
        <w:t xml:space="preserve"> are brought forward. Clean and dust items and shelves, assist customers shopping during night hours by providing them with product information. Ensure that no damaged or expired items </w:t>
      </w:r>
      <w:proofErr w:type="gramStart"/>
      <w:r w:rsidRPr="000835A0">
        <w:rPr>
          <w:sz w:val="18"/>
          <w:szCs w:val="18"/>
        </w:rPr>
        <w:t>are placed</w:t>
      </w:r>
      <w:proofErr w:type="gramEnd"/>
      <w:r w:rsidRPr="000835A0">
        <w:rPr>
          <w:sz w:val="18"/>
          <w:szCs w:val="18"/>
        </w:rPr>
        <w:t xml:space="preserve"> on shelves.</w:t>
      </w:r>
    </w:p>
    <w:p w:rsidR="00325094" w:rsidRPr="000835A0" w:rsidRDefault="00D724E1">
      <w:pPr>
        <w:spacing w:after="0"/>
        <w:ind w:left="-5"/>
        <w:rPr>
          <w:sz w:val="18"/>
          <w:szCs w:val="18"/>
        </w:rPr>
      </w:pPr>
      <w:r w:rsidRPr="000835A0">
        <w:rPr>
          <w:b/>
          <w:sz w:val="18"/>
          <w:szCs w:val="18"/>
        </w:rPr>
        <w:t xml:space="preserve">Field of </w:t>
      </w:r>
      <w:proofErr w:type="gramStart"/>
      <w:r w:rsidRPr="000835A0">
        <w:rPr>
          <w:b/>
          <w:sz w:val="18"/>
          <w:szCs w:val="18"/>
        </w:rPr>
        <w:t>Interests :</w:t>
      </w:r>
      <w:proofErr w:type="gramEnd"/>
    </w:p>
    <w:p w:rsidR="00325094" w:rsidRPr="000835A0" w:rsidRDefault="00D724E1">
      <w:pPr>
        <w:spacing w:after="64"/>
        <w:ind w:left="0" w:firstLine="0"/>
        <w:rPr>
          <w:sz w:val="18"/>
          <w:szCs w:val="18"/>
        </w:rPr>
      </w:pPr>
      <w:r w:rsidRPr="000835A0">
        <w:rPr>
          <w:rFonts w:eastAsia="Calibri"/>
          <w:noProof/>
          <w:sz w:val="18"/>
          <w:szCs w:val="18"/>
        </w:rPr>
        <mc:AlternateContent>
          <mc:Choice Requires="wpg">
            <w:drawing>
              <wp:inline distT="0" distB="0" distL="0" distR="0">
                <wp:extent cx="1203198" cy="9313"/>
                <wp:effectExtent l="0" t="0" r="0" b="0"/>
                <wp:docPr id="1553" name="Group 1553"/>
                <wp:cNvGraphicFramePr/>
                <a:graphic xmlns:a="http://schemas.openxmlformats.org/drawingml/2006/main">
                  <a:graphicData uri="http://schemas.microsoft.com/office/word/2010/wordprocessingGroup">
                    <wpg:wgp>
                      <wpg:cNvGrpSpPr/>
                      <wpg:grpSpPr>
                        <a:xfrm>
                          <a:off x="0" y="0"/>
                          <a:ext cx="1203198" cy="9313"/>
                          <a:chOff x="0" y="0"/>
                          <a:chExt cx="1203198" cy="9313"/>
                        </a:xfrm>
                      </wpg:grpSpPr>
                      <wps:wsp>
                        <wps:cNvPr id="117" name="Shape 117"/>
                        <wps:cNvSpPr/>
                        <wps:spPr>
                          <a:xfrm>
                            <a:off x="0" y="0"/>
                            <a:ext cx="1203198" cy="0"/>
                          </a:xfrm>
                          <a:custGeom>
                            <a:avLst/>
                            <a:gdLst/>
                            <a:ahLst/>
                            <a:cxnLst/>
                            <a:rect l="0" t="0" r="0" b="0"/>
                            <a:pathLst>
                              <a:path w="1203198">
                                <a:moveTo>
                                  <a:pt x="0" y="0"/>
                                </a:moveTo>
                                <a:lnTo>
                                  <a:pt x="1203198" y="0"/>
                                </a:lnTo>
                              </a:path>
                            </a:pathLst>
                          </a:custGeom>
                          <a:ln w="93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3" style="width:94.74pt;height:0.73333pt;mso-position-horizontal-relative:char;mso-position-vertical-relative:line" coordsize="12031,93">
                <v:shape id="Shape 117" style="position:absolute;width:12031;height:0;left:0;top:0;" coordsize="1203198,0" path="m0,0l1203198,0">
                  <v:stroke weight="0.73333pt" endcap="flat" joinstyle="miter" miterlimit="10" on="true" color="#000000"/>
                  <v:fill on="false" color="#000000" opacity="0"/>
                </v:shape>
              </v:group>
            </w:pict>
          </mc:Fallback>
        </mc:AlternateContent>
      </w:r>
    </w:p>
    <w:p w:rsidR="00325094" w:rsidRPr="000835A0" w:rsidRDefault="00D724E1">
      <w:pPr>
        <w:numPr>
          <w:ilvl w:val="0"/>
          <w:numId w:val="1"/>
        </w:numPr>
        <w:spacing w:after="87"/>
        <w:ind w:hanging="352"/>
        <w:rPr>
          <w:sz w:val="18"/>
          <w:szCs w:val="18"/>
        </w:rPr>
      </w:pPr>
      <w:r w:rsidRPr="000835A0">
        <w:rPr>
          <w:sz w:val="18"/>
          <w:szCs w:val="18"/>
        </w:rPr>
        <w:t>Dental Assistant</w:t>
      </w:r>
    </w:p>
    <w:p w:rsidR="00325094" w:rsidRPr="000835A0" w:rsidRDefault="00D724E1">
      <w:pPr>
        <w:numPr>
          <w:ilvl w:val="0"/>
          <w:numId w:val="1"/>
        </w:numPr>
        <w:spacing w:after="84"/>
        <w:ind w:hanging="352"/>
        <w:rPr>
          <w:sz w:val="18"/>
          <w:szCs w:val="18"/>
        </w:rPr>
      </w:pPr>
      <w:r w:rsidRPr="000835A0">
        <w:rPr>
          <w:sz w:val="18"/>
          <w:szCs w:val="18"/>
        </w:rPr>
        <w:t>Receptionist</w:t>
      </w:r>
    </w:p>
    <w:p w:rsidR="00325094" w:rsidRPr="000835A0" w:rsidRDefault="00D724E1">
      <w:pPr>
        <w:numPr>
          <w:ilvl w:val="0"/>
          <w:numId w:val="1"/>
        </w:numPr>
        <w:spacing w:after="87"/>
        <w:ind w:hanging="352"/>
        <w:rPr>
          <w:sz w:val="18"/>
          <w:szCs w:val="18"/>
        </w:rPr>
      </w:pPr>
      <w:r w:rsidRPr="000835A0">
        <w:rPr>
          <w:sz w:val="18"/>
          <w:szCs w:val="18"/>
        </w:rPr>
        <w:t>Customer Service</w:t>
      </w:r>
    </w:p>
    <w:p w:rsidR="00325094" w:rsidRPr="000835A0" w:rsidRDefault="00D724E1">
      <w:pPr>
        <w:numPr>
          <w:ilvl w:val="0"/>
          <w:numId w:val="1"/>
        </w:numPr>
        <w:spacing w:after="86"/>
        <w:ind w:hanging="352"/>
        <w:rPr>
          <w:sz w:val="18"/>
          <w:szCs w:val="18"/>
        </w:rPr>
      </w:pPr>
      <w:r w:rsidRPr="000835A0">
        <w:rPr>
          <w:sz w:val="18"/>
          <w:szCs w:val="18"/>
        </w:rPr>
        <w:t>Call Center</w:t>
      </w:r>
    </w:p>
    <w:p w:rsidR="003253AD" w:rsidRPr="000835A0" w:rsidRDefault="00D724E1">
      <w:pPr>
        <w:numPr>
          <w:ilvl w:val="0"/>
          <w:numId w:val="1"/>
        </w:numPr>
        <w:spacing w:after="0" w:line="328" w:lineRule="auto"/>
        <w:ind w:hanging="352"/>
        <w:rPr>
          <w:sz w:val="18"/>
          <w:szCs w:val="18"/>
        </w:rPr>
      </w:pPr>
      <w:r w:rsidRPr="000835A0">
        <w:rPr>
          <w:sz w:val="18"/>
          <w:szCs w:val="18"/>
        </w:rPr>
        <w:t xml:space="preserve">Office   </w:t>
      </w:r>
    </w:p>
    <w:p w:rsidR="00325094" w:rsidRPr="000835A0" w:rsidRDefault="00D724E1">
      <w:pPr>
        <w:numPr>
          <w:ilvl w:val="0"/>
          <w:numId w:val="1"/>
        </w:numPr>
        <w:spacing w:after="0" w:line="328" w:lineRule="auto"/>
        <w:ind w:hanging="352"/>
        <w:rPr>
          <w:sz w:val="18"/>
          <w:szCs w:val="18"/>
        </w:rPr>
      </w:pPr>
      <w:r w:rsidRPr="000835A0">
        <w:rPr>
          <w:sz w:val="18"/>
          <w:szCs w:val="18"/>
        </w:rPr>
        <w:t>Medical</w:t>
      </w:r>
    </w:p>
    <w:p w:rsidR="00325094" w:rsidRPr="000835A0" w:rsidRDefault="00D724E1">
      <w:pPr>
        <w:spacing w:after="0"/>
        <w:ind w:left="-5"/>
        <w:rPr>
          <w:sz w:val="18"/>
          <w:szCs w:val="18"/>
        </w:rPr>
      </w:pPr>
      <w:proofErr w:type="gramStart"/>
      <w:r w:rsidRPr="000835A0">
        <w:rPr>
          <w:b/>
          <w:sz w:val="18"/>
          <w:szCs w:val="18"/>
        </w:rPr>
        <w:t>Skills :</w:t>
      </w:r>
      <w:proofErr w:type="gramEnd"/>
    </w:p>
    <w:p w:rsidR="00325094" w:rsidRPr="000835A0" w:rsidRDefault="00D724E1">
      <w:pPr>
        <w:spacing w:after="64"/>
        <w:ind w:left="0" w:firstLine="0"/>
        <w:rPr>
          <w:sz w:val="18"/>
          <w:szCs w:val="18"/>
        </w:rPr>
      </w:pPr>
      <w:r w:rsidRPr="000835A0">
        <w:rPr>
          <w:rFonts w:eastAsia="Calibri"/>
          <w:noProof/>
          <w:sz w:val="18"/>
          <w:szCs w:val="18"/>
        </w:rPr>
        <mc:AlternateContent>
          <mc:Choice Requires="wpg">
            <w:drawing>
              <wp:inline distT="0" distB="0" distL="0" distR="0">
                <wp:extent cx="450342" cy="9313"/>
                <wp:effectExtent l="0" t="0" r="0" b="0"/>
                <wp:docPr id="1554" name="Group 1554"/>
                <wp:cNvGraphicFramePr/>
                <a:graphic xmlns:a="http://schemas.openxmlformats.org/drawingml/2006/main">
                  <a:graphicData uri="http://schemas.microsoft.com/office/word/2010/wordprocessingGroup">
                    <wpg:wgp>
                      <wpg:cNvGrpSpPr/>
                      <wpg:grpSpPr>
                        <a:xfrm>
                          <a:off x="0" y="0"/>
                          <a:ext cx="450342" cy="9313"/>
                          <a:chOff x="0" y="0"/>
                          <a:chExt cx="450342" cy="9313"/>
                        </a:xfrm>
                      </wpg:grpSpPr>
                      <wps:wsp>
                        <wps:cNvPr id="134" name="Shape 134"/>
                        <wps:cNvSpPr/>
                        <wps:spPr>
                          <a:xfrm>
                            <a:off x="0" y="0"/>
                            <a:ext cx="450342" cy="0"/>
                          </a:xfrm>
                          <a:custGeom>
                            <a:avLst/>
                            <a:gdLst/>
                            <a:ahLst/>
                            <a:cxnLst/>
                            <a:rect l="0" t="0" r="0" b="0"/>
                            <a:pathLst>
                              <a:path w="450342">
                                <a:moveTo>
                                  <a:pt x="0" y="0"/>
                                </a:moveTo>
                                <a:lnTo>
                                  <a:pt x="450342" y="0"/>
                                </a:lnTo>
                              </a:path>
                            </a:pathLst>
                          </a:custGeom>
                          <a:ln w="93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4" style="width:35.46pt;height:0.73333pt;mso-position-horizontal-relative:char;mso-position-vertical-relative:line" coordsize="4503,93">
                <v:shape id="Shape 134" style="position:absolute;width:4503;height:0;left:0;top:0;" coordsize="450342,0" path="m0,0l450342,0">
                  <v:stroke weight="0.73333pt" endcap="flat" joinstyle="miter" miterlimit="10" on="true" color="#000000"/>
                  <v:fill on="false" color="#000000" opacity="0"/>
                </v:shape>
              </v:group>
            </w:pict>
          </mc:Fallback>
        </mc:AlternateContent>
      </w:r>
    </w:p>
    <w:p w:rsidR="00325094" w:rsidRPr="000835A0" w:rsidRDefault="00D724E1">
      <w:pPr>
        <w:numPr>
          <w:ilvl w:val="0"/>
          <w:numId w:val="1"/>
        </w:numPr>
        <w:ind w:hanging="352"/>
        <w:rPr>
          <w:sz w:val="18"/>
          <w:szCs w:val="18"/>
        </w:rPr>
      </w:pPr>
      <w:r w:rsidRPr="000835A0">
        <w:rPr>
          <w:sz w:val="18"/>
          <w:szCs w:val="18"/>
        </w:rPr>
        <w:t>Microsoft Word, Excel</w:t>
      </w:r>
    </w:p>
    <w:p w:rsidR="00325094" w:rsidRPr="000835A0" w:rsidRDefault="00D724E1">
      <w:pPr>
        <w:numPr>
          <w:ilvl w:val="0"/>
          <w:numId w:val="1"/>
        </w:numPr>
        <w:spacing w:after="57"/>
        <w:ind w:hanging="352"/>
        <w:rPr>
          <w:sz w:val="18"/>
          <w:szCs w:val="18"/>
        </w:rPr>
      </w:pPr>
      <w:r w:rsidRPr="000835A0">
        <w:rPr>
          <w:sz w:val="18"/>
          <w:szCs w:val="18"/>
        </w:rPr>
        <w:t>Printer</w:t>
      </w:r>
    </w:p>
    <w:p w:rsidR="003253AD" w:rsidRPr="000835A0" w:rsidRDefault="00D724E1">
      <w:pPr>
        <w:numPr>
          <w:ilvl w:val="0"/>
          <w:numId w:val="1"/>
        </w:numPr>
        <w:ind w:hanging="352"/>
        <w:rPr>
          <w:sz w:val="18"/>
          <w:szCs w:val="18"/>
        </w:rPr>
      </w:pPr>
      <w:r w:rsidRPr="000835A0">
        <w:rPr>
          <w:sz w:val="18"/>
          <w:szCs w:val="18"/>
        </w:rPr>
        <w:t xml:space="preserve">Fax Machine </w:t>
      </w:r>
    </w:p>
    <w:p w:rsidR="00325094" w:rsidRPr="000835A0" w:rsidRDefault="00D724E1">
      <w:pPr>
        <w:numPr>
          <w:ilvl w:val="0"/>
          <w:numId w:val="1"/>
        </w:numPr>
        <w:ind w:hanging="352"/>
        <w:rPr>
          <w:sz w:val="18"/>
          <w:szCs w:val="18"/>
        </w:rPr>
      </w:pPr>
      <w:r w:rsidRPr="000835A0">
        <w:rPr>
          <w:sz w:val="18"/>
          <w:szCs w:val="18"/>
        </w:rPr>
        <w:t>Copy Machine</w:t>
      </w:r>
    </w:p>
    <w:p w:rsidR="00325094" w:rsidRPr="000835A0" w:rsidRDefault="00D724E1">
      <w:pPr>
        <w:pStyle w:val="Heading1"/>
        <w:ind w:left="-5"/>
        <w:rPr>
          <w:rFonts w:ascii="Arial" w:hAnsi="Arial" w:cs="Arial"/>
          <w:sz w:val="18"/>
          <w:szCs w:val="18"/>
        </w:rPr>
      </w:pPr>
      <w:proofErr w:type="spellStart"/>
      <w:proofErr w:type="gramStart"/>
      <w:r w:rsidRPr="000835A0">
        <w:rPr>
          <w:rFonts w:ascii="Arial" w:hAnsi="Arial" w:cs="Arial"/>
          <w:sz w:val="18"/>
          <w:szCs w:val="18"/>
        </w:rPr>
        <w:t>dvcc</w:t>
      </w:r>
      <w:proofErr w:type="spellEnd"/>
      <w:proofErr w:type="gramEnd"/>
    </w:p>
    <w:p w:rsidR="00325094" w:rsidRPr="000835A0" w:rsidRDefault="00D724E1">
      <w:pPr>
        <w:spacing w:after="0"/>
        <w:ind w:left="-5"/>
        <w:rPr>
          <w:sz w:val="18"/>
          <w:szCs w:val="18"/>
        </w:rPr>
      </w:pPr>
      <w:r w:rsidRPr="000835A0">
        <w:rPr>
          <w:b/>
          <w:sz w:val="18"/>
          <w:szCs w:val="18"/>
        </w:rPr>
        <w:t>Achiev</w:t>
      </w:r>
      <w:r w:rsidR="00672CA1">
        <w:rPr>
          <w:b/>
          <w:sz w:val="18"/>
          <w:szCs w:val="18"/>
        </w:rPr>
        <w:t>e</w:t>
      </w:r>
      <w:r w:rsidRPr="000835A0">
        <w:rPr>
          <w:b/>
          <w:sz w:val="18"/>
          <w:szCs w:val="18"/>
        </w:rPr>
        <w:t>ments :</w:t>
      </w:r>
    </w:p>
    <w:p w:rsidR="00325094" w:rsidRPr="000835A0" w:rsidRDefault="00D724E1">
      <w:pPr>
        <w:spacing w:after="64"/>
        <w:ind w:left="0" w:firstLine="0"/>
        <w:rPr>
          <w:sz w:val="18"/>
          <w:szCs w:val="18"/>
        </w:rPr>
      </w:pPr>
      <w:r w:rsidRPr="000835A0">
        <w:rPr>
          <w:rFonts w:eastAsia="Calibri"/>
          <w:noProof/>
          <w:sz w:val="18"/>
          <w:szCs w:val="18"/>
        </w:rPr>
        <mc:AlternateContent>
          <mc:Choice Requires="wpg">
            <w:drawing>
              <wp:inline distT="0" distB="0" distL="0" distR="0">
                <wp:extent cx="954913" cy="9313"/>
                <wp:effectExtent l="0" t="0" r="0" b="0"/>
                <wp:docPr id="1366" name="Group 1366"/>
                <wp:cNvGraphicFramePr/>
                <a:graphic xmlns:a="http://schemas.openxmlformats.org/drawingml/2006/main">
                  <a:graphicData uri="http://schemas.microsoft.com/office/word/2010/wordprocessingGroup">
                    <wpg:wgp>
                      <wpg:cNvGrpSpPr/>
                      <wpg:grpSpPr>
                        <a:xfrm>
                          <a:off x="0" y="0"/>
                          <a:ext cx="954913" cy="9313"/>
                          <a:chOff x="0" y="0"/>
                          <a:chExt cx="954913" cy="9313"/>
                        </a:xfrm>
                      </wpg:grpSpPr>
                      <wps:wsp>
                        <wps:cNvPr id="159" name="Shape 159"/>
                        <wps:cNvSpPr/>
                        <wps:spPr>
                          <a:xfrm>
                            <a:off x="0" y="0"/>
                            <a:ext cx="954913" cy="0"/>
                          </a:xfrm>
                          <a:custGeom>
                            <a:avLst/>
                            <a:gdLst/>
                            <a:ahLst/>
                            <a:cxnLst/>
                            <a:rect l="0" t="0" r="0" b="0"/>
                            <a:pathLst>
                              <a:path w="954913">
                                <a:moveTo>
                                  <a:pt x="0" y="0"/>
                                </a:moveTo>
                                <a:lnTo>
                                  <a:pt x="954913" y="0"/>
                                </a:lnTo>
                              </a:path>
                            </a:pathLst>
                          </a:custGeom>
                          <a:ln w="93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6" style="width:75.19pt;height:0.73333pt;mso-position-horizontal-relative:char;mso-position-vertical-relative:line" coordsize="9549,93">
                <v:shape id="Shape 159" style="position:absolute;width:9549;height:0;left:0;top:0;" coordsize="954913,0" path="m0,0l954913,0">
                  <v:stroke weight="0.73333pt" endcap="flat" joinstyle="miter" miterlimit="10" on="true" color="#000000"/>
                  <v:fill on="false" color="#000000" opacity="0"/>
                </v:shape>
              </v:group>
            </w:pict>
          </mc:Fallback>
        </mc:AlternateContent>
      </w:r>
    </w:p>
    <w:p w:rsidR="003253AD" w:rsidRPr="000835A0" w:rsidRDefault="003253AD">
      <w:pPr>
        <w:tabs>
          <w:tab w:val="center" w:pos="2616"/>
        </w:tabs>
        <w:spacing w:after="0"/>
        <w:ind w:left="-15" w:firstLine="0"/>
        <w:rPr>
          <w:sz w:val="18"/>
          <w:szCs w:val="18"/>
        </w:rPr>
      </w:pPr>
      <w:r w:rsidRPr="000835A0">
        <w:rPr>
          <w:sz w:val="18"/>
          <w:szCs w:val="18"/>
        </w:rPr>
        <w:t xml:space="preserve">  • </w:t>
      </w:r>
      <w:r w:rsidR="00D724E1" w:rsidRPr="000835A0">
        <w:rPr>
          <w:sz w:val="18"/>
          <w:szCs w:val="18"/>
        </w:rPr>
        <w:t>Director's List Certificate, Honor Roll Certificates.</w:t>
      </w:r>
      <w:r w:rsidRPr="000835A0">
        <w:rPr>
          <w:sz w:val="18"/>
          <w:szCs w:val="18"/>
        </w:rPr>
        <w:t xml:space="preserve"> </w:t>
      </w:r>
    </w:p>
    <w:p w:rsidR="003253AD" w:rsidRPr="000835A0" w:rsidRDefault="003253AD">
      <w:pPr>
        <w:tabs>
          <w:tab w:val="center" w:pos="2616"/>
        </w:tabs>
        <w:spacing w:after="0"/>
        <w:ind w:left="-15" w:firstLine="0"/>
        <w:rPr>
          <w:sz w:val="18"/>
          <w:szCs w:val="18"/>
        </w:rPr>
      </w:pPr>
    </w:p>
    <w:p w:rsidR="00325094" w:rsidRPr="000835A0" w:rsidRDefault="003253AD" w:rsidP="003253AD">
      <w:pPr>
        <w:pStyle w:val="Heading1"/>
        <w:ind w:left="0" w:firstLine="0"/>
        <w:rPr>
          <w:rFonts w:ascii="Arial" w:hAnsi="Arial" w:cs="Arial"/>
          <w:sz w:val="18"/>
          <w:szCs w:val="18"/>
        </w:rPr>
      </w:pPr>
      <w:proofErr w:type="gramStart"/>
      <w:r w:rsidRPr="000835A0">
        <w:rPr>
          <w:rFonts w:ascii="Arial" w:hAnsi="Arial" w:cs="Arial"/>
          <w:sz w:val="18"/>
          <w:szCs w:val="18"/>
        </w:rPr>
        <w:t>dx</w:t>
      </w:r>
      <w:proofErr w:type="gramEnd"/>
    </w:p>
    <w:p w:rsidR="00325094" w:rsidRPr="000835A0" w:rsidRDefault="00D724E1" w:rsidP="003253AD">
      <w:pPr>
        <w:spacing w:after="0"/>
        <w:ind w:left="0" w:firstLine="0"/>
        <w:rPr>
          <w:sz w:val="18"/>
          <w:szCs w:val="18"/>
        </w:rPr>
      </w:pPr>
      <w:proofErr w:type="gramStart"/>
      <w:r w:rsidRPr="000835A0">
        <w:rPr>
          <w:b/>
          <w:sz w:val="18"/>
          <w:szCs w:val="18"/>
        </w:rPr>
        <w:t>Reference :</w:t>
      </w:r>
      <w:proofErr w:type="gramEnd"/>
    </w:p>
    <w:p w:rsidR="00325094" w:rsidRPr="000835A0" w:rsidRDefault="00D724E1">
      <w:pPr>
        <w:spacing w:after="57"/>
        <w:ind w:left="0" w:firstLine="0"/>
        <w:rPr>
          <w:sz w:val="18"/>
          <w:szCs w:val="18"/>
        </w:rPr>
      </w:pPr>
      <w:r w:rsidRPr="000835A0">
        <w:rPr>
          <w:rFonts w:eastAsia="Calibri"/>
          <w:noProof/>
          <w:sz w:val="18"/>
          <w:szCs w:val="18"/>
        </w:rPr>
        <mc:AlternateContent>
          <mc:Choice Requires="wpg">
            <w:drawing>
              <wp:inline distT="0" distB="0" distL="0" distR="0">
                <wp:extent cx="760857" cy="9313"/>
                <wp:effectExtent l="0" t="0" r="0" b="0"/>
                <wp:docPr id="1367" name="Group 1367"/>
                <wp:cNvGraphicFramePr/>
                <a:graphic xmlns:a="http://schemas.openxmlformats.org/drawingml/2006/main">
                  <a:graphicData uri="http://schemas.microsoft.com/office/word/2010/wordprocessingGroup">
                    <wpg:wgp>
                      <wpg:cNvGrpSpPr/>
                      <wpg:grpSpPr>
                        <a:xfrm>
                          <a:off x="0" y="0"/>
                          <a:ext cx="760857" cy="9313"/>
                          <a:chOff x="0" y="0"/>
                          <a:chExt cx="760857" cy="9313"/>
                        </a:xfrm>
                      </wpg:grpSpPr>
                      <wps:wsp>
                        <wps:cNvPr id="185" name="Shape 185"/>
                        <wps:cNvSpPr/>
                        <wps:spPr>
                          <a:xfrm>
                            <a:off x="0" y="0"/>
                            <a:ext cx="760857" cy="0"/>
                          </a:xfrm>
                          <a:custGeom>
                            <a:avLst/>
                            <a:gdLst/>
                            <a:ahLst/>
                            <a:cxnLst/>
                            <a:rect l="0" t="0" r="0" b="0"/>
                            <a:pathLst>
                              <a:path w="760857">
                                <a:moveTo>
                                  <a:pt x="0" y="0"/>
                                </a:moveTo>
                                <a:lnTo>
                                  <a:pt x="760857" y="0"/>
                                </a:lnTo>
                              </a:path>
                            </a:pathLst>
                          </a:custGeom>
                          <a:ln w="931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7" style="width:59.91pt;height:0.73333pt;mso-position-horizontal-relative:char;mso-position-vertical-relative:line" coordsize="7608,93">
                <v:shape id="Shape 185" style="position:absolute;width:7608;height:0;left:0;top:0;" coordsize="760857,0" path="m0,0l760857,0">
                  <v:stroke weight="0.73333pt" endcap="flat" joinstyle="miter" miterlimit="10" on="true" color="#000000"/>
                  <v:fill on="false" color="#000000" opacity="0"/>
                </v:shape>
              </v:group>
            </w:pict>
          </mc:Fallback>
        </mc:AlternateContent>
      </w:r>
    </w:p>
    <w:p w:rsidR="003253AD" w:rsidRPr="000835A0" w:rsidRDefault="00D724E1">
      <w:pPr>
        <w:spacing w:after="25"/>
        <w:ind w:left="-5" w:right="6942"/>
        <w:rPr>
          <w:b/>
          <w:sz w:val="18"/>
          <w:szCs w:val="18"/>
        </w:rPr>
      </w:pPr>
      <w:r w:rsidRPr="000835A0">
        <w:rPr>
          <w:b/>
          <w:sz w:val="18"/>
          <w:szCs w:val="18"/>
        </w:rPr>
        <w:t xml:space="preserve">  </w:t>
      </w:r>
      <w:r w:rsidR="003253AD" w:rsidRPr="000835A0">
        <w:rPr>
          <w:b/>
          <w:sz w:val="18"/>
          <w:szCs w:val="18"/>
        </w:rPr>
        <w:t xml:space="preserve">Liz </w:t>
      </w:r>
      <w:proofErr w:type="spellStart"/>
      <w:r w:rsidR="003253AD" w:rsidRPr="000835A0">
        <w:rPr>
          <w:b/>
          <w:sz w:val="18"/>
          <w:szCs w:val="18"/>
        </w:rPr>
        <w:t>Castenada</w:t>
      </w:r>
      <w:proofErr w:type="spellEnd"/>
    </w:p>
    <w:p w:rsidR="00325094" w:rsidRPr="000835A0" w:rsidRDefault="00D724E1">
      <w:pPr>
        <w:spacing w:after="25"/>
        <w:ind w:left="-5" w:right="6942"/>
        <w:rPr>
          <w:sz w:val="18"/>
          <w:szCs w:val="18"/>
        </w:rPr>
      </w:pPr>
      <w:r w:rsidRPr="000835A0">
        <w:rPr>
          <w:b/>
          <w:sz w:val="18"/>
          <w:szCs w:val="18"/>
        </w:rPr>
        <w:t xml:space="preserve"> </w:t>
      </w:r>
      <w:r w:rsidRPr="000835A0">
        <w:rPr>
          <w:sz w:val="18"/>
          <w:szCs w:val="18"/>
        </w:rPr>
        <w:t xml:space="preserve">  Supervisor</w:t>
      </w:r>
    </w:p>
    <w:p w:rsidR="00325094" w:rsidRPr="000835A0" w:rsidRDefault="00D724E1">
      <w:pPr>
        <w:ind w:left="-5"/>
        <w:rPr>
          <w:sz w:val="18"/>
          <w:szCs w:val="18"/>
        </w:rPr>
      </w:pPr>
      <w:r w:rsidRPr="000835A0">
        <w:rPr>
          <w:sz w:val="18"/>
          <w:szCs w:val="18"/>
        </w:rPr>
        <w:t xml:space="preserve">  </w:t>
      </w:r>
      <w:r w:rsidR="003253AD" w:rsidRPr="000835A0">
        <w:rPr>
          <w:sz w:val="18"/>
          <w:szCs w:val="18"/>
        </w:rPr>
        <w:t>Smith Personnel</w:t>
      </w:r>
    </w:p>
    <w:p w:rsidR="00325094" w:rsidRPr="000835A0" w:rsidRDefault="003253AD">
      <w:pPr>
        <w:spacing w:after="172"/>
        <w:ind w:left="-5"/>
        <w:rPr>
          <w:sz w:val="18"/>
          <w:szCs w:val="18"/>
        </w:rPr>
      </w:pPr>
      <w:r w:rsidRPr="000835A0">
        <w:rPr>
          <w:sz w:val="18"/>
          <w:szCs w:val="18"/>
        </w:rPr>
        <w:t xml:space="preserve">  214</w:t>
      </w:r>
      <w:r w:rsidR="00D724E1" w:rsidRPr="000835A0">
        <w:rPr>
          <w:sz w:val="18"/>
          <w:szCs w:val="18"/>
        </w:rPr>
        <w:t xml:space="preserve"> </w:t>
      </w:r>
      <w:r w:rsidRPr="000835A0">
        <w:rPr>
          <w:sz w:val="18"/>
          <w:szCs w:val="18"/>
        </w:rPr>
        <w:t>916</w:t>
      </w:r>
      <w:r w:rsidR="00D724E1" w:rsidRPr="000835A0">
        <w:rPr>
          <w:sz w:val="18"/>
          <w:szCs w:val="18"/>
        </w:rPr>
        <w:t xml:space="preserve"> </w:t>
      </w:r>
      <w:r w:rsidRPr="000835A0">
        <w:rPr>
          <w:sz w:val="18"/>
          <w:szCs w:val="18"/>
        </w:rPr>
        <w:t>8628</w:t>
      </w:r>
    </w:p>
    <w:p w:rsidR="00325094" w:rsidRPr="000835A0" w:rsidRDefault="00D724E1">
      <w:pPr>
        <w:spacing w:after="56"/>
        <w:ind w:left="-5" w:right="6942"/>
        <w:rPr>
          <w:sz w:val="18"/>
          <w:szCs w:val="18"/>
        </w:rPr>
      </w:pPr>
      <w:r w:rsidRPr="000835A0">
        <w:rPr>
          <w:b/>
          <w:sz w:val="18"/>
          <w:szCs w:val="18"/>
        </w:rPr>
        <w:t xml:space="preserve">  </w:t>
      </w:r>
      <w:proofErr w:type="spellStart"/>
      <w:r w:rsidR="003253AD" w:rsidRPr="000835A0">
        <w:rPr>
          <w:b/>
          <w:sz w:val="18"/>
          <w:szCs w:val="18"/>
        </w:rPr>
        <w:t>Martee</w:t>
      </w:r>
      <w:proofErr w:type="spellEnd"/>
      <w:r w:rsidR="003253AD" w:rsidRPr="000835A0">
        <w:rPr>
          <w:b/>
          <w:sz w:val="18"/>
          <w:szCs w:val="18"/>
        </w:rPr>
        <w:t xml:space="preserve"> Rockwell</w:t>
      </w:r>
    </w:p>
    <w:p w:rsidR="00325094" w:rsidRPr="000835A0" w:rsidRDefault="00D724E1">
      <w:pPr>
        <w:ind w:left="-5"/>
        <w:rPr>
          <w:sz w:val="18"/>
          <w:szCs w:val="18"/>
        </w:rPr>
      </w:pPr>
      <w:r w:rsidRPr="000835A0">
        <w:rPr>
          <w:sz w:val="18"/>
          <w:szCs w:val="18"/>
        </w:rPr>
        <w:t xml:space="preserve">  </w:t>
      </w:r>
      <w:r w:rsidR="003253AD" w:rsidRPr="000835A0">
        <w:rPr>
          <w:sz w:val="18"/>
          <w:szCs w:val="18"/>
        </w:rPr>
        <w:t>Assistant Manager</w:t>
      </w:r>
    </w:p>
    <w:p w:rsidR="003253AD" w:rsidRPr="000835A0" w:rsidRDefault="00D724E1" w:rsidP="003253AD">
      <w:pPr>
        <w:spacing w:after="167"/>
        <w:ind w:left="-5" w:right="6179"/>
        <w:rPr>
          <w:sz w:val="18"/>
          <w:szCs w:val="18"/>
        </w:rPr>
      </w:pPr>
      <w:r w:rsidRPr="000835A0">
        <w:rPr>
          <w:sz w:val="18"/>
          <w:szCs w:val="18"/>
        </w:rPr>
        <w:t xml:space="preserve">  </w:t>
      </w:r>
      <w:r w:rsidR="003253AD" w:rsidRPr="000835A0">
        <w:rPr>
          <w:sz w:val="18"/>
          <w:szCs w:val="18"/>
        </w:rPr>
        <w:t>Sanderson Farms</w:t>
      </w:r>
    </w:p>
    <w:p w:rsidR="00325094" w:rsidRPr="000835A0" w:rsidRDefault="00D724E1" w:rsidP="003253AD">
      <w:pPr>
        <w:spacing w:after="167"/>
        <w:ind w:left="-5" w:right="6179"/>
        <w:rPr>
          <w:sz w:val="18"/>
          <w:szCs w:val="18"/>
        </w:rPr>
      </w:pPr>
      <w:r w:rsidRPr="000835A0">
        <w:rPr>
          <w:sz w:val="18"/>
          <w:szCs w:val="18"/>
        </w:rPr>
        <w:t xml:space="preserve"> </w:t>
      </w:r>
      <w:r w:rsidR="003253AD" w:rsidRPr="000835A0">
        <w:rPr>
          <w:sz w:val="18"/>
          <w:szCs w:val="18"/>
        </w:rPr>
        <w:t>903</w:t>
      </w:r>
      <w:r w:rsidRPr="000835A0">
        <w:rPr>
          <w:sz w:val="18"/>
          <w:szCs w:val="18"/>
        </w:rPr>
        <w:t xml:space="preserve"> </w:t>
      </w:r>
      <w:r w:rsidR="003253AD" w:rsidRPr="000835A0">
        <w:rPr>
          <w:sz w:val="18"/>
          <w:szCs w:val="18"/>
        </w:rPr>
        <w:t>305</w:t>
      </w:r>
      <w:r w:rsidRPr="000835A0">
        <w:rPr>
          <w:sz w:val="18"/>
          <w:szCs w:val="18"/>
        </w:rPr>
        <w:t xml:space="preserve"> </w:t>
      </w:r>
      <w:r w:rsidR="003253AD" w:rsidRPr="000835A0">
        <w:rPr>
          <w:sz w:val="18"/>
          <w:szCs w:val="18"/>
        </w:rPr>
        <w:t>1103</w:t>
      </w:r>
    </w:p>
    <w:p w:rsidR="00440A36" w:rsidRDefault="00D724E1" w:rsidP="00440A36">
      <w:pPr>
        <w:spacing w:after="56"/>
        <w:ind w:left="-5" w:right="6942"/>
        <w:rPr>
          <w:b/>
          <w:sz w:val="18"/>
          <w:szCs w:val="18"/>
        </w:rPr>
      </w:pPr>
      <w:r w:rsidRPr="000835A0">
        <w:rPr>
          <w:b/>
          <w:sz w:val="18"/>
          <w:szCs w:val="18"/>
        </w:rPr>
        <w:t xml:space="preserve">  </w:t>
      </w:r>
      <w:r w:rsidR="00440A36">
        <w:rPr>
          <w:b/>
          <w:sz w:val="18"/>
          <w:szCs w:val="18"/>
        </w:rPr>
        <w:t>Asa Beamon</w:t>
      </w:r>
    </w:p>
    <w:p w:rsidR="00325094" w:rsidRPr="000835A0" w:rsidRDefault="00D724E1" w:rsidP="00440A36">
      <w:pPr>
        <w:spacing w:after="56"/>
        <w:ind w:left="-5" w:right="6942"/>
        <w:rPr>
          <w:sz w:val="18"/>
          <w:szCs w:val="18"/>
        </w:rPr>
      </w:pPr>
      <w:r w:rsidRPr="000835A0">
        <w:rPr>
          <w:sz w:val="18"/>
          <w:szCs w:val="18"/>
        </w:rPr>
        <w:t xml:space="preserve">  </w:t>
      </w:r>
      <w:r w:rsidR="00440A36">
        <w:rPr>
          <w:sz w:val="18"/>
          <w:szCs w:val="18"/>
        </w:rPr>
        <w:t>Supervisor</w:t>
      </w:r>
    </w:p>
    <w:p w:rsidR="00325094" w:rsidRPr="000835A0" w:rsidRDefault="00D724E1">
      <w:pPr>
        <w:ind w:left="-5"/>
        <w:rPr>
          <w:sz w:val="18"/>
          <w:szCs w:val="18"/>
        </w:rPr>
      </w:pPr>
      <w:r w:rsidRPr="000835A0">
        <w:rPr>
          <w:sz w:val="18"/>
          <w:szCs w:val="18"/>
        </w:rPr>
        <w:t xml:space="preserve"> </w:t>
      </w:r>
      <w:r w:rsidR="00440A36">
        <w:rPr>
          <w:sz w:val="18"/>
          <w:szCs w:val="18"/>
        </w:rPr>
        <w:t>Signet Jewelers</w:t>
      </w:r>
    </w:p>
    <w:p w:rsidR="00325094" w:rsidRPr="000835A0" w:rsidRDefault="00440A36">
      <w:pPr>
        <w:spacing w:after="172"/>
        <w:ind w:left="-5"/>
        <w:rPr>
          <w:sz w:val="18"/>
          <w:szCs w:val="18"/>
        </w:rPr>
      </w:pPr>
      <w:r>
        <w:rPr>
          <w:sz w:val="18"/>
          <w:szCs w:val="18"/>
        </w:rPr>
        <w:t>214 694 0854</w:t>
      </w:r>
    </w:p>
    <w:p w:rsidR="00325094" w:rsidRPr="000835A0" w:rsidRDefault="00D724E1">
      <w:pPr>
        <w:spacing w:after="55"/>
        <w:ind w:left="-5"/>
        <w:rPr>
          <w:sz w:val="18"/>
          <w:szCs w:val="18"/>
        </w:rPr>
      </w:pPr>
      <w:proofErr w:type="gramStart"/>
      <w:r w:rsidRPr="000835A0">
        <w:rPr>
          <w:rFonts w:eastAsia="Times New Roman"/>
          <w:b/>
          <w:color w:val="FFFFFF"/>
          <w:sz w:val="18"/>
          <w:szCs w:val="18"/>
        </w:rPr>
        <w:t>dcx</w:t>
      </w:r>
      <w:proofErr w:type="gramEnd"/>
    </w:p>
    <w:p w:rsidR="00325094" w:rsidRPr="000835A0" w:rsidRDefault="00325094">
      <w:pPr>
        <w:spacing w:after="108"/>
        <w:ind w:left="8267" w:right="-35" w:firstLine="0"/>
        <w:rPr>
          <w:sz w:val="18"/>
          <w:szCs w:val="18"/>
        </w:rPr>
      </w:pPr>
    </w:p>
    <w:p w:rsidR="00325094" w:rsidRDefault="00325094">
      <w:pPr>
        <w:spacing w:after="0"/>
        <w:ind w:left="0" w:firstLine="0"/>
        <w:jc w:val="right"/>
      </w:pPr>
    </w:p>
    <w:sectPr w:rsidR="00325094">
      <w:pgSz w:w="11900" w:h="16840"/>
      <w:pgMar w:top="1098" w:right="1246" w:bottom="1318" w:left="12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8418E"/>
    <w:multiLevelType w:val="hybridMultilevel"/>
    <w:tmpl w:val="6E0E7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179634B"/>
    <w:multiLevelType w:val="hybridMultilevel"/>
    <w:tmpl w:val="128CE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A83805"/>
    <w:multiLevelType w:val="hybridMultilevel"/>
    <w:tmpl w:val="88DAB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BB0F42"/>
    <w:multiLevelType w:val="hybridMultilevel"/>
    <w:tmpl w:val="0074A2B4"/>
    <w:lvl w:ilvl="0" w:tplc="86E2ED1C">
      <w:start w:val="1"/>
      <w:numFmt w:val="bullet"/>
      <w:lvlText w:val="•"/>
      <w:lvlJc w:val="left"/>
      <w:pPr>
        <w:ind w:left="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BA743A">
      <w:start w:val="1"/>
      <w:numFmt w:val="bullet"/>
      <w:lvlText w:val="o"/>
      <w:lvlJc w:val="left"/>
      <w:pPr>
        <w:ind w:left="11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64D4B8">
      <w:start w:val="1"/>
      <w:numFmt w:val="bullet"/>
      <w:lvlText w:val="▪"/>
      <w:lvlJc w:val="left"/>
      <w:pPr>
        <w:ind w:left="1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028D58">
      <w:start w:val="1"/>
      <w:numFmt w:val="bullet"/>
      <w:lvlText w:val="•"/>
      <w:lvlJc w:val="left"/>
      <w:pPr>
        <w:ind w:left="26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7C9366">
      <w:start w:val="1"/>
      <w:numFmt w:val="bullet"/>
      <w:lvlText w:val="o"/>
      <w:lvlJc w:val="left"/>
      <w:pPr>
        <w:ind w:left="33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84C1F8">
      <w:start w:val="1"/>
      <w:numFmt w:val="bullet"/>
      <w:lvlText w:val="▪"/>
      <w:lvlJc w:val="left"/>
      <w:pPr>
        <w:ind w:left="4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245882">
      <w:start w:val="1"/>
      <w:numFmt w:val="bullet"/>
      <w:lvlText w:val="•"/>
      <w:lvlJc w:val="left"/>
      <w:pPr>
        <w:ind w:left="47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A4CBBE">
      <w:start w:val="1"/>
      <w:numFmt w:val="bullet"/>
      <w:lvlText w:val="o"/>
      <w:lvlJc w:val="left"/>
      <w:pPr>
        <w:ind w:left="55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D82688">
      <w:start w:val="1"/>
      <w:numFmt w:val="bullet"/>
      <w:lvlText w:val="▪"/>
      <w:lvlJc w:val="left"/>
      <w:pPr>
        <w:ind w:left="6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94"/>
    <w:rsid w:val="000835A0"/>
    <w:rsid w:val="00325094"/>
    <w:rsid w:val="003253AD"/>
    <w:rsid w:val="00361BEE"/>
    <w:rsid w:val="00440A36"/>
    <w:rsid w:val="00512487"/>
    <w:rsid w:val="00672CA1"/>
    <w:rsid w:val="006D606A"/>
    <w:rsid w:val="00924997"/>
    <w:rsid w:val="009A3E20"/>
    <w:rsid w:val="00B2562D"/>
    <w:rsid w:val="00B55279"/>
    <w:rsid w:val="00B72772"/>
    <w:rsid w:val="00D724E1"/>
    <w:rsid w:val="00D91F07"/>
    <w:rsid w:val="00DC1DC8"/>
    <w:rsid w:val="00EA6702"/>
    <w:rsid w:val="00EF4497"/>
    <w:rsid w:val="00F1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DE717-8F7B-4E89-BBEE-B4D05DD0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175"/>
      <w:ind w:left="10" w:hanging="10"/>
      <w:outlineLvl w:val="0"/>
    </w:pPr>
    <w:rPr>
      <w:rFonts w:ascii="Times New Roman" w:eastAsia="Times New Roman" w:hAnsi="Times New Roman" w:cs="Times New Roman"/>
      <w:b/>
      <w:color w:val="FFFFFF"/>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FFFF"/>
      <w:sz w:val="10"/>
    </w:rPr>
  </w:style>
  <w:style w:type="paragraph" w:styleId="ListParagraph">
    <w:name w:val="List Paragraph"/>
    <w:basedOn w:val="Normal"/>
    <w:uiPriority w:val="34"/>
    <w:qFormat/>
    <w:rsid w:val="00512487"/>
    <w:pPr>
      <w:ind w:left="720"/>
      <w:contextualSpacing/>
    </w:pPr>
  </w:style>
  <w:style w:type="paragraph" w:styleId="BalloonText">
    <w:name w:val="Balloon Text"/>
    <w:basedOn w:val="Normal"/>
    <w:link w:val="BalloonTextChar"/>
    <w:uiPriority w:val="99"/>
    <w:semiHidden/>
    <w:unhideWhenUsed/>
    <w:rsid w:val="006D6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06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527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NET2</dc:creator>
  <cp:keywords/>
  <cp:lastModifiedBy>admin</cp:lastModifiedBy>
  <cp:revision>2</cp:revision>
  <cp:lastPrinted>2018-08-02T17:10:00Z</cp:lastPrinted>
  <dcterms:created xsi:type="dcterms:W3CDTF">2018-09-19T19:04:00Z</dcterms:created>
  <dcterms:modified xsi:type="dcterms:W3CDTF">2018-09-19T19:04:00Z</dcterms:modified>
</cp:coreProperties>
</file>