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CA" w:rsidRPr="00511C30" w:rsidRDefault="00397ACA" w:rsidP="00694896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511C30">
        <w:rPr>
          <w:rFonts w:ascii="Cambria" w:hAnsi="Cambria"/>
          <w:b/>
          <w:sz w:val="32"/>
          <w:szCs w:val="32"/>
        </w:rPr>
        <w:t>Tomika Coleman</w:t>
      </w:r>
    </w:p>
    <w:p w:rsidR="00694896" w:rsidRPr="00511C30" w:rsidRDefault="00694896" w:rsidP="00694896">
      <w:pPr>
        <w:spacing w:after="0" w:line="240" w:lineRule="auto"/>
        <w:jc w:val="center"/>
        <w:rPr>
          <w:rFonts w:ascii="Cambria" w:hAnsi="Cambria" w:cs="Arial"/>
          <w:b/>
          <w:sz w:val="20"/>
          <w:szCs w:val="20"/>
        </w:rPr>
      </w:pPr>
      <w:r w:rsidRPr="00511C30">
        <w:rPr>
          <w:rFonts w:ascii="Cambria" w:hAnsi="Cambria" w:cs="Arial"/>
          <w:b/>
          <w:sz w:val="20"/>
          <w:szCs w:val="20"/>
        </w:rPr>
        <w:t>107 Mesa Wood Circle</w:t>
      </w:r>
    </w:p>
    <w:p w:rsidR="00694896" w:rsidRPr="00511C30" w:rsidRDefault="00694896" w:rsidP="00694896">
      <w:pPr>
        <w:spacing w:after="0" w:line="240" w:lineRule="auto"/>
        <w:jc w:val="center"/>
        <w:rPr>
          <w:rFonts w:ascii="Cambria" w:hAnsi="Cambria" w:cs="Arial"/>
          <w:b/>
          <w:sz w:val="20"/>
          <w:szCs w:val="20"/>
        </w:rPr>
      </w:pPr>
      <w:r w:rsidRPr="00511C30">
        <w:rPr>
          <w:rFonts w:ascii="Cambria" w:hAnsi="Cambria" w:cs="Arial"/>
          <w:b/>
          <w:sz w:val="20"/>
          <w:szCs w:val="20"/>
        </w:rPr>
        <w:t>Glenn Heights, Texas 75154</w:t>
      </w:r>
    </w:p>
    <w:p w:rsidR="00694896" w:rsidRPr="00511C30" w:rsidRDefault="00694896" w:rsidP="00694896">
      <w:pPr>
        <w:spacing w:after="0" w:line="240" w:lineRule="auto"/>
        <w:jc w:val="center"/>
        <w:rPr>
          <w:rFonts w:ascii="Cambria" w:hAnsi="Cambria" w:cs="Arial"/>
          <w:b/>
          <w:sz w:val="20"/>
          <w:szCs w:val="20"/>
        </w:rPr>
      </w:pPr>
      <w:r w:rsidRPr="00511C30">
        <w:rPr>
          <w:rFonts w:ascii="Cambria" w:hAnsi="Cambria" w:cs="Arial"/>
          <w:b/>
          <w:sz w:val="20"/>
          <w:szCs w:val="20"/>
        </w:rPr>
        <w:t>Mobile: (469) 245-1076</w:t>
      </w:r>
    </w:p>
    <w:p w:rsidR="00694896" w:rsidRPr="00511C30" w:rsidRDefault="00537719" w:rsidP="00694896">
      <w:pPr>
        <w:spacing w:after="0" w:line="240" w:lineRule="auto"/>
        <w:jc w:val="center"/>
        <w:rPr>
          <w:rFonts w:ascii="Cambria" w:hAnsi="Cambria" w:cs="Arial"/>
          <w:b/>
          <w:sz w:val="20"/>
          <w:szCs w:val="20"/>
        </w:rPr>
      </w:pPr>
      <w:r w:rsidRPr="00511C30">
        <w:rPr>
          <w:rFonts w:ascii="Cambria" w:hAnsi="Cambria" w:cs="Arial"/>
          <w:b/>
          <w:sz w:val="20"/>
          <w:szCs w:val="20"/>
        </w:rPr>
        <w:t>t</w:t>
      </w:r>
      <w:r w:rsidR="00694896" w:rsidRPr="00511C30">
        <w:rPr>
          <w:rFonts w:ascii="Cambria" w:hAnsi="Cambria" w:cs="Arial"/>
          <w:b/>
          <w:sz w:val="20"/>
          <w:szCs w:val="20"/>
        </w:rPr>
        <w:t>omikacol</w:t>
      </w:r>
      <w:r w:rsidR="00FC0FA7">
        <w:rPr>
          <w:rFonts w:ascii="Cambria" w:hAnsi="Cambria" w:cs="Arial"/>
          <w:b/>
          <w:sz w:val="20"/>
          <w:szCs w:val="20"/>
        </w:rPr>
        <w:t>e</w:t>
      </w:r>
      <w:r w:rsidR="00694896" w:rsidRPr="00511C30">
        <w:rPr>
          <w:rFonts w:ascii="Cambria" w:hAnsi="Cambria" w:cs="Arial"/>
          <w:b/>
          <w:sz w:val="20"/>
          <w:szCs w:val="20"/>
        </w:rPr>
        <w:t>man997@yahoo.com</w:t>
      </w:r>
    </w:p>
    <w:p w:rsidR="00694896" w:rsidRPr="003F27B4" w:rsidRDefault="00694896" w:rsidP="00DB166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D2D78" w:rsidRDefault="007D2D78" w:rsidP="006E2EF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Objective: </w:t>
      </w:r>
    </w:p>
    <w:p w:rsidR="006E2EF2" w:rsidRPr="00DB1661" w:rsidRDefault="006E2EF2" w:rsidP="006E2EF2">
      <w:pPr>
        <w:rPr>
          <w:rFonts w:asciiTheme="majorHAnsi" w:hAnsiTheme="majorHAnsi"/>
          <w:sz w:val="24"/>
          <w:szCs w:val="24"/>
        </w:rPr>
      </w:pPr>
      <w:r w:rsidRPr="00DB1661">
        <w:rPr>
          <w:rFonts w:asciiTheme="majorHAnsi" w:hAnsiTheme="majorHAnsi"/>
          <w:sz w:val="24"/>
          <w:szCs w:val="24"/>
        </w:rPr>
        <w:t xml:space="preserve">Seeking a position that will utilize my professional skills </w:t>
      </w:r>
      <w:r w:rsidR="00483573" w:rsidRPr="00DB1661">
        <w:rPr>
          <w:rFonts w:asciiTheme="majorHAnsi" w:hAnsiTheme="majorHAnsi"/>
          <w:sz w:val="24"/>
          <w:szCs w:val="24"/>
        </w:rPr>
        <w:t xml:space="preserve">as a </w:t>
      </w:r>
      <w:r w:rsidR="00E52F3B" w:rsidRPr="00DB1661">
        <w:rPr>
          <w:rFonts w:asciiTheme="majorHAnsi" w:hAnsiTheme="majorHAnsi"/>
          <w:sz w:val="24"/>
          <w:szCs w:val="24"/>
        </w:rPr>
        <w:t xml:space="preserve">customer service representative, </w:t>
      </w:r>
      <w:r w:rsidR="00483573" w:rsidRPr="00DB1661">
        <w:rPr>
          <w:rFonts w:asciiTheme="majorHAnsi" w:hAnsiTheme="majorHAnsi"/>
          <w:sz w:val="24"/>
          <w:szCs w:val="24"/>
        </w:rPr>
        <w:t>with</w:t>
      </w:r>
      <w:r w:rsidR="00E52F3B" w:rsidRPr="00DB1661">
        <w:rPr>
          <w:rFonts w:asciiTheme="majorHAnsi" w:hAnsiTheme="majorHAnsi"/>
          <w:sz w:val="24"/>
          <w:szCs w:val="24"/>
        </w:rPr>
        <w:t xml:space="preserve"> a company</w:t>
      </w:r>
      <w:r w:rsidR="00E11A14" w:rsidRPr="00DB1661">
        <w:rPr>
          <w:rFonts w:asciiTheme="majorHAnsi" w:hAnsiTheme="majorHAnsi"/>
          <w:sz w:val="24"/>
          <w:szCs w:val="24"/>
        </w:rPr>
        <w:t xml:space="preserve"> that</w:t>
      </w:r>
      <w:r w:rsidRPr="00DB1661">
        <w:rPr>
          <w:rFonts w:asciiTheme="majorHAnsi" w:hAnsiTheme="majorHAnsi"/>
          <w:sz w:val="24"/>
          <w:szCs w:val="24"/>
        </w:rPr>
        <w:t xml:space="preserve"> allow</w:t>
      </w:r>
      <w:r w:rsidR="00E11A14" w:rsidRPr="00DB1661">
        <w:rPr>
          <w:rFonts w:asciiTheme="majorHAnsi" w:hAnsiTheme="majorHAnsi"/>
          <w:sz w:val="24"/>
          <w:szCs w:val="24"/>
        </w:rPr>
        <w:t>s</w:t>
      </w:r>
      <w:r w:rsidRPr="00DB1661">
        <w:rPr>
          <w:rFonts w:asciiTheme="majorHAnsi" w:hAnsiTheme="majorHAnsi"/>
          <w:sz w:val="24"/>
          <w:szCs w:val="24"/>
        </w:rPr>
        <w:t xml:space="preserve"> growth and professional commitment</w:t>
      </w:r>
      <w:r w:rsidRPr="00DB1661">
        <w:rPr>
          <w:rFonts w:asciiTheme="majorHAnsi" w:hAnsiTheme="majorHAnsi"/>
          <w:i/>
          <w:sz w:val="24"/>
          <w:szCs w:val="24"/>
        </w:rPr>
        <w:t>.</w:t>
      </w:r>
    </w:p>
    <w:p w:rsidR="006E2EF2" w:rsidRPr="00511C30" w:rsidRDefault="006E2EF2" w:rsidP="006E2EF2">
      <w:pPr>
        <w:rPr>
          <w:rFonts w:asciiTheme="majorHAnsi" w:hAnsiTheme="majorHAnsi"/>
          <w:sz w:val="28"/>
          <w:szCs w:val="28"/>
        </w:rPr>
      </w:pPr>
      <w:r w:rsidRPr="00511C30">
        <w:rPr>
          <w:rFonts w:asciiTheme="majorHAnsi" w:hAnsiTheme="majorHAnsi"/>
          <w:b/>
          <w:sz w:val="24"/>
          <w:szCs w:val="24"/>
          <w:u w:val="single"/>
        </w:rPr>
        <w:t>QUALIFICATIONS</w:t>
      </w:r>
      <w:r w:rsidR="007D2D78">
        <w:rPr>
          <w:rFonts w:asciiTheme="majorHAnsi" w:hAnsiTheme="majorHAnsi"/>
          <w:b/>
          <w:sz w:val="24"/>
          <w:szCs w:val="24"/>
          <w:u w:val="single"/>
        </w:rPr>
        <w:t xml:space="preserve"> &amp; SKILLS</w:t>
      </w:r>
      <w:r w:rsidRPr="00511C30">
        <w:rPr>
          <w:rFonts w:asciiTheme="majorHAnsi" w:hAnsiTheme="majorHAnsi"/>
          <w:b/>
          <w:sz w:val="24"/>
          <w:szCs w:val="24"/>
          <w:u w:val="single"/>
        </w:rPr>
        <w:t>:</w:t>
      </w:r>
      <w:r w:rsidR="00F67636" w:rsidRPr="00511C30"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r w:rsidRPr="00511C30">
        <w:rPr>
          <w:rFonts w:asciiTheme="majorHAnsi" w:hAnsiTheme="majorHAnsi"/>
          <w:sz w:val="28"/>
          <w:szCs w:val="28"/>
        </w:rPr>
        <w:tab/>
      </w:r>
      <w:r w:rsidRPr="00511C30">
        <w:rPr>
          <w:rFonts w:asciiTheme="majorHAnsi" w:hAnsiTheme="majorHAnsi"/>
          <w:sz w:val="28"/>
          <w:szCs w:val="28"/>
        </w:rPr>
        <w:tab/>
      </w:r>
      <w:r w:rsidRPr="00511C30">
        <w:rPr>
          <w:rFonts w:asciiTheme="majorHAnsi" w:hAnsiTheme="majorHAnsi"/>
          <w:sz w:val="28"/>
          <w:szCs w:val="28"/>
        </w:rPr>
        <w:tab/>
      </w:r>
      <w:r w:rsidRPr="00511C30">
        <w:rPr>
          <w:rFonts w:asciiTheme="majorHAnsi" w:hAnsiTheme="majorHAnsi"/>
          <w:sz w:val="28"/>
          <w:szCs w:val="28"/>
        </w:rPr>
        <w:tab/>
      </w:r>
      <w:r w:rsidR="00F67636" w:rsidRPr="00511C30">
        <w:rPr>
          <w:rFonts w:asciiTheme="majorHAnsi" w:hAnsiTheme="majorHAnsi"/>
          <w:sz w:val="28"/>
          <w:szCs w:val="28"/>
        </w:rPr>
        <w:tab/>
      </w:r>
      <w:r w:rsidR="00F67636" w:rsidRPr="00511C30">
        <w:rPr>
          <w:rFonts w:asciiTheme="majorHAnsi" w:hAnsiTheme="majorHAnsi"/>
          <w:sz w:val="28"/>
          <w:szCs w:val="28"/>
        </w:rPr>
        <w:tab/>
      </w:r>
      <w:r w:rsidR="00F67636" w:rsidRPr="00511C30">
        <w:rPr>
          <w:rFonts w:asciiTheme="majorHAnsi" w:hAnsiTheme="majorHAnsi"/>
          <w:sz w:val="28"/>
          <w:szCs w:val="28"/>
        </w:rPr>
        <w:tab/>
      </w:r>
      <w:r w:rsidR="00F67636" w:rsidRPr="00511C30">
        <w:rPr>
          <w:rFonts w:asciiTheme="majorHAnsi" w:hAnsiTheme="majorHAnsi"/>
          <w:sz w:val="28"/>
          <w:szCs w:val="28"/>
        </w:rPr>
        <w:tab/>
      </w:r>
      <w:r w:rsidR="00F67636" w:rsidRPr="00511C30">
        <w:rPr>
          <w:rFonts w:asciiTheme="majorHAnsi" w:hAnsiTheme="majorHAnsi"/>
          <w:sz w:val="28"/>
          <w:szCs w:val="28"/>
        </w:rPr>
        <w:tab/>
      </w:r>
      <w:r w:rsidR="00F67636" w:rsidRPr="00511C30">
        <w:rPr>
          <w:rFonts w:asciiTheme="majorHAnsi" w:hAnsiTheme="majorHAnsi"/>
          <w:sz w:val="28"/>
          <w:szCs w:val="28"/>
        </w:rPr>
        <w:tab/>
      </w:r>
    </w:p>
    <w:p w:rsidR="007D2D78" w:rsidRDefault="007D2D78" w:rsidP="006E2EF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  <w:sectPr w:rsidR="007D2D78" w:rsidSect="0023534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2EF2" w:rsidRPr="00511C30" w:rsidRDefault="006E2EF2" w:rsidP="006E2EF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11C30">
        <w:rPr>
          <w:rFonts w:asciiTheme="majorHAnsi" w:hAnsiTheme="majorHAnsi"/>
          <w:sz w:val="24"/>
          <w:szCs w:val="24"/>
        </w:rPr>
        <w:t>Twelve years of professional work experience</w:t>
      </w:r>
    </w:p>
    <w:p w:rsidR="006E2EF2" w:rsidRPr="00511C30" w:rsidRDefault="006E2EF2" w:rsidP="006E2EF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11C30">
        <w:rPr>
          <w:rFonts w:asciiTheme="majorHAnsi" w:hAnsiTheme="majorHAnsi"/>
          <w:sz w:val="24"/>
          <w:szCs w:val="24"/>
        </w:rPr>
        <w:t>Proficient in medical terminology and Charge entry</w:t>
      </w:r>
    </w:p>
    <w:p w:rsidR="006E2EF2" w:rsidRPr="00511C30" w:rsidRDefault="006E2EF2" w:rsidP="006E2EF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11C30">
        <w:rPr>
          <w:rFonts w:asciiTheme="majorHAnsi" w:hAnsiTheme="majorHAnsi"/>
          <w:sz w:val="24"/>
          <w:szCs w:val="24"/>
        </w:rPr>
        <w:t>Excellent customer service skills</w:t>
      </w:r>
    </w:p>
    <w:p w:rsidR="006E2EF2" w:rsidRPr="00511C30" w:rsidRDefault="006E2EF2" w:rsidP="006E2EF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11C30">
        <w:rPr>
          <w:rFonts w:asciiTheme="majorHAnsi" w:hAnsiTheme="majorHAnsi"/>
          <w:sz w:val="24"/>
          <w:szCs w:val="24"/>
        </w:rPr>
        <w:t>Dedicated and hard-working</w:t>
      </w:r>
    </w:p>
    <w:p w:rsidR="007D2D78" w:rsidRDefault="00C96FC8" w:rsidP="002E522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 xml:space="preserve">ICD-10 &amp; </w:t>
      </w:r>
      <w:r w:rsidR="006E2EF2" w:rsidRPr="00511C30">
        <w:rPr>
          <w:rFonts w:asciiTheme="majorHAnsi" w:hAnsiTheme="majorHAnsi"/>
          <w:sz w:val="24"/>
          <w:szCs w:val="24"/>
        </w:rPr>
        <w:t>ICD-9/CPT and HCPS</w:t>
      </w:r>
      <w:r w:rsidRPr="00511C30">
        <w:rPr>
          <w:rFonts w:asciiTheme="majorHAnsi" w:hAnsiTheme="majorHAnsi"/>
          <w:sz w:val="24"/>
          <w:szCs w:val="24"/>
        </w:rPr>
        <w:t xml:space="preserve"> </w:t>
      </w:r>
      <w:r w:rsidR="006E2EF2" w:rsidRPr="00511C30">
        <w:rPr>
          <w:rFonts w:asciiTheme="majorHAnsi" w:hAnsiTheme="majorHAnsi"/>
          <w:sz w:val="24"/>
          <w:szCs w:val="24"/>
        </w:rPr>
        <w:t>CMS-1500/UBo4</w:t>
      </w:r>
    </w:p>
    <w:p w:rsidR="007D2D78" w:rsidRPr="007D2D78" w:rsidRDefault="007D2D78" w:rsidP="007D2D78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Theme="majorHAnsi" w:hAnsiTheme="majorHAnsi"/>
          <w:sz w:val="24"/>
          <w:szCs w:val="24"/>
        </w:rPr>
      </w:pPr>
      <w:r w:rsidRPr="007D2D78">
        <w:rPr>
          <w:rFonts w:asciiTheme="majorHAnsi" w:hAnsiTheme="majorHAnsi"/>
          <w:sz w:val="24"/>
          <w:szCs w:val="24"/>
        </w:rPr>
        <w:t>Microsoft Office</w:t>
      </w:r>
    </w:p>
    <w:p w:rsidR="007D2D78" w:rsidRPr="007D2D78" w:rsidRDefault="007D2D78" w:rsidP="007D2D78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Theme="majorHAnsi" w:hAnsiTheme="majorHAnsi"/>
          <w:sz w:val="24"/>
          <w:szCs w:val="24"/>
        </w:rPr>
      </w:pPr>
      <w:r w:rsidRPr="007D2D78">
        <w:rPr>
          <w:rFonts w:asciiTheme="majorHAnsi" w:hAnsiTheme="majorHAnsi"/>
          <w:sz w:val="24"/>
          <w:szCs w:val="24"/>
        </w:rPr>
        <w:t>Power Point</w:t>
      </w:r>
    </w:p>
    <w:p w:rsidR="007D2D78" w:rsidRPr="007D2D78" w:rsidRDefault="007D2D78" w:rsidP="007D2D78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Theme="majorHAnsi" w:hAnsiTheme="majorHAnsi"/>
          <w:sz w:val="24"/>
          <w:szCs w:val="24"/>
        </w:rPr>
      </w:pPr>
      <w:r w:rsidRPr="007D2D78">
        <w:rPr>
          <w:rFonts w:asciiTheme="majorHAnsi" w:hAnsiTheme="majorHAnsi"/>
          <w:sz w:val="24"/>
          <w:szCs w:val="24"/>
        </w:rPr>
        <w:t>Medisoft</w:t>
      </w:r>
    </w:p>
    <w:p w:rsidR="006E2EF2" w:rsidRPr="00DB1661" w:rsidRDefault="007D2D78" w:rsidP="00DB1661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Theme="majorHAnsi" w:hAnsiTheme="majorHAnsi"/>
          <w:sz w:val="24"/>
          <w:szCs w:val="24"/>
        </w:rPr>
      </w:pPr>
      <w:r w:rsidRPr="007D2D78">
        <w:rPr>
          <w:rFonts w:asciiTheme="majorHAnsi" w:hAnsiTheme="majorHAnsi"/>
          <w:sz w:val="24"/>
          <w:szCs w:val="24"/>
        </w:rPr>
        <w:t>CPR CERTIFIED</w:t>
      </w:r>
    </w:p>
    <w:p w:rsidR="00DB1661" w:rsidRDefault="00DB1661" w:rsidP="006E2EF2">
      <w:pPr>
        <w:rPr>
          <w:rFonts w:asciiTheme="majorHAnsi" w:hAnsiTheme="majorHAnsi"/>
          <w:b/>
          <w:sz w:val="24"/>
          <w:szCs w:val="24"/>
          <w:u w:val="single"/>
        </w:rPr>
        <w:sectPr w:rsidR="00DB1661" w:rsidSect="00DB166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B1661" w:rsidRDefault="006E2EF2" w:rsidP="006E2EF2">
      <w:pPr>
        <w:rPr>
          <w:rFonts w:asciiTheme="majorHAnsi" w:hAnsiTheme="majorHAnsi"/>
          <w:b/>
          <w:sz w:val="24"/>
          <w:szCs w:val="24"/>
          <w:u w:val="single"/>
        </w:rPr>
      </w:pPr>
      <w:r w:rsidRPr="00511C30">
        <w:rPr>
          <w:rFonts w:asciiTheme="majorHAnsi" w:hAnsiTheme="majorHAnsi"/>
          <w:b/>
          <w:sz w:val="24"/>
          <w:szCs w:val="24"/>
          <w:u w:val="single"/>
        </w:rPr>
        <w:t xml:space="preserve">PROFESSIONAL BACKGROUND:    </w:t>
      </w:r>
    </w:p>
    <w:p w:rsidR="00DB1661" w:rsidRDefault="00DB1661" w:rsidP="006E2EF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Baker’s Home Care Service</w:t>
      </w:r>
    </w:p>
    <w:p w:rsidR="00DB1661" w:rsidRDefault="00DB1661" w:rsidP="00DB1661">
      <w:pPr>
        <w:rPr>
          <w:rFonts w:asciiTheme="majorHAnsi" w:hAnsiTheme="majorHAnsi"/>
          <w:b/>
          <w:sz w:val="24"/>
          <w:szCs w:val="24"/>
        </w:rPr>
      </w:pPr>
      <w:r w:rsidRPr="00DB1661">
        <w:rPr>
          <w:rFonts w:asciiTheme="majorHAnsi" w:hAnsiTheme="majorHAnsi"/>
          <w:b/>
          <w:sz w:val="24"/>
          <w:szCs w:val="24"/>
        </w:rPr>
        <w:t>Receptionist</w:t>
      </w:r>
      <w:r w:rsidRPr="00DB1661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2/1</w:t>
      </w:r>
      <w:r w:rsidRPr="00DB1661">
        <w:rPr>
          <w:rFonts w:asciiTheme="majorHAnsi" w:hAnsiTheme="majorHAnsi"/>
          <w:b/>
          <w:sz w:val="24"/>
          <w:szCs w:val="24"/>
        </w:rPr>
        <w:t xml:space="preserve">7 – Present  </w:t>
      </w:r>
    </w:p>
    <w:p w:rsidR="00DB1661" w:rsidRPr="00DB1661" w:rsidRDefault="00DB1661" w:rsidP="00DB166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B1661">
        <w:rPr>
          <w:rFonts w:asciiTheme="majorHAnsi" w:hAnsiTheme="majorHAnsi"/>
          <w:sz w:val="24"/>
          <w:szCs w:val="24"/>
        </w:rPr>
        <w:t>Optimizes patients' satisfaction, provider time, and treatment room utilization by scheduling appointments in person or by telephone.</w:t>
      </w:r>
    </w:p>
    <w:p w:rsidR="00DB1661" w:rsidRPr="00DB1661" w:rsidRDefault="00DB1661" w:rsidP="00DB166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B1661">
        <w:rPr>
          <w:rFonts w:asciiTheme="majorHAnsi" w:hAnsiTheme="majorHAnsi"/>
          <w:sz w:val="24"/>
          <w:szCs w:val="24"/>
        </w:rPr>
        <w:t>Comforts patients by anticipating patients' anxieties; answering patients' questions; maintaining the reception area.</w:t>
      </w:r>
    </w:p>
    <w:p w:rsidR="00DB1661" w:rsidRPr="00DB1661" w:rsidRDefault="00DB1661" w:rsidP="00DB166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B1661">
        <w:rPr>
          <w:rFonts w:asciiTheme="majorHAnsi" w:hAnsiTheme="majorHAnsi"/>
          <w:sz w:val="24"/>
          <w:szCs w:val="24"/>
        </w:rPr>
        <w:t>Ensures availability of treatment information by filing and retrieving patient records.</w:t>
      </w:r>
    </w:p>
    <w:p w:rsidR="00DB1661" w:rsidRPr="00DB1661" w:rsidRDefault="00DB1661" w:rsidP="00DB166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B1661">
        <w:rPr>
          <w:rFonts w:asciiTheme="majorHAnsi" w:hAnsiTheme="majorHAnsi"/>
          <w:sz w:val="24"/>
          <w:szCs w:val="24"/>
        </w:rPr>
        <w:t>Maintains patient accounts by obtaining, recording, and updating personal and financial information.</w:t>
      </w:r>
    </w:p>
    <w:p w:rsidR="00DB1661" w:rsidRPr="00DB1661" w:rsidRDefault="00DB1661" w:rsidP="006E2EF2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  <w:u w:val="single"/>
        </w:rPr>
      </w:pPr>
      <w:r w:rsidRPr="00DB1661">
        <w:rPr>
          <w:rFonts w:asciiTheme="majorHAnsi" w:hAnsiTheme="majorHAnsi"/>
          <w:sz w:val="24"/>
          <w:szCs w:val="24"/>
        </w:rPr>
        <w:t xml:space="preserve">Obtains revenue by recording and updating financial information; recording and collecting patient charges; controlling credit extended to patients; filing, </w:t>
      </w:r>
    </w:p>
    <w:p w:rsidR="0076084A" w:rsidRPr="00DB1661" w:rsidRDefault="0076084A" w:rsidP="00DB1661">
      <w:pPr>
        <w:rPr>
          <w:rFonts w:asciiTheme="majorHAnsi" w:hAnsiTheme="majorHAnsi"/>
          <w:b/>
          <w:sz w:val="24"/>
          <w:szCs w:val="24"/>
          <w:u w:val="single"/>
        </w:rPr>
      </w:pPr>
      <w:r w:rsidRPr="00DB1661">
        <w:rPr>
          <w:rFonts w:asciiTheme="majorHAnsi" w:hAnsiTheme="majorHAnsi"/>
          <w:b/>
          <w:sz w:val="24"/>
          <w:szCs w:val="24"/>
          <w:u w:val="single"/>
        </w:rPr>
        <w:t xml:space="preserve">Bessie Coleman Middle School </w:t>
      </w:r>
      <w:r w:rsidRPr="00DB1661">
        <w:rPr>
          <w:rFonts w:asciiTheme="majorHAnsi" w:hAnsiTheme="majorHAnsi"/>
          <w:b/>
          <w:sz w:val="24"/>
          <w:szCs w:val="24"/>
        </w:rPr>
        <w:tab/>
      </w:r>
      <w:r w:rsidRPr="00DB1661">
        <w:rPr>
          <w:rFonts w:asciiTheme="majorHAnsi" w:hAnsiTheme="majorHAnsi"/>
          <w:b/>
          <w:sz w:val="24"/>
          <w:szCs w:val="24"/>
        </w:rPr>
        <w:tab/>
      </w:r>
      <w:r w:rsidRPr="00DB1661">
        <w:rPr>
          <w:rFonts w:asciiTheme="majorHAnsi" w:hAnsiTheme="majorHAnsi"/>
          <w:b/>
          <w:sz w:val="24"/>
          <w:szCs w:val="24"/>
        </w:rPr>
        <w:tab/>
      </w:r>
      <w:r w:rsidRPr="00DB1661">
        <w:rPr>
          <w:rFonts w:asciiTheme="majorHAnsi" w:hAnsiTheme="majorHAnsi"/>
          <w:b/>
          <w:sz w:val="24"/>
          <w:szCs w:val="24"/>
        </w:rPr>
        <w:tab/>
      </w:r>
      <w:r w:rsidRPr="00DB1661">
        <w:rPr>
          <w:rFonts w:asciiTheme="majorHAnsi" w:hAnsiTheme="majorHAnsi"/>
          <w:b/>
          <w:sz w:val="24"/>
          <w:szCs w:val="24"/>
        </w:rPr>
        <w:tab/>
      </w:r>
      <w:r w:rsidRPr="00DB1661">
        <w:rPr>
          <w:rFonts w:asciiTheme="majorHAnsi" w:hAnsiTheme="majorHAnsi"/>
          <w:b/>
          <w:sz w:val="24"/>
          <w:szCs w:val="24"/>
        </w:rPr>
        <w:tab/>
      </w:r>
      <w:r w:rsidRPr="00DB1661">
        <w:rPr>
          <w:rFonts w:asciiTheme="majorHAnsi" w:hAnsiTheme="majorHAnsi"/>
          <w:b/>
          <w:sz w:val="24"/>
          <w:szCs w:val="24"/>
        </w:rPr>
        <w:tab/>
      </w:r>
      <w:r w:rsidRPr="00DB1661">
        <w:rPr>
          <w:rFonts w:asciiTheme="majorHAnsi" w:hAnsiTheme="majorHAnsi"/>
          <w:b/>
          <w:sz w:val="24"/>
          <w:szCs w:val="24"/>
        </w:rPr>
        <w:tab/>
        <w:t xml:space="preserve">10/14- </w:t>
      </w:r>
      <w:r w:rsidR="007D2D78" w:rsidRPr="00DB1661">
        <w:rPr>
          <w:rFonts w:asciiTheme="majorHAnsi" w:hAnsiTheme="majorHAnsi"/>
          <w:b/>
          <w:sz w:val="24"/>
          <w:szCs w:val="24"/>
        </w:rPr>
        <w:t>201</w:t>
      </w:r>
      <w:r w:rsidR="00DB1661" w:rsidRPr="00DB1661">
        <w:rPr>
          <w:rFonts w:asciiTheme="majorHAnsi" w:hAnsiTheme="majorHAnsi"/>
          <w:b/>
          <w:sz w:val="24"/>
          <w:szCs w:val="24"/>
        </w:rPr>
        <w:t>7</w:t>
      </w:r>
      <w:r w:rsidRPr="00DB1661">
        <w:rPr>
          <w:rFonts w:asciiTheme="majorHAnsi" w:hAnsiTheme="majorHAnsi"/>
          <w:b/>
          <w:sz w:val="24"/>
          <w:szCs w:val="24"/>
          <w:u w:val="single"/>
        </w:rPr>
        <w:t xml:space="preserve">                                                                                                </w:t>
      </w:r>
    </w:p>
    <w:p w:rsidR="00982E01" w:rsidRPr="00511C30" w:rsidRDefault="00982E01" w:rsidP="006E2EF2">
      <w:p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 xml:space="preserve">Nurse Aide/Child Nutritionist </w:t>
      </w:r>
    </w:p>
    <w:p w:rsidR="00982E01" w:rsidRPr="00511C30" w:rsidRDefault="00982E01" w:rsidP="00982E0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Take blood pressure and determine if range is abnormal, administer students controlled medications, monitor vital signs.</w:t>
      </w:r>
    </w:p>
    <w:p w:rsidR="00982E01" w:rsidRPr="00511C30" w:rsidRDefault="00982E01" w:rsidP="00982E0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Answer calls for help and determine if additional help is needed.</w:t>
      </w:r>
    </w:p>
    <w:p w:rsidR="00982E01" w:rsidRPr="00511C30" w:rsidRDefault="00982E01" w:rsidP="00982E0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Observe student’s physical, mental, and emotional conditions</w:t>
      </w:r>
      <w:r w:rsidR="00DC5ACB" w:rsidRPr="00511C30">
        <w:rPr>
          <w:rFonts w:asciiTheme="majorHAnsi" w:hAnsiTheme="majorHAnsi"/>
          <w:sz w:val="24"/>
          <w:szCs w:val="24"/>
        </w:rPr>
        <w:t>.</w:t>
      </w:r>
    </w:p>
    <w:p w:rsidR="00DC5ACB" w:rsidRPr="00511C30" w:rsidRDefault="00DC5ACB" w:rsidP="00982E0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Supervise the storage and care of food items and supplies.</w:t>
      </w:r>
    </w:p>
    <w:p w:rsidR="00DC5ACB" w:rsidRPr="00511C30" w:rsidRDefault="00DC5ACB" w:rsidP="00982E0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Establish and enforce standards of cleanliness, health, and safety.</w:t>
      </w:r>
    </w:p>
    <w:p w:rsidR="00DB1661" w:rsidRDefault="00DB1661" w:rsidP="006E2EF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6E2EF2" w:rsidRPr="00511C30" w:rsidRDefault="006E2EF2" w:rsidP="006E2EF2">
      <w:pPr>
        <w:rPr>
          <w:rFonts w:asciiTheme="majorHAnsi" w:hAnsiTheme="majorHAnsi"/>
          <w:b/>
          <w:sz w:val="24"/>
          <w:szCs w:val="24"/>
          <w:u w:val="single"/>
        </w:rPr>
      </w:pPr>
      <w:r w:rsidRPr="00511C30">
        <w:rPr>
          <w:rFonts w:asciiTheme="majorHAnsi" w:hAnsiTheme="majorHAnsi"/>
          <w:b/>
          <w:sz w:val="24"/>
          <w:szCs w:val="24"/>
          <w:u w:val="single"/>
        </w:rPr>
        <w:lastRenderedPageBreak/>
        <w:t>TEXAS HEALTH RESOURCE/CORNER STONE STAFFING</w:t>
      </w:r>
    </w:p>
    <w:p w:rsidR="0023534B" w:rsidRPr="00DB1661" w:rsidRDefault="006E2EF2" w:rsidP="006E2EF2">
      <w:pPr>
        <w:rPr>
          <w:rFonts w:asciiTheme="majorHAnsi" w:hAnsiTheme="majorHAnsi"/>
          <w:b/>
          <w:sz w:val="24"/>
          <w:szCs w:val="24"/>
        </w:rPr>
      </w:pPr>
      <w:r w:rsidRPr="00511C30">
        <w:rPr>
          <w:rFonts w:asciiTheme="majorHAnsi" w:hAnsiTheme="majorHAnsi"/>
          <w:b/>
          <w:sz w:val="24"/>
          <w:szCs w:val="24"/>
        </w:rPr>
        <w:t>Insurance Verification-</w:t>
      </w:r>
      <w:r w:rsidRPr="00511C30">
        <w:rPr>
          <w:rFonts w:asciiTheme="majorHAnsi" w:hAnsiTheme="majorHAnsi"/>
          <w:sz w:val="24"/>
          <w:szCs w:val="24"/>
        </w:rPr>
        <w:t xml:space="preserve"> </w:t>
      </w:r>
      <w:r w:rsidR="00DB1661">
        <w:rPr>
          <w:rFonts w:asciiTheme="majorHAnsi" w:hAnsiTheme="majorHAnsi"/>
          <w:sz w:val="24"/>
          <w:szCs w:val="24"/>
        </w:rPr>
        <w:tab/>
      </w:r>
      <w:r w:rsidR="00DB1661">
        <w:rPr>
          <w:rFonts w:asciiTheme="majorHAnsi" w:hAnsiTheme="majorHAnsi"/>
          <w:sz w:val="24"/>
          <w:szCs w:val="24"/>
        </w:rPr>
        <w:tab/>
      </w:r>
      <w:r w:rsidR="00DB1661">
        <w:rPr>
          <w:rFonts w:asciiTheme="majorHAnsi" w:hAnsiTheme="majorHAnsi"/>
          <w:sz w:val="24"/>
          <w:szCs w:val="24"/>
        </w:rPr>
        <w:tab/>
      </w:r>
      <w:r w:rsidR="00DB1661">
        <w:rPr>
          <w:rFonts w:asciiTheme="majorHAnsi" w:hAnsiTheme="majorHAnsi"/>
          <w:sz w:val="24"/>
          <w:szCs w:val="24"/>
        </w:rPr>
        <w:tab/>
      </w:r>
      <w:r w:rsidR="00DB1661">
        <w:rPr>
          <w:rFonts w:asciiTheme="majorHAnsi" w:hAnsiTheme="majorHAnsi"/>
          <w:sz w:val="24"/>
          <w:szCs w:val="24"/>
        </w:rPr>
        <w:tab/>
      </w:r>
      <w:r w:rsidR="00DB1661">
        <w:rPr>
          <w:rFonts w:asciiTheme="majorHAnsi" w:hAnsiTheme="majorHAnsi"/>
          <w:sz w:val="24"/>
          <w:szCs w:val="24"/>
        </w:rPr>
        <w:tab/>
      </w:r>
      <w:r w:rsidR="00DB1661">
        <w:rPr>
          <w:rFonts w:asciiTheme="majorHAnsi" w:hAnsiTheme="majorHAnsi"/>
          <w:sz w:val="24"/>
          <w:szCs w:val="24"/>
        </w:rPr>
        <w:tab/>
      </w:r>
      <w:r w:rsidR="00DB1661">
        <w:rPr>
          <w:rFonts w:asciiTheme="majorHAnsi" w:hAnsiTheme="majorHAnsi"/>
          <w:sz w:val="24"/>
          <w:szCs w:val="24"/>
        </w:rPr>
        <w:tab/>
      </w:r>
      <w:r w:rsidR="00DB1661">
        <w:rPr>
          <w:rFonts w:asciiTheme="majorHAnsi" w:hAnsiTheme="majorHAnsi"/>
          <w:sz w:val="24"/>
          <w:szCs w:val="24"/>
        </w:rPr>
        <w:tab/>
      </w:r>
      <w:r w:rsidR="00DB1661" w:rsidRPr="00DB1661">
        <w:rPr>
          <w:rFonts w:asciiTheme="majorHAnsi" w:hAnsiTheme="majorHAnsi"/>
          <w:b/>
          <w:sz w:val="24"/>
          <w:szCs w:val="24"/>
        </w:rPr>
        <w:t>11/11 - 2012</w:t>
      </w:r>
    </w:p>
    <w:p w:rsidR="006E2EF2" w:rsidRPr="00511C30" w:rsidRDefault="006E2EF2" w:rsidP="0023534B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Obtain accurate and complete demographic information during Pre-</w:t>
      </w:r>
      <w:r w:rsidR="00C96FC8" w:rsidRPr="00511C30">
        <w:rPr>
          <w:rFonts w:asciiTheme="majorHAnsi" w:hAnsiTheme="majorHAnsi"/>
          <w:sz w:val="24"/>
          <w:szCs w:val="24"/>
        </w:rPr>
        <w:t xml:space="preserve">Registration </w:t>
      </w:r>
      <w:r w:rsidR="00537719" w:rsidRPr="00511C30">
        <w:rPr>
          <w:rFonts w:asciiTheme="majorHAnsi" w:hAnsiTheme="majorHAnsi"/>
          <w:sz w:val="24"/>
          <w:szCs w:val="24"/>
        </w:rPr>
        <w:t>Admission</w:t>
      </w:r>
      <w:r w:rsidRPr="00511C30">
        <w:rPr>
          <w:rFonts w:asciiTheme="majorHAnsi" w:hAnsiTheme="majorHAnsi"/>
          <w:sz w:val="24"/>
          <w:szCs w:val="24"/>
        </w:rPr>
        <w:t xml:space="preserve"> pertaining to the patient account Utilizes Nebo address verification</w:t>
      </w:r>
      <w:r w:rsidR="00F7046E" w:rsidRPr="00511C30">
        <w:rPr>
          <w:rFonts w:asciiTheme="majorHAnsi" w:hAnsiTheme="majorHAnsi"/>
          <w:sz w:val="24"/>
          <w:szCs w:val="24"/>
        </w:rPr>
        <w:t>, and keep patient’s information confidential.</w:t>
      </w:r>
    </w:p>
    <w:p w:rsidR="0023534B" w:rsidRPr="00511C30" w:rsidRDefault="007D2D78" w:rsidP="0023534B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</w:t>
      </w:r>
      <w:r w:rsidR="006E2EF2" w:rsidRPr="00511C30">
        <w:rPr>
          <w:rFonts w:asciiTheme="majorHAnsi" w:hAnsiTheme="majorHAnsi"/>
          <w:sz w:val="24"/>
          <w:szCs w:val="24"/>
        </w:rPr>
        <w:t xml:space="preserve"> knowledge and application of all admission processes and procedures for patients in reservation</w:t>
      </w:r>
      <w:r w:rsidR="0023534B" w:rsidRPr="00511C30">
        <w:rPr>
          <w:rFonts w:asciiTheme="majorHAnsi" w:hAnsiTheme="majorHAnsi"/>
          <w:sz w:val="24"/>
          <w:szCs w:val="24"/>
        </w:rPr>
        <w:t xml:space="preserve"> status.</w:t>
      </w:r>
    </w:p>
    <w:p w:rsidR="006E2EF2" w:rsidRPr="00511C30" w:rsidRDefault="007D2D78" w:rsidP="0023534B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="006E2EF2" w:rsidRPr="00511C30">
        <w:rPr>
          <w:rFonts w:asciiTheme="majorHAnsi" w:hAnsiTheme="majorHAnsi"/>
          <w:sz w:val="24"/>
          <w:szCs w:val="24"/>
        </w:rPr>
        <w:t xml:space="preserve">aintain productivity average as set by the Patient Access Council or the </w:t>
      </w:r>
      <w:r w:rsidRPr="00511C30">
        <w:rPr>
          <w:rFonts w:asciiTheme="majorHAnsi" w:hAnsiTheme="majorHAnsi"/>
          <w:sz w:val="24"/>
          <w:szCs w:val="24"/>
        </w:rPr>
        <w:t>Department,</w:t>
      </w:r>
      <w:r w:rsidR="006E2EF2" w:rsidRPr="00511C30">
        <w:rPr>
          <w:rFonts w:asciiTheme="majorHAnsi" w:hAnsiTheme="majorHAnsi"/>
          <w:sz w:val="24"/>
          <w:szCs w:val="24"/>
        </w:rPr>
        <w:t xml:space="preserve"> followin</w:t>
      </w:r>
      <w:r w:rsidR="0023534B" w:rsidRPr="00511C30">
        <w:rPr>
          <w:rFonts w:asciiTheme="majorHAnsi" w:hAnsiTheme="majorHAnsi"/>
          <w:sz w:val="24"/>
          <w:szCs w:val="24"/>
        </w:rPr>
        <w:t>g the assigned daily schedule, u</w:t>
      </w:r>
      <w:r w:rsidR="006E2EF2" w:rsidRPr="00511C30">
        <w:rPr>
          <w:rFonts w:asciiTheme="majorHAnsi" w:hAnsiTheme="majorHAnsi"/>
          <w:sz w:val="24"/>
          <w:szCs w:val="24"/>
        </w:rPr>
        <w:t xml:space="preserve">nderstands and utilizes PHS scheduling system to verify the patients’ procedure(s) as well as understands the use of the PAIC button. </w:t>
      </w:r>
    </w:p>
    <w:p w:rsidR="0023534B" w:rsidRPr="00511C30" w:rsidRDefault="006E2EF2" w:rsidP="00F67636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 xml:space="preserve">Maintain knowledge of the Financial Policy Coordinate accurate patient data to determine financial obligation based on the financial policy collection of </w:t>
      </w:r>
      <w:r w:rsidR="0023534B" w:rsidRPr="00511C30">
        <w:rPr>
          <w:rFonts w:asciiTheme="majorHAnsi" w:hAnsiTheme="majorHAnsi"/>
          <w:sz w:val="24"/>
          <w:szCs w:val="24"/>
        </w:rPr>
        <w:t xml:space="preserve">insurance co-payments, </w:t>
      </w:r>
      <w:r w:rsidRPr="00511C30">
        <w:rPr>
          <w:rFonts w:asciiTheme="majorHAnsi" w:hAnsiTheme="majorHAnsi"/>
          <w:sz w:val="24"/>
          <w:szCs w:val="24"/>
        </w:rPr>
        <w:t>deposits, and patient balances. Utilizes online verification tools, Nebo, or E-Care to obtain pa</w:t>
      </w:r>
      <w:r w:rsidR="0023534B" w:rsidRPr="00511C30">
        <w:rPr>
          <w:rFonts w:asciiTheme="majorHAnsi" w:hAnsiTheme="majorHAnsi"/>
          <w:sz w:val="24"/>
          <w:szCs w:val="24"/>
        </w:rPr>
        <w:t xml:space="preserve">tient benefit information. </w:t>
      </w:r>
    </w:p>
    <w:p w:rsidR="0023534B" w:rsidRPr="00511C30" w:rsidRDefault="007D2D78" w:rsidP="00D15B61">
      <w:pPr>
        <w:pStyle w:val="ListParagraph"/>
        <w:numPr>
          <w:ilvl w:val="0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Took</w:t>
      </w:r>
      <w:r w:rsidR="006E2EF2" w:rsidRPr="00511C30">
        <w:rPr>
          <w:rFonts w:asciiTheme="majorHAnsi" w:hAnsiTheme="majorHAnsi"/>
          <w:sz w:val="24"/>
          <w:szCs w:val="24"/>
        </w:rPr>
        <w:t xml:space="preserve"> initiative to resolve account with and without supervision, Works towards </w:t>
      </w:r>
      <w:r w:rsidR="00DB1661" w:rsidRPr="00511C30">
        <w:rPr>
          <w:rFonts w:asciiTheme="majorHAnsi" w:hAnsiTheme="majorHAnsi"/>
          <w:sz w:val="24"/>
          <w:szCs w:val="24"/>
        </w:rPr>
        <w:t>department’s</w:t>
      </w:r>
      <w:r w:rsidR="006E2EF2" w:rsidRPr="00511C30">
        <w:rPr>
          <w:rFonts w:asciiTheme="majorHAnsi" w:hAnsiTheme="majorHAnsi"/>
          <w:sz w:val="24"/>
          <w:szCs w:val="24"/>
        </w:rPr>
        <w:t xml:space="preserve"> goals and visions as an individual and team member.  Ensures up to date knowledge of policies and procedures and compliance issues pertaining to the Admission Department.</w:t>
      </w:r>
    </w:p>
    <w:p w:rsidR="006E2EF2" w:rsidRPr="00511C30" w:rsidRDefault="006E2EF2" w:rsidP="006E2EF2">
      <w:p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b/>
          <w:i/>
          <w:sz w:val="24"/>
          <w:szCs w:val="24"/>
        </w:rPr>
        <w:t xml:space="preserve">White House Color Custom-    </w:t>
      </w:r>
      <w:r w:rsidRPr="00511C30">
        <w:rPr>
          <w:rFonts w:asciiTheme="majorHAnsi" w:hAnsiTheme="majorHAnsi"/>
          <w:sz w:val="24"/>
          <w:szCs w:val="24"/>
        </w:rPr>
        <w:t xml:space="preserve">Mesquite, Texas                                                                            </w:t>
      </w:r>
      <w:r w:rsidRPr="0074626D">
        <w:rPr>
          <w:rFonts w:asciiTheme="majorHAnsi" w:hAnsiTheme="majorHAnsi"/>
          <w:b/>
          <w:sz w:val="24"/>
          <w:szCs w:val="24"/>
        </w:rPr>
        <w:t>’10-‘11</w:t>
      </w:r>
    </w:p>
    <w:p w:rsidR="006E2EF2" w:rsidRPr="00511C30" w:rsidRDefault="006E2EF2" w:rsidP="006E2EF2">
      <w:p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Biller</w:t>
      </w:r>
    </w:p>
    <w:p w:rsidR="00DB1661" w:rsidRDefault="00DB1661" w:rsidP="006E2EF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  <w:sectPr w:rsidR="00DB1661" w:rsidSect="007D2D7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2EF2" w:rsidRPr="00511C30" w:rsidRDefault="006E2EF2" w:rsidP="006E2EF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Billing</w:t>
      </w:r>
    </w:p>
    <w:p w:rsidR="006E2EF2" w:rsidRPr="00511C30" w:rsidRDefault="006E2EF2" w:rsidP="006E2EF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Data Entry</w:t>
      </w:r>
    </w:p>
    <w:p w:rsidR="006E2EF2" w:rsidRPr="00511C30" w:rsidRDefault="006E2EF2" w:rsidP="006E2EF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10-key</w:t>
      </w:r>
    </w:p>
    <w:p w:rsidR="006E2EF2" w:rsidRPr="00511C30" w:rsidRDefault="006E2EF2" w:rsidP="006E2EF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Shipping</w:t>
      </w:r>
    </w:p>
    <w:p w:rsidR="006E2EF2" w:rsidRPr="00511C30" w:rsidRDefault="006E2EF2" w:rsidP="006E2EF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 xml:space="preserve">Filing                                                                </w:t>
      </w:r>
    </w:p>
    <w:p w:rsidR="00DB1661" w:rsidRDefault="00DB1661" w:rsidP="006E2EF2">
      <w:pPr>
        <w:rPr>
          <w:rFonts w:asciiTheme="majorHAnsi" w:hAnsiTheme="majorHAnsi"/>
          <w:b/>
          <w:i/>
          <w:sz w:val="24"/>
          <w:szCs w:val="24"/>
        </w:rPr>
        <w:sectPr w:rsidR="00DB1661" w:rsidSect="00DB166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E2EF2" w:rsidRPr="00511C30" w:rsidRDefault="006E2EF2" w:rsidP="006E2EF2">
      <w:p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b/>
          <w:i/>
          <w:sz w:val="24"/>
          <w:szCs w:val="24"/>
        </w:rPr>
        <w:t xml:space="preserve">A-Plus Home Health Care Agency-   </w:t>
      </w:r>
      <w:r w:rsidRPr="00511C30">
        <w:rPr>
          <w:rFonts w:asciiTheme="majorHAnsi" w:hAnsiTheme="majorHAnsi"/>
          <w:sz w:val="24"/>
          <w:szCs w:val="24"/>
        </w:rPr>
        <w:t>Dallas, Texas</w:t>
      </w:r>
    </w:p>
    <w:p w:rsidR="006E2EF2" w:rsidRPr="0074626D" w:rsidRDefault="006E2EF2" w:rsidP="006E2EF2">
      <w:pPr>
        <w:rPr>
          <w:rFonts w:asciiTheme="majorHAnsi" w:hAnsiTheme="majorHAnsi"/>
          <w:b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 xml:space="preserve">Professional Care Attendant                                                                                                         </w:t>
      </w:r>
      <w:r w:rsidRPr="0074626D">
        <w:rPr>
          <w:rFonts w:asciiTheme="majorHAnsi" w:hAnsiTheme="majorHAnsi"/>
          <w:b/>
          <w:sz w:val="24"/>
          <w:szCs w:val="24"/>
        </w:rPr>
        <w:t>’09-‘10</w:t>
      </w:r>
    </w:p>
    <w:p w:rsidR="00DB1661" w:rsidRDefault="00DB1661" w:rsidP="006E2E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  <w:sectPr w:rsidR="00DB1661" w:rsidSect="007D2D7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2EF2" w:rsidRPr="00511C30" w:rsidRDefault="006E2EF2" w:rsidP="006E2E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Patient care</w:t>
      </w:r>
    </w:p>
    <w:p w:rsidR="006E2EF2" w:rsidRPr="00511C30" w:rsidRDefault="006E2EF2" w:rsidP="006E2E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Laundry</w:t>
      </w:r>
    </w:p>
    <w:p w:rsidR="006E2EF2" w:rsidRPr="00511C30" w:rsidRDefault="006E2EF2" w:rsidP="006E2E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Shopping</w:t>
      </w:r>
    </w:p>
    <w:p w:rsidR="006E2EF2" w:rsidRPr="00511C30" w:rsidRDefault="006E2EF2" w:rsidP="006E2E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Assist in home care</w:t>
      </w:r>
    </w:p>
    <w:p w:rsidR="00DB1661" w:rsidRDefault="00DB1661" w:rsidP="006E2EF2">
      <w:pPr>
        <w:rPr>
          <w:rFonts w:asciiTheme="majorHAnsi" w:hAnsiTheme="majorHAnsi"/>
          <w:b/>
          <w:i/>
          <w:sz w:val="24"/>
          <w:szCs w:val="24"/>
        </w:rPr>
        <w:sectPr w:rsidR="00DB1661" w:rsidSect="00DB166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E2EF2" w:rsidRPr="00511C30" w:rsidRDefault="006E2EF2" w:rsidP="006E2EF2">
      <w:p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b/>
          <w:i/>
          <w:sz w:val="24"/>
          <w:szCs w:val="24"/>
        </w:rPr>
        <w:t xml:space="preserve">Dr. Benedict Olusola, MD-  </w:t>
      </w:r>
      <w:r w:rsidRPr="00511C30">
        <w:rPr>
          <w:rFonts w:asciiTheme="majorHAnsi" w:hAnsiTheme="majorHAnsi"/>
          <w:sz w:val="24"/>
          <w:szCs w:val="24"/>
        </w:rPr>
        <w:t xml:space="preserve"> Desoto, Texas</w:t>
      </w:r>
    </w:p>
    <w:p w:rsidR="006E2EF2" w:rsidRPr="007B0232" w:rsidRDefault="006E2EF2" w:rsidP="006E2EF2">
      <w:pPr>
        <w:rPr>
          <w:rFonts w:asciiTheme="majorHAnsi" w:hAnsiTheme="majorHAnsi"/>
          <w:b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 xml:space="preserve">Medical Clerk- </w:t>
      </w:r>
      <w:r w:rsidRPr="00511C30">
        <w:rPr>
          <w:rFonts w:asciiTheme="majorHAnsi" w:hAnsiTheme="majorHAnsi"/>
          <w:i/>
          <w:sz w:val="24"/>
          <w:szCs w:val="24"/>
        </w:rPr>
        <w:t xml:space="preserve">temporary                                                                                                               </w:t>
      </w:r>
      <w:r w:rsidRPr="007B0232">
        <w:rPr>
          <w:rFonts w:asciiTheme="majorHAnsi" w:hAnsiTheme="majorHAnsi"/>
          <w:b/>
          <w:sz w:val="24"/>
          <w:szCs w:val="24"/>
        </w:rPr>
        <w:t>’08-‘08</w:t>
      </w:r>
    </w:p>
    <w:p w:rsidR="00DB1661" w:rsidRDefault="00DB1661" w:rsidP="006E2EF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  <w:sectPr w:rsidR="00DB1661" w:rsidSect="007D2D7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2EF2" w:rsidRPr="00511C30" w:rsidRDefault="006E2EF2" w:rsidP="006E2EF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Appointment Scheduling</w:t>
      </w:r>
      <w:r w:rsidR="00F67636" w:rsidRPr="00511C30">
        <w:rPr>
          <w:rFonts w:asciiTheme="majorHAnsi" w:hAnsiTheme="majorHAnsi"/>
          <w:sz w:val="24"/>
          <w:szCs w:val="24"/>
        </w:rPr>
        <w:tab/>
      </w:r>
      <w:r w:rsidR="00F67636" w:rsidRPr="00511C30">
        <w:rPr>
          <w:rFonts w:asciiTheme="majorHAnsi" w:hAnsiTheme="majorHAnsi"/>
          <w:sz w:val="24"/>
          <w:szCs w:val="24"/>
        </w:rPr>
        <w:tab/>
      </w:r>
    </w:p>
    <w:p w:rsidR="006E2EF2" w:rsidRPr="00511C30" w:rsidRDefault="006E2EF2" w:rsidP="006E2EF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Insurance Verification</w:t>
      </w:r>
    </w:p>
    <w:p w:rsidR="006E2EF2" w:rsidRPr="00511C30" w:rsidRDefault="006E2EF2" w:rsidP="006E2EF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Medical Records Processing</w:t>
      </w:r>
    </w:p>
    <w:p w:rsidR="006E2EF2" w:rsidRPr="00511C30" w:rsidRDefault="006E2EF2" w:rsidP="006E2EF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DME’s</w:t>
      </w:r>
      <w:r w:rsidR="00F67636" w:rsidRPr="00511C30">
        <w:rPr>
          <w:rFonts w:asciiTheme="majorHAnsi" w:hAnsiTheme="majorHAnsi"/>
          <w:sz w:val="24"/>
          <w:szCs w:val="24"/>
        </w:rPr>
        <w:t xml:space="preserve"> and DOT’s</w:t>
      </w:r>
    </w:p>
    <w:p w:rsidR="006E2EF2" w:rsidRPr="00511C30" w:rsidRDefault="006E2EF2" w:rsidP="00982E0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Physicians Orders Processing</w:t>
      </w:r>
    </w:p>
    <w:p w:rsidR="00DB1661" w:rsidRDefault="00DB1661" w:rsidP="006E2EF2">
      <w:pPr>
        <w:rPr>
          <w:rFonts w:asciiTheme="majorHAnsi" w:hAnsiTheme="majorHAnsi"/>
          <w:b/>
          <w:sz w:val="24"/>
          <w:szCs w:val="24"/>
          <w:u w:val="single"/>
        </w:rPr>
        <w:sectPr w:rsidR="00DB1661" w:rsidSect="00DB166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E2EF2" w:rsidRPr="00511C30" w:rsidRDefault="006E2EF2" w:rsidP="006E2EF2">
      <w:p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b/>
          <w:sz w:val="24"/>
          <w:szCs w:val="24"/>
          <w:u w:val="single"/>
        </w:rPr>
        <w:t xml:space="preserve">EDUCATION &amp; TRAINING:                                                            </w:t>
      </w:r>
    </w:p>
    <w:p w:rsidR="006E2EF2" w:rsidRPr="00511C30" w:rsidRDefault="006E2EF2" w:rsidP="006E2EF2">
      <w:p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b/>
          <w:i/>
          <w:sz w:val="24"/>
          <w:szCs w:val="24"/>
        </w:rPr>
        <w:t xml:space="preserve">Everest College- </w:t>
      </w:r>
      <w:r w:rsidRPr="00511C30">
        <w:rPr>
          <w:rFonts w:asciiTheme="majorHAnsi" w:hAnsiTheme="majorHAnsi"/>
          <w:sz w:val="24"/>
          <w:szCs w:val="24"/>
        </w:rPr>
        <w:t xml:space="preserve">  Dallas, Texas                                                                                                         </w:t>
      </w:r>
      <w:r w:rsidRPr="007B0232">
        <w:rPr>
          <w:rFonts w:asciiTheme="majorHAnsi" w:hAnsiTheme="majorHAnsi"/>
          <w:b/>
          <w:sz w:val="24"/>
          <w:szCs w:val="24"/>
        </w:rPr>
        <w:t>2008</w:t>
      </w:r>
    </w:p>
    <w:p w:rsidR="004D32B5" w:rsidRPr="00DB1661" w:rsidRDefault="006E2EF2" w:rsidP="00DB1661">
      <w:pPr>
        <w:rPr>
          <w:rFonts w:asciiTheme="majorHAnsi" w:hAnsiTheme="majorHAnsi"/>
          <w:sz w:val="24"/>
          <w:szCs w:val="24"/>
        </w:rPr>
      </w:pPr>
      <w:r w:rsidRPr="00511C30">
        <w:rPr>
          <w:rFonts w:asciiTheme="majorHAnsi" w:hAnsiTheme="majorHAnsi"/>
          <w:sz w:val="24"/>
          <w:szCs w:val="24"/>
        </w:rPr>
        <w:t>Medical Insurance Billing and Coding</w:t>
      </w:r>
    </w:p>
    <w:sectPr w:rsidR="004D32B5" w:rsidRPr="00DB1661" w:rsidSect="007D2D7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2A5D"/>
    <w:multiLevelType w:val="hybridMultilevel"/>
    <w:tmpl w:val="F7C0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3C55"/>
    <w:multiLevelType w:val="hybridMultilevel"/>
    <w:tmpl w:val="A67A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53B5"/>
    <w:multiLevelType w:val="hybridMultilevel"/>
    <w:tmpl w:val="307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816B4"/>
    <w:multiLevelType w:val="hybridMultilevel"/>
    <w:tmpl w:val="4738B53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328309F2"/>
    <w:multiLevelType w:val="hybridMultilevel"/>
    <w:tmpl w:val="51EA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06FD"/>
    <w:multiLevelType w:val="hybridMultilevel"/>
    <w:tmpl w:val="8B14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7370"/>
    <w:multiLevelType w:val="hybridMultilevel"/>
    <w:tmpl w:val="610A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E38BF"/>
    <w:multiLevelType w:val="hybridMultilevel"/>
    <w:tmpl w:val="5EB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D1523"/>
    <w:multiLevelType w:val="hybridMultilevel"/>
    <w:tmpl w:val="41D0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441AE"/>
    <w:multiLevelType w:val="hybridMultilevel"/>
    <w:tmpl w:val="06CA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21AAD"/>
    <w:multiLevelType w:val="hybridMultilevel"/>
    <w:tmpl w:val="1CBE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E13C2"/>
    <w:multiLevelType w:val="hybridMultilevel"/>
    <w:tmpl w:val="5A16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83"/>
    <w:rsid w:val="00080215"/>
    <w:rsid w:val="00157A63"/>
    <w:rsid w:val="0017752A"/>
    <w:rsid w:val="0023534B"/>
    <w:rsid w:val="0027684E"/>
    <w:rsid w:val="00277C43"/>
    <w:rsid w:val="002C6820"/>
    <w:rsid w:val="003448DA"/>
    <w:rsid w:val="003946E4"/>
    <w:rsid w:val="00397ACA"/>
    <w:rsid w:val="003F27B4"/>
    <w:rsid w:val="00483573"/>
    <w:rsid w:val="004D32B5"/>
    <w:rsid w:val="004D669B"/>
    <w:rsid w:val="00511C30"/>
    <w:rsid w:val="00537719"/>
    <w:rsid w:val="00540223"/>
    <w:rsid w:val="0059101C"/>
    <w:rsid w:val="0059291D"/>
    <w:rsid w:val="00694896"/>
    <w:rsid w:val="006E2EF2"/>
    <w:rsid w:val="0074626D"/>
    <w:rsid w:val="0076084A"/>
    <w:rsid w:val="007B0232"/>
    <w:rsid w:val="007D2D78"/>
    <w:rsid w:val="008373E4"/>
    <w:rsid w:val="008C3083"/>
    <w:rsid w:val="00923463"/>
    <w:rsid w:val="00982E01"/>
    <w:rsid w:val="009C5C93"/>
    <w:rsid w:val="00BA5005"/>
    <w:rsid w:val="00C96FC8"/>
    <w:rsid w:val="00D2006D"/>
    <w:rsid w:val="00DB1661"/>
    <w:rsid w:val="00DC5ACB"/>
    <w:rsid w:val="00E11A14"/>
    <w:rsid w:val="00E52F3B"/>
    <w:rsid w:val="00EB2B89"/>
    <w:rsid w:val="00F67636"/>
    <w:rsid w:val="00F7046E"/>
    <w:rsid w:val="00FC0FA7"/>
    <w:rsid w:val="00F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89D1B-5D49-4932-BE90-680EA8B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EE970-F5B9-4839-ABAB-D500FF66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Baker</dc:creator>
  <cp:lastModifiedBy>tomik</cp:lastModifiedBy>
  <cp:revision>2</cp:revision>
  <cp:lastPrinted>2017-04-13T16:02:00Z</cp:lastPrinted>
  <dcterms:created xsi:type="dcterms:W3CDTF">2018-06-12T05:51:00Z</dcterms:created>
  <dcterms:modified xsi:type="dcterms:W3CDTF">2018-06-12T05:51:00Z</dcterms:modified>
</cp:coreProperties>
</file>