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2C8" w:rsidRPr="009F57D7" w:rsidRDefault="003E12C8" w:rsidP="003E12C8">
      <w:pPr>
        <w:spacing w:after="0"/>
        <w:jc w:val="center"/>
        <w:rPr>
          <w:rFonts w:ascii="Cambria" w:hAnsi="Cambria"/>
          <w:sz w:val="44"/>
          <w:szCs w:val="44"/>
        </w:rPr>
      </w:pPr>
      <w:r w:rsidRPr="009F57D7">
        <w:rPr>
          <w:rFonts w:ascii="Cambria" w:hAnsi="Cambria"/>
          <w:sz w:val="44"/>
          <w:szCs w:val="44"/>
        </w:rPr>
        <w:t>Shelby Kizer</w:t>
      </w:r>
    </w:p>
    <w:p w:rsidR="003E12C8" w:rsidRPr="005F7AD1" w:rsidRDefault="003E12C8" w:rsidP="003E12C8">
      <w:pPr>
        <w:spacing w:after="0" w:line="240" w:lineRule="auto"/>
        <w:rPr>
          <w:rFonts w:ascii="Cambria" w:hAnsi="Cambria"/>
        </w:rPr>
      </w:pPr>
      <w:r w:rsidRPr="005F7AD1">
        <w:rPr>
          <w:rFonts w:ascii="Cambria" w:hAnsi="Cambria"/>
        </w:rPr>
        <w:t xml:space="preserve">167 Pole Bridge Rd.                                                                                                </w:t>
      </w:r>
      <w:r w:rsidR="00DB521F">
        <w:rPr>
          <w:rFonts w:ascii="Cambria" w:hAnsi="Cambria"/>
        </w:rPr>
        <w:t xml:space="preserve">                  </w:t>
      </w:r>
      <w:r w:rsidR="00DB521F">
        <w:rPr>
          <w:rFonts w:ascii="Cambria" w:hAnsi="Cambria"/>
        </w:rPr>
        <w:tab/>
        <w:t xml:space="preserve"> </w:t>
      </w:r>
      <w:r w:rsidRPr="005F7AD1">
        <w:rPr>
          <w:rFonts w:ascii="Cambria" w:hAnsi="Cambria"/>
        </w:rPr>
        <w:t>972-841-4368</w:t>
      </w:r>
    </w:p>
    <w:p w:rsidR="003E12C8" w:rsidRPr="005F7AD1" w:rsidRDefault="003E12C8" w:rsidP="003E12C8">
      <w:pPr>
        <w:spacing w:after="0" w:line="240" w:lineRule="auto"/>
        <w:rPr>
          <w:rFonts w:ascii="Cambria" w:hAnsi="Cambria"/>
        </w:rPr>
      </w:pPr>
      <w:r w:rsidRPr="005F7AD1">
        <w:rPr>
          <w:rFonts w:ascii="Cambria" w:hAnsi="Cambria"/>
        </w:rPr>
        <w:t xml:space="preserve">Combine, TX 75159    </w:t>
      </w:r>
      <w:r w:rsidR="00DB521F">
        <w:rPr>
          <w:rFonts w:ascii="Cambria" w:hAnsi="Cambria"/>
        </w:rPr>
        <w:tab/>
      </w:r>
      <w:r w:rsidR="00DB521F">
        <w:rPr>
          <w:rFonts w:ascii="Cambria" w:hAnsi="Cambria"/>
        </w:rPr>
        <w:tab/>
      </w:r>
      <w:r w:rsidR="00DB521F">
        <w:rPr>
          <w:rFonts w:ascii="Cambria" w:hAnsi="Cambria"/>
        </w:rPr>
        <w:tab/>
      </w:r>
      <w:r w:rsidR="00DB521F">
        <w:rPr>
          <w:rFonts w:ascii="Cambria" w:hAnsi="Cambria"/>
        </w:rPr>
        <w:tab/>
      </w:r>
      <w:r w:rsidR="00DB521F">
        <w:rPr>
          <w:rFonts w:ascii="Cambria" w:hAnsi="Cambria"/>
        </w:rPr>
        <w:tab/>
      </w:r>
      <w:r w:rsidR="00DB521F">
        <w:rPr>
          <w:rFonts w:ascii="Cambria" w:hAnsi="Cambria"/>
        </w:rPr>
        <w:tab/>
      </w:r>
      <w:r w:rsidR="00DB521F">
        <w:rPr>
          <w:rFonts w:ascii="Cambria" w:hAnsi="Cambria"/>
        </w:rPr>
        <w:tab/>
      </w:r>
      <w:r w:rsidR="00DB521F">
        <w:rPr>
          <w:rFonts w:ascii="Cambria" w:hAnsi="Cambria"/>
        </w:rPr>
        <w:tab/>
        <w:t xml:space="preserve">  </w:t>
      </w:r>
      <w:r w:rsidR="00734452">
        <w:rPr>
          <w:rStyle w:val="Hyperlink"/>
          <w:rFonts w:ascii="Cambria" w:hAnsi="Cambria"/>
        </w:rPr>
        <w:t>shelbyrkizer@yahoo.com</w:t>
      </w:r>
    </w:p>
    <w:p w:rsidR="003E12C8" w:rsidRPr="005F7AD1" w:rsidRDefault="00B44A92" w:rsidP="003E12C8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pict>
          <v:rect id="_x0000_i1025" style="width:0;height:1.5pt" o:hralign="center" o:hrstd="t" o:hr="t" fillcolor="#a0a0a0" stroked="f"/>
        </w:pict>
      </w:r>
    </w:p>
    <w:p w:rsidR="003E12C8" w:rsidRPr="007F0EDA" w:rsidRDefault="003E12C8" w:rsidP="003E12C8">
      <w:pPr>
        <w:spacing w:after="0" w:line="240" w:lineRule="auto"/>
        <w:rPr>
          <w:rFonts w:ascii="Cambria" w:hAnsi="Cambria"/>
          <w:b/>
          <w:sz w:val="16"/>
          <w:szCs w:val="16"/>
        </w:rPr>
      </w:pPr>
    </w:p>
    <w:p w:rsidR="003E12C8" w:rsidRPr="005F7AD1" w:rsidRDefault="003E12C8" w:rsidP="003E12C8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5F7AD1">
        <w:rPr>
          <w:rFonts w:ascii="Cambria" w:hAnsi="Cambria"/>
          <w:b/>
          <w:sz w:val="24"/>
          <w:szCs w:val="24"/>
        </w:rPr>
        <w:t>SUMMARY</w:t>
      </w:r>
    </w:p>
    <w:p w:rsidR="003E12C8" w:rsidRPr="005F7AD1" w:rsidRDefault="003E12C8" w:rsidP="003E12C8">
      <w:pPr>
        <w:spacing w:after="0" w:line="240" w:lineRule="auto"/>
        <w:rPr>
          <w:rFonts w:ascii="Cambria" w:hAnsi="Cambria"/>
          <w:b/>
          <w:sz w:val="10"/>
          <w:szCs w:val="10"/>
        </w:rPr>
      </w:pPr>
    </w:p>
    <w:p w:rsidR="003E12C8" w:rsidRDefault="003E12C8" w:rsidP="003E12C8">
      <w:pPr>
        <w:spacing w:after="0" w:line="240" w:lineRule="auto"/>
        <w:rPr>
          <w:rFonts w:ascii="Cambria" w:hAnsi="Cambria"/>
          <w:sz w:val="24"/>
          <w:szCs w:val="24"/>
        </w:rPr>
      </w:pPr>
      <w:r w:rsidRPr="005F7AD1">
        <w:rPr>
          <w:rFonts w:ascii="Cambria" w:hAnsi="Cambria"/>
          <w:sz w:val="24"/>
          <w:szCs w:val="24"/>
        </w:rPr>
        <w:t>Licensed Registered Nurse</w:t>
      </w:r>
      <w:r w:rsidR="00C06907">
        <w:rPr>
          <w:rFonts w:ascii="Cambria" w:hAnsi="Cambria"/>
          <w:sz w:val="24"/>
          <w:szCs w:val="24"/>
        </w:rPr>
        <w:t xml:space="preserve"> capable of meeting deadlines and managing multiple projects</w:t>
      </w:r>
      <w:r w:rsidR="005F7AD1">
        <w:rPr>
          <w:rFonts w:ascii="Cambria" w:hAnsi="Cambria"/>
          <w:sz w:val="24"/>
          <w:szCs w:val="24"/>
        </w:rPr>
        <w:t>.</w:t>
      </w:r>
      <w:r w:rsidR="00C06907">
        <w:rPr>
          <w:rFonts w:ascii="Cambria" w:hAnsi="Cambria"/>
          <w:sz w:val="24"/>
          <w:szCs w:val="24"/>
        </w:rPr>
        <w:t xml:space="preserve"> Experience supporting leadership and thriving in fast paced environments. Known for being caring and organized</w:t>
      </w:r>
      <w:r w:rsidR="005F7AD1">
        <w:rPr>
          <w:rFonts w:ascii="Cambria" w:hAnsi="Cambria"/>
          <w:sz w:val="24"/>
          <w:szCs w:val="24"/>
        </w:rPr>
        <w:t xml:space="preserve">. Long term goal of </w:t>
      </w:r>
      <w:r w:rsidR="00C06907">
        <w:rPr>
          <w:rFonts w:ascii="Cambria" w:hAnsi="Cambria"/>
          <w:sz w:val="24"/>
          <w:szCs w:val="24"/>
        </w:rPr>
        <w:t>becoming an Emergency Room Nurse.</w:t>
      </w:r>
    </w:p>
    <w:p w:rsidR="00224F07" w:rsidRPr="007F0EDA" w:rsidRDefault="00224F07" w:rsidP="003E12C8">
      <w:pPr>
        <w:spacing w:after="0" w:line="240" w:lineRule="auto"/>
        <w:rPr>
          <w:rFonts w:ascii="Cambria" w:hAnsi="Cambria"/>
          <w:sz w:val="16"/>
          <w:szCs w:val="16"/>
        </w:rPr>
      </w:pPr>
    </w:p>
    <w:p w:rsidR="003E12C8" w:rsidRPr="005F7AD1" w:rsidRDefault="003E12C8" w:rsidP="003E12C8">
      <w:pPr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r w:rsidRPr="005F7AD1">
        <w:rPr>
          <w:rFonts w:ascii="Cambria" w:hAnsi="Cambria"/>
          <w:b/>
          <w:sz w:val="24"/>
          <w:szCs w:val="24"/>
        </w:rPr>
        <w:t>EDUCATION</w:t>
      </w:r>
    </w:p>
    <w:p w:rsidR="003E12C8" w:rsidRPr="005F7AD1" w:rsidRDefault="003E12C8" w:rsidP="003E12C8">
      <w:pPr>
        <w:spacing w:after="0" w:line="240" w:lineRule="auto"/>
        <w:jc w:val="both"/>
        <w:rPr>
          <w:rFonts w:ascii="Cambria" w:hAnsi="Cambria"/>
          <w:b/>
          <w:sz w:val="10"/>
          <w:szCs w:val="10"/>
        </w:rPr>
      </w:pPr>
    </w:p>
    <w:p w:rsidR="003E12C8" w:rsidRPr="00DB521F" w:rsidRDefault="003E12C8" w:rsidP="003E12C8">
      <w:pPr>
        <w:spacing w:after="0" w:line="240" w:lineRule="auto"/>
        <w:rPr>
          <w:rFonts w:ascii="Cambria" w:hAnsi="Cambria"/>
          <w:color w:val="000000" w:themeColor="text1"/>
          <w:sz w:val="24"/>
          <w:szCs w:val="24"/>
        </w:rPr>
      </w:pPr>
      <w:r w:rsidRPr="00DB521F">
        <w:rPr>
          <w:rFonts w:ascii="Cambria" w:hAnsi="Cambria"/>
          <w:b/>
          <w:color w:val="000000" w:themeColor="text1"/>
          <w:sz w:val="24"/>
          <w:szCs w:val="24"/>
        </w:rPr>
        <w:t>Associates of Science in Nursing</w:t>
      </w:r>
      <w:r w:rsidRPr="00DB521F">
        <w:rPr>
          <w:rFonts w:ascii="Cambria" w:hAnsi="Cambria"/>
          <w:color w:val="000000" w:themeColor="text1"/>
          <w:sz w:val="24"/>
          <w:szCs w:val="24"/>
        </w:rPr>
        <w:t>, Carrington Colle</w:t>
      </w:r>
      <w:r w:rsidR="00DB521F" w:rsidRPr="00DB521F">
        <w:rPr>
          <w:rFonts w:ascii="Cambria" w:hAnsi="Cambria"/>
          <w:color w:val="000000" w:themeColor="text1"/>
          <w:sz w:val="24"/>
          <w:szCs w:val="24"/>
        </w:rPr>
        <w:t xml:space="preserve">ge, Mesquite, TX </w:t>
      </w:r>
      <w:r w:rsidR="00DB521F" w:rsidRPr="00DB521F">
        <w:rPr>
          <w:rFonts w:ascii="Cambria" w:hAnsi="Cambria"/>
          <w:color w:val="000000" w:themeColor="text1"/>
          <w:sz w:val="24"/>
          <w:szCs w:val="24"/>
        </w:rPr>
        <w:tab/>
      </w:r>
      <w:r w:rsidR="00DB521F" w:rsidRPr="00DB521F">
        <w:rPr>
          <w:rFonts w:ascii="Cambria" w:hAnsi="Cambria"/>
          <w:color w:val="000000" w:themeColor="text1"/>
          <w:sz w:val="24"/>
          <w:szCs w:val="24"/>
        </w:rPr>
        <w:tab/>
        <w:t xml:space="preserve">     </w:t>
      </w:r>
      <w:r w:rsidR="005F7AD1" w:rsidRPr="00DB521F">
        <w:rPr>
          <w:rFonts w:ascii="Cambria" w:hAnsi="Cambria"/>
          <w:color w:val="000000" w:themeColor="text1"/>
          <w:sz w:val="24"/>
          <w:szCs w:val="24"/>
        </w:rPr>
        <w:t xml:space="preserve">Aug </w:t>
      </w:r>
      <w:r w:rsidRPr="00DB521F">
        <w:rPr>
          <w:rFonts w:ascii="Cambria" w:hAnsi="Cambria"/>
          <w:color w:val="000000" w:themeColor="text1"/>
          <w:sz w:val="24"/>
          <w:szCs w:val="24"/>
        </w:rPr>
        <w:t>2018</w:t>
      </w:r>
    </w:p>
    <w:p w:rsidR="003E12C8" w:rsidRPr="00DB521F" w:rsidRDefault="003E12C8" w:rsidP="003E12C8">
      <w:pPr>
        <w:pStyle w:val="ListBullet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DB521F">
        <w:rPr>
          <w:rFonts w:ascii="Cambria" w:hAnsi="Cambria"/>
          <w:color w:val="000000" w:themeColor="text1"/>
          <w:sz w:val="24"/>
          <w:szCs w:val="24"/>
        </w:rPr>
        <w:t xml:space="preserve">  </w:t>
      </w:r>
      <w:r w:rsidR="00B44A92">
        <w:rPr>
          <w:rFonts w:ascii="Cambria" w:hAnsi="Cambria"/>
          <w:color w:val="000000" w:themeColor="text1"/>
          <w:sz w:val="24"/>
          <w:szCs w:val="24"/>
        </w:rPr>
        <w:t xml:space="preserve">Registered Nurse </w:t>
      </w:r>
      <w:bookmarkStart w:id="0" w:name="_GoBack"/>
      <w:bookmarkEnd w:id="0"/>
    </w:p>
    <w:p w:rsidR="003E12C8" w:rsidRPr="00DB521F" w:rsidRDefault="003E12C8" w:rsidP="00F14A8B">
      <w:pPr>
        <w:pStyle w:val="ListBullet"/>
        <w:numPr>
          <w:ilvl w:val="0"/>
          <w:numId w:val="0"/>
        </w:numPr>
        <w:rPr>
          <w:rFonts w:ascii="Cambria" w:hAnsi="Cambria"/>
          <w:color w:val="000000" w:themeColor="text1"/>
          <w:sz w:val="24"/>
          <w:szCs w:val="24"/>
        </w:rPr>
      </w:pPr>
      <w:r w:rsidRPr="00DB521F">
        <w:rPr>
          <w:rFonts w:ascii="Cambria" w:hAnsi="Cambria"/>
          <w:b/>
          <w:color w:val="000000" w:themeColor="text1"/>
          <w:sz w:val="24"/>
          <w:szCs w:val="24"/>
        </w:rPr>
        <w:t>Associates of Liberal Arts</w:t>
      </w:r>
      <w:r w:rsidRPr="00DB521F">
        <w:rPr>
          <w:rFonts w:ascii="Cambria" w:hAnsi="Cambria"/>
          <w:color w:val="000000" w:themeColor="text1"/>
          <w:sz w:val="24"/>
          <w:szCs w:val="24"/>
        </w:rPr>
        <w:t xml:space="preserve">, Trinity Valley Community College, </w:t>
      </w:r>
      <w:r w:rsidR="00DB521F" w:rsidRPr="00DB521F">
        <w:rPr>
          <w:rFonts w:ascii="Cambria" w:hAnsi="Cambria"/>
          <w:color w:val="000000" w:themeColor="text1"/>
          <w:sz w:val="24"/>
          <w:szCs w:val="24"/>
        </w:rPr>
        <w:t xml:space="preserve">Terrell, TX            </w:t>
      </w:r>
      <w:r w:rsidR="005F7AD1" w:rsidRPr="00DB521F">
        <w:rPr>
          <w:rFonts w:ascii="Cambria" w:hAnsi="Cambria"/>
          <w:color w:val="000000" w:themeColor="text1"/>
          <w:sz w:val="24"/>
          <w:szCs w:val="24"/>
        </w:rPr>
        <w:t xml:space="preserve">Aug </w:t>
      </w:r>
      <w:r w:rsidRPr="00DB521F">
        <w:rPr>
          <w:rFonts w:ascii="Cambria" w:hAnsi="Cambria"/>
          <w:color w:val="000000" w:themeColor="text1"/>
          <w:sz w:val="24"/>
          <w:szCs w:val="24"/>
        </w:rPr>
        <w:t>2015</w:t>
      </w:r>
    </w:p>
    <w:p w:rsidR="00DB521F" w:rsidRDefault="00B22C6D" w:rsidP="003E12C8">
      <w:pPr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CLINICAL ROTATION</w:t>
      </w:r>
    </w:p>
    <w:p w:rsidR="00B22C6D" w:rsidRPr="00DB521F" w:rsidRDefault="00B22C6D" w:rsidP="003E12C8">
      <w:pPr>
        <w:spacing w:after="0" w:line="240" w:lineRule="auto"/>
        <w:rPr>
          <w:rFonts w:ascii="Cambria" w:hAnsi="Cambria"/>
          <w:b/>
          <w:sz w:val="10"/>
          <w:szCs w:val="10"/>
        </w:rPr>
      </w:pPr>
    </w:p>
    <w:p w:rsidR="00B22C6D" w:rsidRDefault="006914C8" w:rsidP="003E12C8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A67832">
        <w:rPr>
          <w:rFonts w:ascii="Cambria" w:hAnsi="Cambria"/>
          <w:b/>
          <w:sz w:val="24"/>
          <w:szCs w:val="24"/>
        </w:rPr>
        <w:t>520</w:t>
      </w:r>
      <w:r w:rsidR="00B22C6D">
        <w:rPr>
          <w:rFonts w:ascii="Cambria" w:hAnsi="Cambria"/>
          <w:b/>
          <w:sz w:val="24"/>
          <w:szCs w:val="24"/>
        </w:rPr>
        <w:t xml:space="preserve"> Clinical Hours Completed</w:t>
      </w:r>
    </w:p>
    <w:p w:rsidR="00F14A8B" w:rsidRDefault="00F14A8B" w:rsidP="00B22C6D">
      <w:pPr>
        <w:spacing w:after="0" w:line="240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Student Nurse   </w:t>
      </w:r>
      <w:r>
        <w:rPr>
          <w:rFonts w:ascii="Cambria" w:hAnsi="Cambria"/>
          <w:sz w:val="24"/>
          <w:szCs w:val="24"/>
        </w:rPr>
        <w:t xml:space="preserve">Dallas Regional Medical </w:t>
      </w:r>
      <w:r w:rsidR="00B22C6D">
        <w:rPr>
          <w:rFonts w:ascii="Cambria" w:hAnsi="Cambria"/>
          <w:sz w:val="24"/>
          <w:szCs w:val="24"/>
        </w:rPr>
        <w:t>Center, Mesquite, TX</w:t>
      </w:r>
      <w:r w:rsidR="00B22C6D">
        <w:rPr>
          <w:rFonts w:ascii="Cambria" w:hAnsi="Cambria"/>
          <w:sz w:val="24"/>
          <w:szCs w:val="24"/>
        </w:rPr>
        <w:tab/>
      </w:r>
      <w:r w:rsidR="00DB521F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Jan 2018- Aug 2018</w:t>
      </w:r>
    </w:p>
    <w:p w:rsidR="00DB521F" w:rsidRPr="00DB521F" w:rsidRDefault="00DB521F" w:rsidP="003E12C8">
      <w:pPr>
        <w:spacing w:after="0" w:line="240" w:lineRule="auto"/>
        <w:rPr>
          <w:rFonts w:ascii="Cambria" w:hAnsi="Cambria"/>
          <w:sz w:val="16"/>
          <w:szCs w:val="16"/>
        </w:rPr>
      </w:pPr>
    </w:p>
    <w:p w:rsidR="00F14A8B" w:rsidRDefault="00F14A8B" w:rsidP="00F14A8B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12 hour shifts with 4-6 patient load including rotations in ICU, ER, L&amp;D, Postpartum, Nursery, Cath Lab, Day Surgery, Telemetry, and Medical-Surgical Floors</w:t>
      </w:r>
    </w:p>
    <w:p w:rsidR="009F57D7" w:rsidRDefault="009F57D7" w:rsidP="009F57D7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Participated on teams of 5-7 highly skilled healthcare professionals, in</w:t>
      </w:r>
      <w:r w:rsidR="00E61966">
        <w:rPr>
          <w:rFonts w:ascii="Cambria" w:hAnsi="Cambria"/>
          <w:sz w:val="24"/>
          <w:szCs w:val="24"/>
        </w:rPr>
        <w:t xml:space="preserve">cluding Physicians, Nurses </w:t>
      </w:r>
      <w:r w:rsidR="00E61966" w:rsidRPr="00A67832">
        <w:rPr>
          <w:rFonts w:ascii="Cambria" w:hAnsi="Cambria"/>
          <w:sz w:val="24"/>
          <w:szCs w:val="24"/>
        </w:rPr>
        <w:t xml:space="preserve">and Respiratory therapists </w:t>
      </w:r>
      <w:r>
        <w:rPr>
          <w:rFonts w:ascii="Cambria" w:hAnsi="Cambria"/>
          <w:sz w:val="24"/>
          <w:szCs w:val="24"/>
        </w:rPr>
        <w:t>to create and administer treatment plans to critically ill patients</w:t>
      </w:r>
    </w:p>
    <w:p w:rsidR="009F57D7" w:rsidRDefault="009F57D7" w:rsidP="009F57D7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Performed comprehensive head to toe assessments to over 8 patients daily to determine patient’s overall condition</w:t>
      </w:r>
    </w:p>
    <w:p w:rsidR="009F57D7" w:rsidRPr="00B22C6D" w:rsidRDefault="009F57D7" w:rsidP="009F57D7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/>
          <w:color w:val="1F497D"/>
        </w:rPr>
      </w:pPr>
      <w:r>
        <w:rPr>
          <w:rFonts w:ascii="Cambria" w:hAnsi="Cambria"/>
          <w:sz w:val="24"/>
          <w:szCs w:val="24"/>
        </w:rPr>
        <w:t>Provided education and information to patients and their families, improving patient care and overall experience</w:t>
      </w:r>
    </w:p>
    <w:p w:rsidR="00B22C6D" w:rsidRDefault="00B22C6D" w:rsidP="00B22C6D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B22C6D" w:rsidRPr="00B22C6D" w:rsidRDefault="00B22C6D" w:rsidP="00B22C6D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B22C6D">
        <w:rPr>
          <w:rFonts w:ascii="Cambria" w:hAnsi="Cambria"/>
          <w:b/>
          <w:sz w:val="24"/>
          <w:szCs w:val="24"/>
        </w:rPr>
        <w:t>EMPLOYMENT HISTORY</w:t>
      </w:r>
    </w:p>
    <w:p w:rsidR="00B22C6D" w:rsidRPr="00B22C6D" w:rsidRDefault="00B22C6D" w:rsidP="00B22C6D">
      <w:pPr>
        <w:spacing w:after="0" w:line="240" w:lineRule="auto"/>
        <w:rPr>
          <w:rFonts w:ascii="Calibri" w:hAnsi="Calibri"/>
          <w:color w:val="1F497D"/>
        </w:rPr>
      </w:pPr>
    </w:p>
    <w:p w:rsidR="00F14A8B" w:rsidRPr="00B22C6D" w:rsidRDefault="00B22C6D" w:rsidP="00B22C6D">
      <w:pPr>
        <w:spacing w:after="0" w:line="240" w:lineRule="auto"/>
        <w:rPr>
          <w:rFonts w:ascii="Cambria" w:hAnsi="Cambria"/>
          <w:sz w:val="24"/>
          <w:szCs w:val="24"/>
        </w:rPr>
      </w:pPr>
      <w:r w:rsidRPr="00B22C6D">
        <w:rPr>
          <w:rFonts w:ascii="Cambria" w:hAnsi="Cambria"/>
          <w:b/>
          <w:color w:val="000000"/>
          <w:sz w:val="24"/>
          <w:szCs w:val="24"/>
        </w:rPr>
        <w:t>Graduate Nurse/Administrator</w:t>
      </w:r>
      <w:r w:rsidRPr="00B22C6D">
        <w:rPr>
          <w:rFonts w:ascii="Cambria" w:hAnsi="Cambria"/>
          <w:color w:val="000000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ab/>
      </w:r>
      <w:r w:rsidRPr="00B22C6D">
        <w:rPr>
          <w:rFonts w:ascii="Cambria" w:hAnsi="Cambria"/>
          <w:sz w:val="24"/>
          <w:szCs w:val="24"/>
        </w:rPr>
        <w:t>Allergy and Asthma Center</w:t>
      </w:r>
      <w:r>
        <w:rPr>
          <w:rFonts w:ascii="Cambria" w:hAnsi="Cambria"/>
          <w:sz w:val="24"/>
          <w:szCs w:val="24"/>
        </w:rPr>
        <w:t xml:space="preserve">   </w:t>
      </w:r>
      <w:r w:rsidRPr="00B22C6D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B22C6D">
        <w:rPr>
          <w:rFonts w:ascii="Cambria" w:hAnsi="Cambria"/>
          <w:color w:val="000000"/>
          <w:sz w:val="24"/>
          <w:szCs w:val="24"/>
          <w:shd w:val="clear" w:color="auto" w:fill="FFFFFF"/>
        </w:rPr>
        <w:t>Waxahachie, TX</w:t>
      </w:r>
    </w:p>
    <w:p w:rsidR="00E61966" w:rsidRDefault="00E61966" w:rsidP="00E61966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Administered subcutaneous allergy shots, monitored patients for reactions, patient’s vitals, allergy tests, and spirometry’s</w:t>
      </w:r>
    </w:p>
    <w:p w:rsidR="00E61966" w:rsidRDefault="00A67832" w:rsidP="004365C8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Answered phones and</w:t>
      </w:r>
      <w:r w:rsidR="00E61966" w:rsidRPr="00C44356">
        <w:rPr>
          <w:rFonts w:ascii="Cambria" w:hAnsi="Cambria"/>
          <w:sz w:val="24"/>
          <w:szCs w:val="24"/>
        </w:rPr>
        <w:t xml:space="preserve"> scheduled appointments</w:t>
      </w:r>
    </w:p>
    <w:p w:rsidR="00C44356" w:rsidRPr="00C44356" w:rsidRDefault="00C44356" w:rsidP="004365C8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Put patients into rooms for the physician</w:t>
      </w:r>
    </w:p>
    <w:p w:rsidR="00B22C6D" w:rsidRPr="00B22C6D" w:rsidRDefault="00B22C6D" w:rsidP="00B22C6D">
      <w:pPr>
        <w:spacing w:after="0" w:line="240" w:lineRule="auto"/>
        <w:rPr>
          <w:rFonts w:ascii="Cambria" w:hAnsi="Cambria"/>
          <w:sz w:val="24"/>
          <w:szCs w:val="24"/>
        </w:rPr>
      </w:pPr>
    </w:p>
    <w:p w:rsidR="005F7AD1" w:rsidRPr="005F7AD1" w:rsidRDefault="005F7AD1" w:rsidP="003E12C8">
      <w:pPr>
        <w:spacing w:after="0" w:line="240" w:lineRule="auto"/>
        <w:rPr>
          <w:rFonts w:ascii="Cambria" w:hAnsi="Cambria"/>
          <w:b/>
          <w:sz w:val="10"/>
          <w:szCs w:val="10"/>
        </w:rPr>
      </w:pPr>
    </w:p>
    <w:p w:rsidR="003E12C8" w:rsidRDefault="00B22C6D" w:rsidP="003E12C8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</w:t>
      </w:r>
      <w:r w:rsidR="003E12C8" w:rsidRPr="005F7AD1">
        <w:rPr>
          <w:rFonts w:ascii="Cambria" w:hAnsi="Cambria"/>
          <w:b/>
          <w:sz w:val="24"/>
          <w:szCs w:val="24"/>
        </w:rPr>
        <w:t>Administrator</w:t>
      </w:r>
      <w:r w:rsidR="005F7AD1">
        <w:rPr>
          <w:rFonts w:ascii="Cambria" w:hAnsi="Cambria"/>
          <w:sz w:val="24"/>
          <w:szCs w:val="24"/>
        </w:rPr>
        <w:t xml:space="preserve"> </w:t>
      </w:r>
      <w:r w:rsidR="003E12C8" w:rsidRPr="005F7AD1">
        <w:rPr>
          <w:rFonts w:ascii="Cambria" w:hAnsi="Cambria"/>
          <w:sz w:val="24"/>
          <w:szCs w:val="24"/>
        </w:rPr>
        <w:t xml:space="preserve"> </w:t>
      </w:r>
      <w:r w:rsidR="005F7AD1">
        <w:rPr>
          <w:rFonts w:ascii="Cambria" w:hAnsi="Cambria"/>
          <w:sz w:val="24"/>
          <w:szCs w:val="24"/>
        </w:rPr>
        <w:t xml:space="preserve">  </w:t>
      </w:r>
      <w:r w:rsidR="003E12C8" w:rsidRPr="005F7AD1">
        <w:rPr>
          <w:rFonts w:ascii="Cambria" w:hAnsi="Cambria"/>
          <w:sz w:val="24"/>
          <w:szCs w:val="24"/>
        </w:rPr>
        <w:t>Noah’</w:t>
      </w:r>
      <w:r>
        <w:rPr>
          <w:rFonts w:ascii="Cambria" w:hAnsi="Cambria"/>
          <w:sz w:val="24"/>
          <w:szCs w:val="24"/>
        </w:rPr>
        <w:t xml:space="preserve">s Ark Early Development Center   </w:t>
      </w:r>
      <w:r w:rsidR="003E12C8" w:rsidRPr="005F7AD1">
        <w:rPr>
          <w:rFonts w:ascii="Cambria" w:hAnsi="Cambria"/>
          <w:sz w:val="24"/>
          <w:szCs w:val="24"/>
        </w:rPr>
        <w:t xml:space="preserve">Forney, TX    </w:t>
      </w:r>
      <w:r w:rsidR="005F7AD1">
        <w:rPr>
          <w:rFonts w:ascii="Cambria" w:hAnsi="Cambria"/>
          <w:sz w:val="24"/>
          <w:szCs w:val="24"/>
        </w:rPr>
        <w:t xml:space="preserve">Aug </w:t>
      </w:r>
      <w:r w:rsidR="003E12C8" w:rsidRPr="005F7AD1">
        <w:rPr>
          <w:rFonts w:ascii="Cambria" w:hAnsi="Cambria"/>
          <w:sz w:val="24"/>
          <w:szCs w:val="24"/>
        </w:rPr>
        <w:t xml:space="preserve">2013- </w:t>
      </w:r>
      <w:r w:rsidR="005F7AD1">
        <w:rPr>
          <w:rFonts w:ascii="Cambria" w:hAnsi="Cambria"/>
          <w:sz w:val="24"/>
          <w:szCs w:val="24"/>
        </w:rPr>
        <w:t xml:space="preserve">Dec </w:t>
      </w:r>
      <w:r w:rsidR="003E12C8" w:rsidRPr="005F7AD1">
        <w:rPr>
          <w:rFonts w:ascii="Cambria" w:hAnsi="Cambria"/>
          <w:sz w:val="24"/>
          <w:szCs w:val="24"/>
        </w:rPr>
        <w:t xml:space="preserve">2017 </w:t>
      </w:r>
    </w:p>
    <w:p w:rsidR="007F0EDA" w:rsidRPr="00DB521F" w:rsidRDefault="007F0EDA" w:rsidP="003E12C8">
      <w:pPr>
        <w:spacing w:after="0" w:line="240" w:lineRule="auto"/>
        <w:rPr>
          <w:rFonts w:ascii="Cambria" w:hAnsi="Cambria"/>
          <w:sz w:val="16"/>
          <w:szCs w:val="16"/>
        </w:rPr>
      </w:pPr>
    </w:p>
    <w:p w:rsidR="007F0EDA" w:rsidRPr="007F0EDA" w:rsidRDefault="007F0EDA" w:rsidP="007F0EDA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/>
          <w:sz w:val="24"/>
          <w:szCs w:val="24"/>
        </w:rPr>
      </w:pPr>
      <w:r w:rsidRPr="007F0EDA">
        <w:rPr>
          <w:rFonts w:ascii="Cambria" w:hAnsi="Cambria"/>
          <w:sz w:val="24"/>
          <w:szCs w:val="24"/>
        </w:rPr>
        <w:t>In charge of front office</w:t>
      </w:r>
      <w:r w:rsidR="005F7AD1" w:rsidRPr="007F0EDA">
        <w:rPr>
          <w:rFonts w:ascii="Cambria" w:hAnsi="Cambria"/>
          <w:sz w:val="24"/>
          <w:szCs w:val="24"/>
        </w:rPr>
        <w:t xml:space="preserve"> </w:t>
      </w:r>
      <w:r w:rsidRPr="007F0EDA">
        <w:rPr>
          <w:rFonts w:ascii="Cambria" w:hAnsi="Cambria"/>
          <w:sz w:val="24"/>
          <w:szCs w:val="24"/>
        </w:rPr>
        <w:t xml:space="preserve">for </w:t>
      </w:r>
      <w:r w:rsidR="005F7AD1" w:rsidRPr="007F0EDA">
        <w:rPr>
          <w:rFonts w:ascii="Cambria" w:hAnsi="Cambria"/>
          <w:sz w:val="24"/>
          <w:szCs w:val="24"/>
        </w:rPr>
        <w:t>busy daycare center</w:t>
      </w:r>
      <w:r w:rsidR="00656346" w:rsidRPr="007F0EDA">
        <w:rPr>
          <w:rFonts w:ascii="Cambria" w:hAnsi="Cambria"/>
          <w:sz w:val="24"/>
          <w:szCs w:val="24"/>
        </w:rPr>
        <w:t xml:space="preserve"> serving 160</w:t>
      </w:r>
      <w:r w:rsidR="00224F07" w:rsidRPr="007F0EDA">
        <w:rPr>
          <w:rFonts w:ascii="Cambria" w:hAnsi="Cambria"/>
          <w:sz w:val="24"/>
          <w:szCs w:val="24"/>
        </w:rPr>
        <w:t xml:space="preserve"> children</w:t>
      </w:r>
      <w:r w:rsidRPr="007F0EDA">
        <w:rPr>
          <w:rFonts w:ascii="Cambria" w:hAnsi="Cambria"/>
          <w:sz w:val="24"/>
          <w:szCs w:val="24"/>
        </w:rPr>
        <w:t xml:space="preserve"> </w:t>
      </w:r>
    </w:p>
    <w:p w:rsidR="00224F07" w:rsidRPr="00B22C6D" w:rsidRDefault="007F0EDA" w:rsidP="00B22C6D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/>
          <w:sz w:val="24"/>
          <w:szCs w:val="24"/>
        </w:rPr>
      </w:pPr>
      <w:r w:rsidRPr="007F0EDA">
        <w:rPr>
          <w:rFonts w:ascii="Cambria" w:hAnsi="Cambria"/>
          <w:sz w:val="24"/>
          <w:szCs w:val="24"/>
        </w:rPr>
        <w:t>Streamlined payment process, organized school schedules, and mediated for parents</w:t>
      </w:r>
      <w:r w:rsidR="00B22C6D">
        <w:rPr>
          <w:rFonts w:ascii="Cambria" w:hAnsi="Cambria"/>
          <w:sz w:val="24"/>
          <w:szCs w:val="24"/>
        </w:rPr>
        <w:t xml:space="preserve"> and documented</w:t>
      </w:r>
      <w:r w:rsidR="00B22C6D" w:rsidRPr="007F0EDA">
        <w:rPr>
          <w:rFonts w:ascii="Cambria" w:hAnsi="Cambria"/>
          <w:sz w:val="24"/>
          <w:szCs w:val="24"/>
        </w:rPr>
        <w:t xml:space="preserve"> critical incidents</w:t>
      </w:r>
    </w:p>
    <w:p w:rsidR="00224F07" w:rsidRPr="007F0EDA" w:rsidRDefault="00224F07" w:rsidP="007F0EDA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/>
          <w:sz w:val="24"/>
          <w:szCs w:val="24"/>
        </w:rPr>
      </w:pPr>
      <w:r w:rsidRPr="007F0EDA">
        <w:rPr>
          <w:rFonts w:ascii="Cambria" w:hAnsi="Cambria"/>
          <w:sz w:val="24"/>
          <w:szCs w:val="24"/>
        </w:rPr>
        <w:t>Prioritized</w:t>
      </w:r>
      <w:r w:rsidR="005F7AD1" w:rsidRPr="007F0EDA">
        <w:rPr>
          <w:rFonts w:ascii="Cambria" w:hAnsi="Cambria"/>
          <w:sz w:val="24"/>
          <w:szCs w:val="24"/>
        </w:rPr>
        <w:t xml:space="preserve"> large workload</w:t>
      </w:r>
      <w:r w:rsidR="007F0EDA" w:rsidRPr="007F0EDA">
        <w:rPr>
          <w:rFonts w:ascii="Cambria" w:hAnsi="Cambria"/>
          <w:sz w:val="24"/>
          <w:szCs w:val="24"/>
        </w:rPr>
        <w:t>,</w:t>
      </w:r>
      <w:r w:rsidR="00656346" w:rsidRPr="007F0EDA">
        <w:rPr>
          <w:rFonts w:ascii="Cambria" w:hAnsi="Cambria"/>
          <w:sz w:val="24"/>
          <w:szCs w:val="24"/>
        </w:rPr>
        <w:t xml:space="preserve"> </w:t>
      </w:r>
      <w:r w:rsidR="007F0EDA" w:rsidRPr="007F0EDA">
        <w:rPr>
          <w:rFonts w:ascii="Cambria" w:hAnsi="Cambria"/>
          <w:sz w:val="24"/>
          <w:szCs w:val="24"/>
        </w:rPr>
        <w:t>managed s</w:t>
      </w:r>
      <w:r w:rsidR="00B22C6D">
        <w:rPr>
          <w:rFonts w:ascii="Cambria" w:hAnsi="Cambria"/>
          <w:sz w:val="24"/>
          <w:szCs w:val="24"/>
        </w:rPr>
        <w:t xml:space="preserve">chedule and organized workspace </w:t>
      </w:r>
      <w:r w:rsidR="007F0EDA" w:rsidRPr="007F0EDA">
        <w:rPr>
          <w:rFonts w:ascii="Cambria" w:hAnsi="Cambria"/>
          <w:sz w:val="24"/>
          <w:szCs w:val="24"/>
        </w:rPr>
        <w:t>for Executive Director</w:t>
      </w:r>
    </w:p>
    <w:p w:rsidR="00A01E7D" w:rsidRPr="005F7AD1" w:rsidRDefault="00B44A92"/>
    <w:sectPr w:rsidR="00A01E7D" w:rsidRPr="005F7AD1" w:rsidSect="00B22C6D">
      <w:type w:val="continuous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84A69"/>
    <w:multiLevelType w:val="hybridMultilevel"/>
    <w:tmpl w:val="C7F2422C"/>
    <w:lvl w:ilvl="0" w:tplc="E9840F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648"/>
        </w:tabs>
        <w:ind w:left="648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512"/>
        </w:tabs>
        <w:ind w:left="1512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44"/>
        </w:tabs>
        <w:ind w:left="1944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376"/>
        </w:tabs>
        <w:ind w:left="2376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808"/>
        </w:tabs>
        <w:ind w:left="2808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72"/>
        </w:tabs>
        <w:ind w:left="3672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104"/>
        </w:tabs>
        <w:ind w:left="4104" w:hanging="216"/>
      </w:pPr>
      <w:rPr>
        <w:rFonts w:ascii="Wingdings" w:hAnsi="Wingdings" w:hint="default"/>
      </w:rPr>
    </w:lvl>
  </w:abstractNum>
  <w:abstractNum w:abstractNumId="2" w15:restartNumberingAfterBreak="0">
    <w:nsid w:val="1580096F"/>
    <w:multiLevelType w:val="hybridMultilevel"/>
    <w:tmpl w:val="533CB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F4FA7"/>
    <w:multiLevelType w:val="hybridMultilevel"/>
    <w:tmpl w:val="2326C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F176D"/>
    <w:multiLevelType w:val="hybridMultilevel"/>
    <w:tmpl w:val="AA147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2C8"/>
    <w:rsid w:val="00224F07"/>
    <w:rsid w:val="003E12C8"/>
    <w:rsid w:val="005F7AD1"/>
    <w:rsid w:val="00656346"/>
    <w:rsid w:val="006914C8"/>
    <w:rsid w:val="00734452"/>
    <w:rsid w:val="007F0EDA"/>
    <w:rsid w:val="009B50E6"/>
    <w:rsid w:val="009B58D9"/>
    <w:rsid w:val="009F57D7"/>
    <w:rsid w:val="00A67832"/>
    <w:rsid w:val="00B22C6D"/>
    <w:rsid w:val="00B441B9"/>
    <w:rsid w:val="00B44A92"/>
    <w:rsid w:val="00C06907"/>
    <w:rsid w:val="00C44356"/>
    <w:rsid w:val="00D31256"/>
    <w:rsid w:val="00DB521F"/>
    <w:rsid w:val="00DF58A6"/>
    <w:rsid w:val="00E61966"/>
    <w:rsid w:val="00F061B2"/>
    <w:rsid w:val="00F1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9E851-FDBF-4EF0-A0E9-D9080B0D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2C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2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12C8"/>
    <w:rPr>
      <w:color w:val="0563C1" w:themeColor="hyperlink"/>
      <w:u w:val="single"/>
    </w:rPr>
  </w:style>
  <w:style w:type="paragraph" w:styleId="ListBullet">
    <w:name w:val="List Bullet"/>
    <w:basedOn w:val="Normal"/>
    <w:uiPriority w:val="10"/>
    <w:unhideWhenUsed/>
    <w:qFormat/>
    <w:rsid w:val="003E12C8"/>
    <w:pPr>
      <w:numPr>
        <w:numId w:val="2"/>
      </w:numPr>
      <w:spacing w:after="240" w:line="288" w:lineRule="auto"/>
      <w:contextualSpacing/>
    </w:pPr>
    <w:rPr>
      <w:rFonts w:eastAsiaTheme="minorEastAsia"/>
      <w:color w:val="404040" w:themeColor="text1" w:themeTint="BF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5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Carrington College</Company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Gitell, Susan</dc:creator>
  <cp:keywords/>
  <dc:description/>
  <cp:lastModifiedBy>Priscilla Duncan</cp:lastModifiedBy>
  <cp:revision>7</cp:revision>
  <dcterms:created xsi:type="dcterms:W3CDTF">2018-09-19T18:42:00Z</dcterms:created>
  <dcterms:modified xsi:type="dcterms:W3CDTF">2018-09-27T14:55:00Z</dcterms:modified>
</cp:coreProperties>
</file>