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D4BAC" w14:textId="4C730174" w:rsidR="006306AF" w:rsidRDefault="00165562">
      <w:pPr>
        <w:spacing w:after="0" w:line="240" w:lineRule="auto"/>
        <w:jc w:val="center"/>
      </w:pPr>
      <w:r>
        <w:rPr>
          <w:rFonts w:ascii="Times" w:hAnsi="Times" w:cs="Times"/>
          <w:color w:val="000000"/>
          <w:sz w:val="53"/>
          <w:szCs w:val="53"/>
        </w:rPr>
        <w:t>Cynthia Guevara RN</w:t>
      </w:r>
    </w:p>
    <w:p w14:paraId="50CCC94B" w14:textId="77777777" w:rsidR="006306AF" w:rsidRDefault="00165562">
      <w:pPr>
        <w:spacing w:after="0" w:line="240" w:lineRule="auto"/>
        <w:contextualSpacing/>
        <w:jc w:val="center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602 Oliver Lane</w:t>
      </w:r>
    </w:p>
    <w:p w14:paraId="5B532AD8" w14:textId="77777777" w:rsidR="006306AF" w:rsidRDefault="00165562">
      <w:pPr>
        <w:spacing w:after="0" w:line="240" w:lineRule="auto"/>
        <w:contextualSpacing/>
        <w:jc w:val="center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Waxahachie, Texas</w:t>
      </w:r>
    </w:p>
    <w:p w14:paraId="209F9030" w14:textId="77777777" w:rsidR="006306AF" w:rsidRDefault="00165562">
      <w:pPr>
        <w:spacing w:after="0" w:line="240" w:lineRule="auto"/>
        <w:contextualSpacing/>
        <w:jc w:val="center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(469) 230-9333</w:t>
      </w:r>
    </w:p>
    <w:p w14:paraId="246B549C" w14:textId="77777777" w:rsidR="006306AF" w:rsidRDefault="00165562">
      <w:pPr>
        <w:spacing w:after="0" w:line="240" w:lineRule="auto"/>
        <w:contextualSpacing/>
        <w:jc w:val="center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cguevara1122@yahoo.com</w:t>
      </w:r>
    </w:p>
    <w:p w14:paraId="4499AFFA" w14:textId="77777777" w:rsidR="006306AF" w:rsidRPr="00165562" w:rsidRDefault="00165562">
      <w:pPr>
        <w:spacing w:after="0" w:line="330" w:lineRule="auto"/>
        <w:outlineLvl w:val="2"/>
        <w:rPr>
          <w:u w:val="single"/>
        </w:rPr>
      </w:pPr>
      <w:r w:rsidRPr="00165562">
        <w:rPr>
          <w:rFonts w:ascii="Times" w:hAnsi="Times" w:cs="Times"/>
          <w:b/>
          <w:color w:val="000000"/>
          <w:sz w:val="33"/>
          <w:szCs w:val="33"/>
          <w:u w:val="single"/>
        </w:rPr>
        <w:t>Summary</w:t>
      </w:r>
    </w:p>
    <w:p w14:paraId="5700D25A" w14:textId="77777777" w:rsidR="006306AF" w:rsidRDefault="006306AF">
      <w:pPr>
        <w:spacing w:after="0" w:line="240" w:lineRule="auto"/>
      </w:pPr>
    </w:p>
    <w:p w14:paraId="559299F1" w14:textId="6C390DE3" w:rsidR="006306AF" w:rsidRDefault="00165562">
      <w:pPr>
        <w:spacing w:after="240" w:line="240" w:lineRule="auto"/>
      </w:pPr>
      <w:r>
        <w:rPr>
          <w:rFonts w:ascii="Times" w:hAnsi="Times" w:cs="Times"/>
          <w:color w:val="000000"/>
          <w:sz w:val="24"/>
          <w:szCs w:val="24"/>
        </w:rPr>
        <w:t xml:space="preserve">Bilingual Registered Nurse with 5 years of experience in various patient care settings in both bedside care and leadership roles. </w:t>
      </w:r>
      <w:r>
        <w:rPr>
          <w:rFonts w:ascii="Times" w:hAnsi="Times" w:cs="Times"/>
          <w:color w:val="000000"/>
          <w:sz w:val="24"/>
          <w:szCs w:val="24"/>
        </w:rPr>
        <w:t xml:space="preserve">Able to handle high-stress environments while maintaining professionalism. </w:t>
      </w:r>
      <w:bookmarkStart w:id="0" w:name="_GoBack"/>
      <w:bookmarkEnd w:id="0"/>
      <w:r>
        <w:rPr>
          <w:rFonts w:ascii="Times" w:hAnsi="Times" w:cs="Times"/>
          <w:color w:val="000000"/>
          <w:sz w:val="24"/>
          <w:szCs w:val="24"/>
        </w:rPr>
        <w:t>Detail-oriented and strong work ethic with motiva</w:t>
      </w:r>
      <w:r>
        <w:rPr>
          <w:rFonts w:ascii="Times" w:hAnsi="Times" w:cs="Times"/>
          <w:color w:val="000000"/>
          <w:sz w:val="24"/>
          <w:szCs w:val="24"/>
        </w:rPr>
        <w:t xml:space="preserve">tion to learn new skills and collaborate with others to build professional relationships. </w:t>
      </w:r>
      <w:r>
        <w:rPr>
          <w:rFonts w:ascii="Times" w:hAnsi="Times" w:cs="Times"/>
          <w:color w:val="000000"/>
          <w:sz w:val="24"/>
          <w:szCs w:val="24"/>
        </w:rPr>
        <w:t>Committed to providing safe, high-quality patient-care while maintaining compassion and advocacy.</w:t>
      </w:r>
    </w:p>
    <w:p w14:paraId="742884D2" w14:textId="77777777" w:rsidR="006306AF" w:rsidRDefault="006306AF">
      <w:pPr>
        <w:spacing w:after="0" w:line="240" w:lineRule="auto"/>
      </w:pPr>
    </w:p>
    <w:p w14:paraId="517C5710" w14:textId="77777777" w:rsidR="006306AF" w:rsidRPr="00165562" w:rsidRDefault="00165562">
      <w:pPr>
        <w:spacing w:after="0" w:line="330" w:lineRule="auto"/>
        <w:outlineLvl w:val="2"/>
        <w:rPr>
          <w:u w:val="single"/>
        </w:rPr>
      </w:pPr>
      <w:r w:rsidRPr="00165562">
        <w:rPr>
          <w:rFonts w:ascii="Times" w:hAnsi="Times" w:cs="Times"/>
          <w:b/>
          <w:color w:val="000000"/>
          <w:sz w:val="33"/>
          <w:szCs w:val="33"/>
          <w:u w:val="single"/>
        </w:rPr>
        <w:t>Education</w:t>
      </w:r>
    </w:p>
    <w:p w14:paraId="2A24D482" w14:textId="77777777" w:rsidR="006306AF" w:rsidRDefault="00165562">
      <w:pPr>
        <w:spacing w:after="0" w:line="240" w:lineRule="auto"/>
      </w:pPr>
      <w:r>
        <w:rPr>
          <w:rFonts w:ascii="Times" w:hAnsi="Times" w:cs="Times"/>
          <w:b/>
          <w:color w:val="000000"/>
          <w:sz w:val="24"/>
          <w:szCs w:val="24"/>
        </w:rPr>
        <w:t>Chamberlain University</w:t>
      </w:r>
    </w:p>
    <w:p w14:paraId="61F954F1" w14:textId="77777777" w:rsidR="006306AF" w:rsidRDefault="00165562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Bachelors of Science in Nursing</w:t>
      </w:r>
    </w:p>
    <w:p w14:paraId="353C99F6" w14:textId="77777777" w:rsidR="006306AF" w:rsidRDefault="00165562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E</w:t>
      </w:r>
      <w:r>
        <w:rPr>
          <w:rFonts w:ascii="Times" w:hAnsi="Times" w:cs="Times"/>
          <w:color w:val="000000"/>
          <w:sz w:val="24"/>
          <w:szCs w:val="24"/>
        </w:rPr>
        <w:t>nrolled February 2018</w:t>
      </w:r>
    </w:p>
    <w:p w14:paraId="70EB483B" w14:textId="77777777" w:rsidR="006306AF" w:rsidRDefault="00165562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 </w:t>
      </w:r>
    </w:p>
    <w:p w14:paraId="0D3F05C9" w14:textId="77777777" w:rsidR="006306AF" w:rsidRDefault="00165562">
      <w:pPr>
        <w:spacing w:after="0" w:line="240" w:lineRule="auto"/>
      </w:pPr>
      <w:r>
        <w:rPr>
          <w:rFonts w:ascii="Times" w:hAnsi="Times" w:cs="Times"/>
          <w:b/>
          <w:color w:val="000000"/>
          <w:sz w:val="24"/>
          <w:szCs w:val="24"/>
        </w:rPr>
        <w:t>Trinity Valley Community College</w:t>
      </w:r>
    </w:p>
    <w:p w14:paraId="45CD975B" w14:textId="77777777" w:rsidR="006306AF" w:rsidRDefault="00165562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Associates Degree in Nursing</w:t>
      </w:r>
    </w:p>
    <w:p w14:paraId="7B3465C2" w14:textId="77777777" w:rsidR="006306AF" w:rsidRDefault="00165562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Graduated June 2013</w:t>
      </w:r>
    </w:p>
    <w:p w14:paraId="2430AC4E" w14:textId="77777777" w:rsidR="006306AF" w:rsidRDefault="00165562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 </w:t>
      </w:r>
    </w:p>
    <w:p w14:paraId="7A4EE44E" w14:textId="77777777" w:rsidR="006306AF" w:rsidRDefault="006306AF">
      <w:pPr>
        <w:spacing w:after="0" w:line="240" w:lineRule="auto"/>
      </w:pPr>
    </w:p>
    <w:p w14:paraId="3F99787A" w14:textId="77777777" w:rsidR="006306AF" w:rsidRPr="00165562" w:rsidRDefault="00165562">
      <w:pPr>
        <w:spacing w:after="0" w:line="330" w:lineRule="auto"/>
        <w:outlineLvl w:val="2"/>
        <w:rPr>
          <w:u w:val="single"/>
        </w:rPr>
      </w:pPr>
      <w:r w:rsidRPr="00165562">
        <w:rPr>
          <w:rFonts w:ascii="Times" w:hAnsi="Times" w:cs="Times"/>
          <w:b/>
          <w:color w:val="000000"/>
          <w:sz w:val="33"/>
          <w:szCs w:val="33"/>
          <w:u w:val="single"/>
        </w:rPr>
        <w:t>Employment History</w:t>
      </w:r>
    </w:p>
    <w:p w14:paraId="7DAFA8C6" w14:textId="77777777" w:rsidR="006306AF" w:rsidRDefault="00165562">
      <w:pPr>
        <w:spacing w:after="0" w:line="240" w:lineRule="auto"/>
      </w:pPr>
      <w:r>
        <w:rPr>
          <w:rFonts w:ascii="Times" w:hAnsi="Times" w:cs="Times"/>
          <w:b/>
          <w:color w:val="000000"/>
          <w:sz w:val="24"/>
          <w:szCs w:val="24"/>
        </w:rPr>
        <w:t>Dallas Medical Center</w:t>
      </w:r>
    </w:p>
    <w:p w14:paraId="56EAA692" w14:textId="77777777" w:rsidR="006306AF" w:rsidRDefault="00165562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Day Surgery RN</w:t>
      </w:r>
    </w:p>
    <w:p w14:paraId="03050596" w14:textId="77777777" w:rsidR="006306AF" w:rsidRDefault="00165562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Farmers Branch, Texas</w:t>
      </w:r>
    </w:p>
    <w:p w14:paraId="72B3F719" w14:textId="77777777" w:rsidR="006306AF" w:rsidRDefault="00165562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November 2017 – Present</w:t>
      </w:r>
    </w:p>
    <w:p w14:paraId="7D1B6F58" w14:textId="77777777" w:rsidR="006306AF" w:rsidRDefault="00165562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Promoted to charge nurse within 6 months of hire.  </w:t>
      </w:r>
    </w:p>
    <w:p w14:paraId="208B7E14" w14:textId="77777777" w:rsidR="006306AF" w:rsidRDefault="00165562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Managed daily flow of unit, surgery schedule, and staffing.  </w:t>
      </w:r>
    </w:p>
    <w:p w14:paraId="22708987" w14:textId="77777777" w:rsidR="006306AF" w:rsidRDefault="00165562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Provided care to patients in pre-operative and post-operative phases.  </w:t>
      </w:r>
    </w:p>
    <w:p w14:paraId="5258C5BA" w14:textId="77777777" w:rsidR="006306AF" w:rsidRDefault="00165562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Performing admission and post operative assessments, including medicat</w:t>
      </w:r>
      <w:r>
        <w:rPr>
          <w:rFonts w:ascii="Times" w:hAnsi="Times" w:cs="Times"/>
          <w:color w:val="000000"/>
          <w:sz w:val="24"/>
          <w:szCs w:val="24"/>
        </w:rPr>
        <w:t>ion reconciliation. </w:t>
      </w:r>
    </w:p>
    <w:p w14:paraId="32A64790" w14:textId="77777777" w:rsidR="006306AF" w:rsidRDefault="00165562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Facilitation of inter-departmental transfers. </w:t>
      </w:r>
    </w:p>
    <w:p w14:paraId="301434BB" w14:textId="77777777" w:rsidR="006306AF" w:rsidRDefault="00165562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Initiation of IV therapy, drawing blood for labs, administering medications as ordered.  </w:t>
      </w:r>
    </w:p>
    <w:p w14:paraId="1237C679" w14:textId="77777777" w:rsidR="006306AF" w:rsidRDefault="00165562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Obtain surgical and anesthesia consents. </w:t>
      </w:r>
    </w:p>
    <w:p w14:paraId="00C5CFF3" w14:textId="77777777" w:rsidR="006306AF" w:rsidRDefault="00165562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Collaborated with surgical team, communicating any perti</w:t>
      </w:r>
      <w:r>
        <w:rPr>
          <w:rFonts w:ascii="Times" w:hAnsi="Times" w:cs="Times"/>
          <w:color w:val="000000"/>
          <w:sz w:val="24"/>
          <w:szCs w:val="24"/>
        </w:rPr>
        <w:t>nent information including diagnostic results and symptoms.  </w:t>
      </w:r>
    </w:p>
    <w:p w14:paraId="3FC75566" w14:textId="77777777" w:rsidR="006306AF" w:rsidRDefault="00165562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Provide instructions pre-operatively and post-operatively. </w:t>
      </w:r>
    </w:p>
    <w:p w14:paraId="5D2405C4" w14:textId="77777777" w:rsidR="006306AF" w:rsidRDefault="00165562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Responsible for adherence to regulations, standards and hospital or unit policies and procedures. </w:t>
      </w:r>
    </w:p>
    <w:p w14:paraId="49FE2218" w14:textId="77777777" w:rsidR="006306AF" w:rsidRDefault="00165562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Responsible for participation in Pe</w:t>
      </w:r>
      <w:r>
        <w:rPr>
          <w:rFonts w:ascii="Times" w:hAnsi="Times" w:cs="Times"/>
          <w:color w:val="000000"/>
          <w:sz w:val="24"/>
          <w:szCs w:val="24"/>
        </w:rPr>
        <w:t>rformance Improvement activities, unit meetings and in-services. </w:t>
      </w:r>
    </w:p>
    <w:p w14:paraId="356ED028" w14:textId="77777777" w:rsidR="006306AF" w:rsidRDefault="00165562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Act as a resource for other personnel as appropriate.</w:t>
      </w:r>
    </w:p>
    <w:p w14:paraId="77345569" w14:textId="77777777" w:rsidR="006306AF" w:rsidRDefault="00165562">
      <w:pPr>
        <w:spacing w:after="0" w:line="240" w:lineRule="auto"/>
      </w:pPr>
      <w:r>
        <w:rPr>
          <w:rFonts w:ascii="Times" w:hAnsi="Times" w:cs="Times"/>
          <w:b/>
          <w:color w:val="000000"/>
          <w:sz w:val="24"/>
          <w:szCs w:val="24"/>
        </w:rPr>
        <w:t>Dallas Medical Center</w:t>
      </w:r>
    </w:p>
    <w:p w14:paraId="2DBD96E8" w14:textId="77777777" w:rsidR="006306AF" w:rsidRDefault="00165562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Labor and Delivery RN</w:t>
      </w:r>
    </w:p>
    <w:p w14:paraId="5D52FC33" w14:textId="77777777" w:rsidR="006306AF" w:rsidRDefault="00165562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Farmers Branch, Texas</w:t>
      </w:r>
    </w:p>
    <w:p w14:paraId="53A21A07" w14:textId="77777777" w:rsidR="006306AF" w:rsidRDefault="00165562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November 2015 – August 2017</w:t>
      </w:r>
    </w:p>
    <w:p w14:paraId="0CCD4ECB" w14:textId="77777777" w:rsidR="006306AF" w:rsidRDefault="00165562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Managed laboring patients and triaged outpatients. </w:t>
      </w:r>
    </w:p>
    <w:p w14:paraId="3B5489D4" w14:textId="77777777" w:rsidR="006306AF" w:rsidRDefault="00165562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Performed admission assessments, cervical exams, and obtained consents. </w:t>
      </w:r>
    </w:p>
    <w:p w14:paraId="353859D1" w14:textId="77777777" w:rsidR="006306AF" w:rsidRDefault="00165562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Monitored and recorded fetal heart tones, intervening when necessary. </w:t>
      </w:r>
    </w:p>
    <w:p w14:paraId="4DDA6B8F" w14:textId="77777777" w:rsidR="006306AF" w:rsidRDefault="00165562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Initiated and maintained IV therapy, administering medicatio</w:t>
      </w:r>
      <w:r>
        <w:rPr>
          <w:rFonts w:ascii="Times" w:hAnsi="Times" w:cs="Times"/>
          <w:color w:val="000000"/>
          <w:sz w:val="24"/>
          <w:szCs w:val="24"/>
        </w:rPr>
        <w:t>ns as ordered. </w:t>
      </w:r>
    </w:p>
    <w:p w14:paraId="4F5D3579" w14:textId="77777777" w:rsidR="006306AF" w:rsidRDefault="00165562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Communicated patient status to physicians as needed. </w:t>
      </w:r>
    </w:p>
    <w:p w14:paraId="45D94BB5" w14:textId="77777777" w:rsidR="006306AF" w:rsidRDefault="00165562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Collaborated with labor team continuously regarding patient status. </w:t>
      </w:r>
    </w:p>
    <w:p w14:paraId="3C3A360C" w14:textId="77777777" w:rsidR="006306AF" w:rsidRDefault="00165562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Prepped patients for vaginal delivery, providing instructions and expectations to the patient. </w:t>
      </w:r>
    </w:p>
    <w:p w14:paraId="2038354A" w14:textId="77777777" w:rsidR="006306AF" w:rsidRDefault="00165562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Prepped, circulated a</w:t>
      </w:r>
      <w:r>
        <w:rPr>
          <w:rFonts w:ascii="Times" w:hAnsi="Times" w:cs="Times"/>
          <w:color w:val="000000"/>
          <w:sz w:val="24"/>
          <w:szCs w:val="24"/>
        </w:rPr>
        <w:t>nd recovered c-section patients. </w:t>
      </w:r>
    </w:p>
    <w:p w14:paraId="276123F0" w14:textId="77777777" w:rsidR="006306AF" w:rsidRDefault="00165562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Provided necessary health education training for patients.</w:t>
      </w:r>
    </w:p>
    <w:p w14:paraId="4F958ECD" w14:textId="77777777" w:rsidR="00165562" w:rsidRDefault="00165562">
      <w:pPr>
        <w:spacing w:after="0" w:line="240" w:lineRule="auto"/>
        <w:rPr>
          <w:rFonts w:ascii="Times" w:hAnsi="Times" w:cs="Times"/>
          <w:b/>
          <w:color w:val="000000"/>
          <w:sz w:val="24"/>
          <w:szCs w:val="24"/>
        </w:rPr>
      </w:pPr>
    </w:p>
    <w:p w14:paraId="54AC6FAD" w14:textId="368CB8AD" w:rsidR="006306AF" w:rsidRDefault="00165562">
      <w:pPr>
        <w:spacing w:after="0" w:line="240" w:lineRule="auto"/>
      </w:pPr>
      <w:r>
        <w:rPr>
          <w:rFonts w:ascii="Times" w:hAnsi="Times" w:cs="Times"/>
          <w:b/>
          <w:color w:val="000000"/>
          <w:sz w:val="24"/>
          <w:szCs w:val="24"/>
        </w:rPr>
        <w:lastRenderedPageBreak/>
        <w:t>Hickory Trail Hospital</w:t>
      </w:r>
    </w:p>
    <w:p w14:paraId="7645103E" w14:textId="77777777" w:rsidR="006306AF" w:rsidRDefault="00165562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Day Hospital Program RN</w:t>
      </w:r>
    </w:p>
    <w:p w14:paraId="528D16E7" w14:textId="77777777" w:rsidR="006306AF" w:rsidRDefault="00165562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DeSoto, Texas</w:t>
      </w:r>
    </w:p>
    <w:p w14:paraId="09B489D7" w14:textId="77777777" w:rsidR="006306AF" w:rsidRDefault="00165562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December 2014 – November 2015</w:t>
      </w:r>
    </w:p>
    <w:p w14:paraId="6E18C27D" w14:textId="77777777" w:rsidR="006306AF" w:rsidRDefault="00165562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Assisted with start up of new location as extension of main hospital</w:t>
      </w:r>
    </w:p>
    <w:p w14:paraId="46EA16E4" w14:textId="77777777" w:rsidR="006306AF" w:rsidRDefault="00165562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Oriented new patients to day hospital program consisting of adults, children and adolescents. </w:t>
      </w:r>
    </w:p>
    <w:p w14:paraId="1D7D0ECF" w14:textId="77777777" w:rsidR="006306AF" w:rsidRDefault="00165562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Completed initial assessments, medication reconciliation, and urine drug screens. </w:t>
      </w:r>
    </w:p>
    <w:p w14:paraId="61ADD6D7" w14:textId="77777777" w:rsidR="006306AF" w:rsidRDefault="00165562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Provided education to patients regarding mental health, detox and withdrawal, </w:t>
      </w:r>
      <w:r>
        <w:rPr>
          <w:rFonts w:ascii="Times" w:hAnsi="Times" w:cs="Times"/>
          <w:color w:val="000000"/>
          <w:sz w:val="24"/>
          <w:szCs w:val="24"/>
        </w:rPr>
        <w:t>medications, addiction, recovery, coping skills and community resources. Provided necessary health education training. </w:t>
      </w:r>
    </w:p>
    <w:p w14:paraId="6517E66C" w14:textId="77777777" w:rsidR="006306AF" w:rsidRDefault="00165562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Responsible for primary care, case management and medication management. </w:t>
      </w:r>
    </w:p>
    <w:p w14:paraId="60EFA1C9" w14:textId="77777777" w:rsidR="006306AF" w:rsidRDefault="00165562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Accurately documented all elements of nursing assessment, trea</w:t>
      </w:r>
      <w:r>
        <w:rPr>
          <w:rFonts w:ascii="Times" w:hAnsi="Times" w:cs="Times"/>
          <w:color w:val="000000"/>
          <w:sz w:val="24"/>
          <w:szCs w:val="24"/>
        </w:rPr>
        <w:t>tments, medications, discharge instructions and follow-up care. </w:t>
      </w:r>
    </w:p>
    <w:p w14:paraId="641E9314" w14:textId="77777777" w:rsidR="006306AF" w:rsidRDefault="00165562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Coordinated with doctors and nurses to develop care plans. </w:t>
      </w:r>
    </w:p>
    <w:p w14:paraId="03FD5829" w14:textId="77777777" w:rsidR="006306AF" w:rsidRDefault="00165562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Performed utilization reviews as deemed necessary.</w:t>
      </w:r>
    </w:p>
    <w:p w14:paraId="292BD3F8" w14:textId="77777777" w:rsidR="006306AF" w:rsidRDefault="00165562">
      <w:pPr>
        <w:spacing w:after="0" w:line="240" w:lineRule="auto"/>
      </w:pPr>
      <w:r>
        <w:rPr>
          <w:rFonts w:ascii="Times" w:hAnsi="Times" w:cs="Times"/>
          <w:b/>
          <w:color w:val="000000"/>
          <w:sz w:val="24"/>
          <w:szCs w:val="24"/>
        </w:rPr>
        <w:t>Glen Oaks Hospital</w:t>
      </w:r>
    </w:p>
    <w:p w14:paraId="116F97FB" w14:textId="77777777" w:rsidR="006306AF" w:rsidRDefault="00165562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Inpatient RN</w:t>
      </w:r>
    </w:p>
    <w:p w14:paraId="01262538" w14:textId="77777777" w:rsidR="006306AF" w:rsidRDefault="00165562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Greenville, Texas</w:t>
      </w:r>
    </w:p>
    <w:p w14:paraId="2F6E8F31" w14:textId="77777777" w:rsidR="006306AF" w:rsidRDefault="00165562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September 2013 – December 2014</w:t>
      </w:r>
    </w:p>
    <w:p w14:paraId="3F7806F8" w14:textId="77777777" w:rsidR="006306AF" w:rsidRDefault="00165562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Worked with inpatient population on both adult and child/adolescent units. </w:t>
      </w:r>
    </w:p>
    <w:p w14:paraId="7AB037F6" w14:textId="77777777" w:rsidR="006306AF" w:rsidRDefault="00165562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Communicated with physicians regarding changes in patient status. </w:t>
      </w:r>
    </w:p>
    <w:p w14:paraId="555FD50C" w14:textId="77777777" w:rsidR="006306AF" w:rsidRDefault="00165562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Assessed patients in active withdrawal and provided interventions to manage physical and psychological withdrawa</w:t>
      </w:r>
      <w:r>
        <w:rPr>
          <w:rFonts w:ascii="Times" w:hAnsi="Times" w:cs="Times"/>
          <w:color w:val="000000"/>
          <w:sz w:val="24"/>
          <w:szCs w:val="24"/>
        </w:rPr>
        <w:t>l symptoms including medication administration. </w:t>
      </w:r>
    </w:p>
    <w:p w14:paraId="587D10CA" w14:textId="77777777" w:rsidR="006306AF" w:rsidRDefault="00165562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Coordinated with doctors and registered nurses to develop care plans for patients. Partnered with team of Registered Nurses to ensure overall well-being of all patients. </w:t>
      </w:r>
    </w:p>
    <w:p w14:paraId="4AF510A7" w14:textId="77777777" w:rsidR="00165562" w:rsidRPr="00165562" w:rsidRDefault="00165562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Utilized strong assessment skills to</w:t>
      </w:r>
      <w:r>
        <w:rPr>
          <w:rFonts w:ascii="Times" w:hAnsi="Times" w:cs="Times"/>
          <w:color w:val="000000"/>
          <w:sz w:val="24"/>
          <w:szCs w:val="24"/>
        </w:rPr>
        <w:t xml:space="preserve"> determine necessary patient care. </w:t>
      </w:r>
    </w:p>
    <w:p w14:paraId="50F9F0A5" w14:textId="5F153091" w:rsidR="006306AF" w:rsidRDefault="00165562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Evaluated patient care needs, prioritized treatment and maintained patient flow. </w:t>
      </w:r>
    </w:p>
    <w:p w14:paraId="1F91CCED" w14:textId="77777777" w:rsidR="006306AF" w:rsidRDefault="00165562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Provided education to patients on detox and withdrawal, medications, addiction, recovery, coping skills and community resources.</w:t>
      </w:r>
    </w:p>
    <w:p w14:paraId="376F518D" w14:textId="77777777" w:rsidR="006306AF" w:rsidRDefault="00165562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Implemente</w:t>
      </w:r>
      <w:r>
        <w:rPr>
          <w:rFonts w:ascii="Times" w:hAnsi="Times" w:cs="Times"/>
          <w:color w:val="000000"/>
          <w:sz w:val="24"/>
          <w:szCs w:val="24"/>
        </w:rPr>
        <w:t>d and managed patient transfers. </w:t>
      </w:r>
    </w:p>
    <w:p w14:paraId="44986391" w14:textId="77777777" w:rsidR="006306AF" w:rsidRDefault="00165562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Worked as charge nurse overseeing and managing all units.</w:t>
      </w:r>
    </w:p>
    <w:p w14:paraId="2530873F" w14:textId="77777777" w:rsidR="006306AF" w:rsidRDefault="006306AF">
      <w:pPr>
        <w:spacing w:after="0" w:line="240" w:lineRule="auto"/>
      </w:pPr>
    </w:p>
    <w:p w14:paraId="51C13FFF" w14:textId="77777777" w:rsidR="006306AF" w:rsidRPr="00165562" w:rsidRDefault="00165562">
      <w:pPr>
        <w:spacing w:after="0" w:line="330" w:lineRule="auto"/>
        <w:outlineLvl w:val="2"/>
        <w:rPr>
          <w:u w:val="single"/>
        </w:rPr>
      </w:pPr>
      <w:r w:rsidRPr="00165562">
        <w:rPr>
          <w:rFonts w:ascii="Times" w:hAnsi="Times" w:cs="Times"/>
          <w:b/>
          <w:color w:val="000000"/>
          <w:sz w:val="33"/>
          <w:szCs w:val="33"/>
          <w:u w:val="single"/>
        </w:rPr>
        <w:t>Professional Skills</w:t>
      </w:r>
    </w:p>
    <w:p w14:paraId="7DC0F7BE" w14:textId="77777777" w:rsidR="006306AF" w:rsidRDefault="00165562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Electronic Health Records: Competent</w:t>
      </w:r>
    </w:p>
    <w:p w14:paraId="6EED399E" w14:textId="77777777" w:rsidR="006306AF" w:rsidRDefault="00165562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Medication Administration: Competent</w:t>
      </w:r>
    </w:p>
    <w:p w14:paraId="1DC85D82" w14:textId="77777777" w:rsidR="006306AF" w:rsidRDefault="00165562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Interdisciplinary Collaboration: Competent</w:t>
      </w:r>
    </w:p>
    <w:p w14:paraId="2AB8087D" w14:textId="77777777" w:rsidR="006306AF" w:rsidRDefault="00165562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 xml:space="preserve">Patient Assessments: </w:t>
      </w:r>
      <w:r>
        <w:rPr>
          <w:rFonts w:ascii="Times" w:hAnsi="Times" w:cs="Times"/>
          <w:color w:val="000000"/>
          <w:sz w:val="24"/>
          <w:szCs w:val="24"/>
        </w:rPr>
        <w:t>Competent</w:t>
      </w:r>
    </w:p>
    <w:p w14:paraId="712A6917" w14:textId="77777777" w:rsidR="006306AF" w:rsidRDefault="00165562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Intravenous Therapy: Competent</w:t>
      </w:r>
    </w:p>
    <w:p w14:paraId="030E94B7" w14:textId="77777777" w:rsidR="006306AF" w:rsidRDefault="00165562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Diagnostic Testing: Competent</w:t>
      </w:r>
    </w:p>
    <w:p w14:paraId="616BDF9C" w14:textId="77777777" w:rsidR="006306AF" w:rsidRDefault="00165562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Patient Education: Competent</w:t>
      </w:r>
    </w:p>
    <w:p w14:paraId="026E472F" w14:textId="77777777" w:rsidR="006306AF" w:rsidRDefault="00165562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Surgery Preparation: Competent</w:t>
      </w:r>
    </w:p>
    <w:p w14:paraId="5BAD8295" w14:textId="77777777" w:rsidR="006306AF" w:rsidRDefault="00165562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Clinical Decision Making: Competent</w:t>
      </w:r>
    </w:p>
    <w:p w14:paraId="2A7763ED" w14:textId="77777777" w:rsidR="006306AF" w:rsidRDefault="006306AF">
      <w:pPr>
        <w:spacing w:after="0" w:line="240" w:lineRule="auto"/>
      </w:pPr>
    </w:p>
    <w:p w14:paraId="414144C1" w14:textId="77777777" w:rsidR="006306AF" w:rsidRPr="00165562" w:rsidRDefault="00165562">
      <w:pPr>
        <w:spacing w:after="0" w:line="330" w:lineRule="auto"/>
        <w:outlineLvl w:val="2"/>
        <w:rPr>
          <w:u w:val="single"/>
        </w:rPr>
      </w:pPr>
      <w:r w:rsidRPr="00165562">
        <w:rPr>
          <w:rFonts w:ascii="Times" w:hAnsi="Times" w:cs="Times"/>
          <w:b/>
          <w:color w:val="000000"/>
          <w:sz w:val="33"/>
          <w:szCs w:val="33"/>
          <w:u w:val="single"/>
        </w:rPr>
        <w:t>Languages</w:t>
      </w:r>
    </w:p>
    <w:p w14:paraId="7FF768CA" w14:textId="77777777" w:rsidR="006306AF" w:rsidRDefault="00165562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Spanish: Native</w:t>
      </w:r>
    </w:p>
    <w:p w14:paraId="202C3905" w14:textId="77777777" w:rsidR="00165562" w:rsidRDefault="00165562">
      <w:pPr>
        <w:spacing w:after="0" w:line="330" w:lineRule="auto"/>
        <w:outlineLvl w:val="2"/>
        <w:rPr>
          <w:rFonts w:ascii="Times" w:hAnsi="Times" w:cs="Times"/>
          <w:b/>
          <w:color w:val="000000"/>
          <w:sz w:val="33"/>
          <w:szCs w:val="33"/>
        </w:rPr>
      </w:pPr>
    </w:p>
    <w:p w14:paraId="203BB891" w14:textId="0FB99EFE" w:rsidR="006306AF" w:rsidRPr="00165562" w:rsidRDefault="00165562" w:rsidP="00165562">
      <w:pPr>
        <w:spacing w:after="0" w:line="330" w:lineRule="auto"/>
        <w:outlineLvl w:val="2"/>
        <w:rPr>
          <w:u w:val="single"/>
        </w:rPr>
      </w:pPr>
      <w:r w:rsidRPr="00165562">
        <w:rPr>
          <w:rFonts w:ascii="Times" w:hAnsi="Times" w:cs="Times"/>
          <w:b/>
          <w:color w:val="000000"/>
          <w:sz w:val="33"/>
          <w:szCs w:val="33"/>
          <w:u w:val="single"/>
        </w:rPr>
        <w:t>Certifications</w:t>
      </w:r>
    </w:p>
    <w:p w14:paraId="2E245ECE" w14:textId="77777777" w:rsidR="006306AF" w:rsidRDefault="00165562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Registered Nurse </w:t>
      </w:r>
    </w:p>
    <w:p w14:paraId="4455CD4B" w14:textId="77777777" w:rsidR="006306AF" w:rsidRDefault="00165562">
      <w:pPr>
        <w:pStyle w:val="ListParagraphPHPDOCX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Expiration 11/30/2019</w:t>
      </w:r>
    </w:p>
    <w:p w14:paraId="2AB18286" w14:textId="77777777" w:rsidR="006306AF" w:rsidRDefault="00165562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Basic </w:t>
      </w:r>
      <w:r>
        <w:rPr>
          <w:rFonts w:ascii="Times" w:hAnsi="Times" w:cs="Times"/>
          <w:color w:val="000000"/>
          <w:sz w:val="24"/>
          <w:szCs w:val="24"/>
        </w:rPr>
        <w:t xml:space="preserve">Life Support (BLS)-American Heart Association </w:t>
      </w:r>
    </w:p>
    <w:p w14:paraId="76E92512" w14:textId="77777777" w:rsidR="006306AF" w:rsidRDefault="00165562">
      <w:pPr>
        <w:pStyle w:val="ListParagraphPHPDOCX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Expiration 03/2019</w:t>
      </w:r>
    </w:p>
    <w:p w14:paraId="69400DEF" w14:textId="77777777" w:rsidR="006306AF" w:rsidRDefault="00165562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Advanced Cardiac Life Support (ACLS)-American Heart Association </w:t>
      </w:r>
    </w:p>
    <w:p w14:paraId="59638754" w14:textId="77777777" w:rsidR="006306AF" w:rsidRDefault="00165562">
      <w:pPr>
        <w:pStyle w:val="ListParagraphPHPDOCX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Expiration 05/2020</w:t>
      </w:r>
    </w:p>
    <w:sectPr w:rsidR="006306AF" w:rsidSect="000F6147">
      <w:pgSz w:w="12240" w:h="20160" w:code="5"/>
      <w:pgMar w:top="1300" w:right="1300" w:bottom="1300" w:left="13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C0D3D" w14:textId="77777777" w:rsidR="006E0FDA" w:rsidRDefault="00165562" w:rsidP="006E0FDA">
      <w:pPr>
        <w:spacing w:after="0" w:line="240" w:lineRule="auto"/>
      </w:pPr>
      <w:r>
        <w:separator/>
      </w:r>
    </w:p>
  </w:endnote>
  <w:endnote w:type="continuationSeparator" w:id="0">
    <w:p w14:paraId="0DC57A50" w14:textId="77777777" w:rsidR="006E0FDA" w:rsidRDefault="00165562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20206030504050203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5334F" w14:textId="77777777" w:rsidR="006E0FDA" w:rsidRDefault="00165562" w:rsidP="006E0FDA">
      <w:pPr>
        <w:spacing w:after="0" w:line="240" w:lineRule="auto"/>
      </w:pPr>
      <w:r>
        <w:separator/>
      </w:r>
    </w:p>
  </w:footnote>
  <w:footnote w:type="continuationSeparator" w:id="0">
    <w:p w14:paraId="24E28621" w14:textId="77777777" w:rsidR="006E0FDA" w:rsidRDefault="00165562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064E"/>
    <w:rsid w:val="00065F9C"/>
    <w:rsid w:val="000F6147"/>
    <w:rsid w:val="00112029"/>
    <w:rsid w:val="00135412"/>
    <w:rsid w:val="00165562"/>
    <w:rsid w:val="00361FF4"/>
    <w:rsid w:val="003B5299"/>
    <w:rsid w:val="00493A0C"/>
    <w:rsid w:val="004D6B48"/>
    <w:rsid w:val="00531A4E"/>
    <w:rsid w:val="00535F5A"/>
    <w:rsid w:val="00555F58"/>
    <w:rsid w:val="006306AF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C3C76"/>
  <w15:docId w15:val="{4A0E1564-814E-4889-B3DA-DF99EAB4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06628F-E791-4EAD-9436-0B9279382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710</Words>
  <Characters>4052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Cynthia Guevara</cp:lastModifiedBy>
  <cp:revision>2</cp:revision>
  <dcterms:created xsi:type="dcterms:W3CDTF">2018-10-11T23:37:00Z</dcterms:created>
  <dcterms:modified xsi:type="dcterms:W3CDTF">2018-10-11T23:37:00Z</dcterms:modified>
</cp:coreProperties>
</file>