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i w:val="1"/>
          <w:vertAlign w:val="baseline"/>
        </w:rPr>
      </w:pPr>
      <w:r w:rsidDel="00000000" w:rsidR="00000000" w:rsidRPr="00000000">
        <w:rPr>
          <w:rFonts w:ascii="Times New Roman" w:cs="Times New Roman" w:eastAsia="Times New Roman" w:hAnsi="Times New Roman"/>
          <w:b w:val="1"/>
          <w:i w:val="1"/>
          <w:vertAlign w:val="baseline"/>
          <w:rtl w:val="0"/>
        </w:rPr>
        <w:t xml:space="preserve">Shakita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Times New Roman" w:cs="Times New Roman" w:eastAsia="Times New Roman" w:hAnsi="Times New Roman"/>
          <w:vertAlign w:val="baseline"/>
          <w:rtl w:val="0"/>
        </w:rPr>
        <w:t xml:space="preserve">2954 aloutte Dr #1218 Grand Prairie Tx 75052</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Fonts w:ascii="Times New Roman" w:cs="Times New Roman" w:eastAsia="Times New Roman" w:hAnsi="Times New Roman"/>
          <w:vertAlign w:val="baseline"/>
          <w:rtl w:val="0"/>
        </w:rPr>
        <w:t xml:space="preserve">(817) </w:t>
      </w:r>
      <w:r w:rsidDel="00000000" w:rsidR="00000000" w:rsidRPr="00000000">
        <w:rPr>
          <w:rtl w:val="0"/>
        </w:rPr>
        <w:t xml:space="preserve">722-4813</w:t>
      </w:r>
      <w:r w:rsidDel="00000000" w:rsidR="00000000" w:rsidRPr="00000000">
        <w:rPr>
          <w:rtl w:val="0"/>
        </w:rPr>
      </w:r>
    </w:p>
    <w:p w:rsidR="00000000" w:rsidDel="00000000" w:rsidP="00000000" w:rsidRDefault="00000000" w:rsidRPr="00000000">
      <w:pPr>
        <w:pBdr>
          <w:bottom w:color="000000" w:space="1" w:sz="12" w:val="single"/>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s.donald2009@gmail.com</w:t>
      </w:r>
    </w:p>
    <w:p w:rsidR="00000000" w:rsidDel="00000000" w:rsidP="00000000" w:rsidRDefault="00000000" w:rsidRPr="00000000">
      <w:pPr>
        <w:tabs>
          <w:tab w:val="left" w:pos="2100"/>
        </w:tabs>
        <w:contextualSpacing w:val="0"/>
        <w:rPr>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Fonts w:ascii="Times New Roman" w:cs="Times New Roman" w:eastAsia="Times New Roman" w:hAnsi="Times New Roman"/>
          <w:vertAlign w:val="baseline"/>
          <w:rtl w:val="0"/>
        </w:rPr>
        <w:t xml:space="preserve">     I describe myself as open friendly, and a clearly dedicated individual who</w:t>
        <w:tab/>
      </w:r>
      <w:r w:rsidDel="00000000" w:rsidR="00000000" w:rsidRPr="00000000">
        <w:rPr>
          <w:rtl w:val="0"/>
        </w:rPr>
      </w:r>
    </w:p>
    <w:p w:rsidR="00000000" w:rsidDel="00000000" w:rsidP="00000000" w:rsidRDefault="00000000" w:rsidRPr="00000000">
      <w:pPr>
        <w:tabs>
          <w:tab w:val="left" w:pos="210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have an ambition to succeed in any given environment.  Although, I have</w:t>
        <w:tab/>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Fonts w:ascii="Times New Roman" w:cs="Times New Roman" w:eastAsia="Times New Roman" w:hAnsi="Times New Roman"/>
          <w:vertAlign w:val="baseline"/>
          <w:rtl w:val="0"/>
        </w:rPr>
        <w:t xml:space="preserve">extensive experience in Retail/Cashier Sales &amp; Nursing. I would love to   learn new things, and am always up to challenge my ability to learn new things. </w:t>
      </w:r>
      <w:r w:rsidDel="00000000" w:rsidR="00000000" w:rsidRPr="00000000">
        <w:rPr>
          <w:rtl w:val="0"/>
        </w:rPr>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tl w:val="0"/>
        </w:rPr>
      </w:r>
    </w:p>
    <w:p w:rsidR="00000000" w:rsidDel="00000000" w:rsidP="00000000" w:rsidRDefault="00000000" w:rsidRPr="00000000">
      <w:pPr>
        <w:tabs>
          <w:tab w:val="left" w:pos="2100"/>
        </w:tabs>
        <w:ind w:left="1440" w:firstLine="0"/>
        <w:contextualSpacing w:val="0"/>
        <w:rPr>
          <w:b w:val="1"/>
          <w:vertAlign w:val="baseline"/>
        </w:rPr>
      </w:pPr>
      <w:r w:rsidDel="00000000" w:rsidR="00000000" w:rsidRPr="00000000">
        <w:rPr>
          <w:rFonts w:ascii="Times New Roman" w:cs="Times New Roman" w:eastAsia="Times New Roman" w:hAnsi="Times New Roman"/>
          <w:b w:val="1"/>
          <w:vertAlign w:val="baseline"/>
          <w:rtl w:val="0"/>
        </w:rPr>
        <w:t xml:space="preserve">Experience</w:t>
      </w:r>
      <w:r w:rsidDel="00000000" w:rsidR="00000000" w:rsidRPr="00000000">
        <w:rPr>
          <w:rtl w:val="0"/>
        </w:rPr>
      </w:r>
    </w:p>
    <w:p w:rsidR="00000000" w:rsidDel="00000000" w:rsidP="00000000" w:rsidRDefault="00000000" w:rsidRPr="00000000">
      <w:pPr>
        <w:tabs>
          <w:tab w:val="left" w:pos="2100"/>
        </w:tabs>
        <w:ind w:left="1440" w:firstLine="0"/>
        <w:contextualSpacing w:val="0"/>
        <w:rPr>
          <w:b w:val="1"/>
          <w:vertAlign w:val="baseline"/>
        </w:rPr>
      </w:pP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Rehabilitation Assistant</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Baylor Institute for Rehabilitation</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vertAlign w:val="baseline"/>
          <w:rtl w:val="0"/>
        </w:rPr>
        <w:t xml:space="preserve">                       Dallas, TX</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October 2014 – July 2015</w:t>
      </w:r>
    </w:p>
    <w:p w:rsidR="00000000" w:rsidDel="00000000" w:rsidP="00000000" w:rsidRDefault="00000000" w:rsidRPr="00000000">
      <w:pPr>
        <w:tabs>
          <w:tab w:val="left" w:pos="2100"/>
        </w:tabs>
        <w:ind w:left="1440" w:firstLine="0"/>
        <w:contextualSpacing w:val="0"/>
        <w:rPr>
          <w:b w:val="1"/>
          <w:vertAlign w:val="baseline"/>
        </w:rPr>
      </w:pPr>
      <w:r w:rsidDel="00000000" w:rsidR="00000000" w:rsidRPr="00000000">
        <w:rPr>
          <w:rFonts w:ascii="Times New Roman" w:cs="Times New Roman" w:eastAsia="Times New Roman" w:hAnsi="Times New Roman"/>
          <w:vertAlign w:val="baseline"/>
          <w:rtl w:val="0"/>
        </w:rPr>
        <w:t xml:space="preserve">Duties and responsibilities were to assist with patients care, test and chart vital signs, including blood pressure, temperature, and blood sugar levels. Supervise patients with diminished capacity and monitor safety hazards of the patients. Help patients with daily activities, such as meals, hygiene, dressing, bathing, and making beds.</w:t>
      </w:r>
      <w:r w:rsidDel="00000000" w:rsidR="00000000" w:rsidRPr="00000000">
        <w:rPr>
          <w:rtl w:val="0"/>
        </w:rPr>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tl w:val="0"/>
        </w:rPr>
      </w:r>
    </w:p>
    <w:p w:rsidR="00000000" w:rsidDel="00000000" w:rsidP="00000000" w:rsidRDefault="00000000" w:rsidRPr="00000000">
      <w:pPr>
        <w:tabs>
          <w:tab w:val="left" w:pos="2100"/>
        </w:tabs>
        <w:ind w:left="1440" w:firstLine="0"/>
        <w:contextualSpacing w:val="0"/>
        <w:rPr>
          <w:b w:val="1"/>
          <w:vertAlign w:val="baseline"/>
        </w:rPr>
      </w:pPr>
      <w:r w:rsidDel="00000000" w:rsidR="00000000" w:rsidRPr="00000000">
        <w:rPr>
          <w:rFonts w:ascii="Times New Roman" w:cs="Times New Roman" w:eastAsia="Times New Roman" w:hAnsi="Times New Roman"/>
          <w:b w:val="1"/>
          <w:vertAlign w:val="baseline"/>
          <w:rtl w:val="0"/>
        </w:rPr>
        <w:t xml:space="preserve">Cashier/Sales Associates</w:t>
      </w: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Underground Station</w:t>
      </w:r>
      <w:r w:rsidDel="00000000" w:rsidR="00000000" w:rsidRPr="00000000">
        <w:rPr>
          <w:vertAlign w:val="baseline"/>
          <w:rtl w:val="0"/>
        </w:rPr>
        <w:tab/>
        <w:tab/>
        <w:tab/>
        <w:tab/>
      </w:r>
      <w:r w:rsidDel="00000000" w:rsidR="00000000" w:rsidRPr="00000000">
        <w:rPr>
          <w:rFonts w:ascii="Times New Roman" w:cs="Times New Roman" w:eastAsia="Times New Roman" w:hAnsi="Times New Roman"/>
          <w:b w:val="1"/>
          <w:vertAlign w:val="baseline"/>
          <w:rtl w:val="0"/>
        </w:rPr>
        <w:t xml:space="preserve">Irving, TX</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November 2009-March</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2010</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Responsible for providing customer service consistent with our store easy</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sales and service standards, process accurate and efficient sales and return</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transactions, provide an inviting environment for customers by maintaining a neat and clean area and perform other related duties as </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assigned by store manager.</w:t>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Cashier/Sales Associates </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Aeropostale</w:t>
      </w:r>
      <w:r w:rsidDel="00000000" w:rsidR="00000000" w:rsidRPr="00000000">
        <w:rPr>
          <w:vertAlign w:val="baseline"/>
          <w:rtl w:val="0"/>
        </w:rPr>
        <w:tab/>
        <w:tab/>
        <w:tab/>
        <w:tab/>
        <w:tab/>
        <w:tab/>
      </w:r>
      <w:r w:rsidDel="00000000" w:rsidR="00000000" w:rsidRPr="00000000">
        <w:rPr>
          <w:rFonts w:ascii="Times New Roman" w:cs="Times New Roman" w:eastAsia="Times New Roman" w:hAnsi="Times New Roman"/>
          <w:b w:val="1"/>
          <w:vertAlign w:val="baseline"/>
          <w:rtl w:val="0"/>
        </w:rPr>
        <w:t xml:space="preserve">Irving, TX</w:t>
      </w:r>
    </w:p>
    <w:p w:rsidR="00000000" w:rsidDel="00000000" w:rsidP="00000000" w:rsidRDefault="00000000" w:rsidRPr="00000000">
      <w:pPr>
        <w:tabs>
          <w:tab w:val="left" w:pos="2100"/>
        </w:tabs>
        <w:ind w:left="1440" w:firstLine="0"/>
        <w:contextualSpacing w:val="0"/>
        <w:rPr>
          <w:b w:val="1"/>
          <w:vertAlign w:val="baseline"/>
        </w:rPr>
      </w:pPr>
      <w:r w:rsidDel="00000000" w:rsidR="00000000" w:rsidRPr="00000000">
        <w:rPr>
          <w:rFonts w:ascii="Times New Roman" w:cs="Times New Roman" w:eastAsia="Times New Roman" w:hAnsi="Times New Roman"/>
          <w:b w:val="1"/>
          <w:vertAlign w:val="baseline"/>
          <w:rtl w:val="0"/>
        </w:rPr>
        <w:t xml:space="preserve">November 2008-February 2009</w:t>
      </w: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Responsible for providing customer service consistent with our store easy</w:t>
      </w: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sales and service standards, process accurate and efficient sales and return</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transactions, provide an inviting environment for customers by maintaining a neat and clean area and perform other related duties as </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assigned by store manager.</w:t>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Cashier </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Jack In the Box</w:t>
      </w:r>
      <w:r w:rsidDel="00000000" w:rsidR="00000000" w:rsidRPr="00000000">
        <w:rPr>
          <w:vertAlign w:val="baseline"/>
          <w:rtl w:val="0"/>
        </w:rPr>
        <w:tab/>
        <w:tab/>
        <w:tab/>
        <w:tab/>
        <w:tab/>
      </w:r>
      <w:r w:rsidDel="00000000" w:rsidR="00000000" w:rsidRPr="00000000">
        <w:rPr>
          <w:rFonts w:ascii="Times New Roman" w:cs="Times New Roman" w:eastAsia="Times New Roman" w:hAnsi="Times New Roman"/>
          <w:b w:val="1"/>
          <w:vertAlign w:val="baseline"/>
          <w:rtl w:val="0"/>
        </w:rPr>
        <w:t xml:space="preserve">Irving, TX</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January 2008 – July 2008</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Responsible for providing excellent customer service, efficiently and </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accurately completing sales and service transactions at the front counter</w:t>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Fonts w:ascii="Times New Roman" w:cs="Times New Roman" w:eastAsia="Times New Roman" w:hAnsi="Times New Roman"/>
          <w:vertAlign w:val="baseline"/>
          <w:rtl w:val="0"/>
        </w:rPr>
        <w:t xml:space="preserve">as well as handle customer issues that may arise when placing orders and responsible for maintaining the cleanliness of the store.</w:t>
      </w:r>
      <w:r w:rsidDel="00000000" w:rsidR="00000000" w:rsidRPr="00000000">
        <w:rPr>
          <w:rtl w:val="0"/>
        </w:rPr>
      </w:r>
    </w:p>
    <w:p w:rsidR="00000000" w:rsidDel="00000000" w:rsidP="00000000" w:rsidRDefault="00000000" w:rsidRPr="00000000">
      <w:pPr>
        <w:tabs>
          <w:tab w:val="left" w:pos="2100"/>
        </w:tabs>
        <w:ind w:left="1440" w:firstLine="0"/>
        <w:contextualSpacing w:val="0"/>
        <w:rPr>
          <w:b w:val="1"/>
          <w:vertAlign w:val="baseline"/>
        </w:rPr>
      </w:pP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Education</w:t>
      </w:r>
    </w:p>
    <w:p w:rsidR="00000000" w:rsidDel="00000000" w:rsidP="00000000" w:rsidRDefault="00000000" w:rsidRPr="00000000">
      <w:pPr>
        <w:tabs>
          <w:tab w:val="left" w:pos="2100"/>
        </w:tabs>
        <w:ind w:left="1440" w:firstLine="0"/>
        <w:contextualSpacing w:val="0"/>
        <w:rPr>
          <w:b w:val="1"/>
          <w:vertAlign w:val="baseline"/>
        </w:rPr>
      </w:pPr>
      <w:r w:rsidDel="00000000" w:rsidR="00000000" w:rsidRPr="00000000">
        <w:rPr>
          <w:rFonts w:ascii="Times New Roman" w:cs="Times New Roman" w:eastAsia="Times New Roman" w:hAnsi="Times New Roman"/>
          <w:b w:val="1"/>
          <w:vertAlign w:val="baseline"/>
          <w:rtl w:val="0"/>
        </w:rPr>
        <w:t xml:space="preserve">Universal Honors Academy</w:t>
      </w:r>
      <w:r w:rsidDel="00000000" w:rsidR="00000000" w:rsidRPr="00000000">
        <w:rPr>
          <w:vertAlign w:val="baseline"/>
          <w:rtl w:val="0"/>
        </w:rPr>
        <w:tab/>
        <w:tab/>
        <w:tab/>
        <w:tab/>
      </w:r>
      <w:r w:rsidDel="00000000" w:rsidR="00000000" w:rsidRPr="00000000">
        <w:rPr>
          <w:rFonts w:ascii="Times New Roman" w:cs="Times New Roman" w:eastAsia="Times New Roman" w:hAnsi="Times New Roman"/>
          <w:b w:val="1"/>
          <w:vertAlign w:val="baseline"/>
          <w:rtl w:val="0"/>
        </w:rPr>
        <w:t xml:space="preserve">Irving, TX</w:t>
      </w:r>
      <w:r w:rsidDel="00000000" w:rsidR="00000000" w:rsidRPr="00000000">
        <w:rPr>
          <w:rtl w:val="0"/>
        </w:rPr>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Fonts w:ascii="Times New Roman" w:cs="Times New Roman" w:eastAsia="Times New Roman" w:hAnsi="Times New Roman"/>
          <w:vertAlign w:val="baseline"/>
          <w:rtl w:val="0"/>
        </w:rPr>
        <w:t xml:space="preserve">August 2005-June 2009</w:t>
      </w:r>
      <w:r w:rsidDel="00000000" w:rsidR="00000000" w:rsidRPr="00000000">
        <w:rPr>
          <w:vertAlign w:val="baseline"/>
          <w:rtl w:val="0"/>
        </w:rPr>
        <w:tab/>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Fonts w:ascii="Times New Roman" w:cs="Times New Roman" w:eastAsia="Times New Roman" w:hAnsi="Times New Roman"/>
          <w:vertAlign w:val="baseline"/>
          <w:rtl w:val="0"/>
        </w:rPr>
        <w:t xml:space="preserve">National Honor Society </w:t>
      </w:r>
      <w:r w:rsidDel="00000000" w:rsidR="00000000" w:rsidRPr="00000000">
        <w:rPr>
          <w:rtl w:val="0"/>
        </w:rPr>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tl w:val="0"/>
        </w:rPr>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El Centro College </w:t>
      </w:r>
      <w:r w:rsidDel="00000000" w:rsidR="00000000" w:rsidRPr="00000000">
        <w:rPr>
          <w:vertAlign w:val="baseline"/>
          <w:rtl w:val="0"/>
        </w:rPr>
        <w:tab/>
        <w:tab/>
        <w:tab/>
        <w:tab/>
        <w:tab/>
      </w:r>
      <w:r w:rsidDel="00000000" w:rsidR="00000000" w:rsidRPr="00000000">
        <w:rPr>
          <w:rFonts w:ascii="Times New Roman" w:cs="Times New Roman" w:eastAsia="Times New Roman" w:hAnsi="Times New Roman"/>
          <w:b w:val="1"/>
          <w:vertAlign w:val="baseline"/>
          <w:rtl w:val="0"/>
        </w:rPr>
        <w:t xml:space="preserve">Irving, TX</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August 2010 – January 2011</w:t>
      </w:r>
    </w:p>
    <w:p w:rsidR="00000000" w:rsidDel="00000000" w:rsidP="00000000" w:rsidRDefault="00000000" w:rsidRPr="00000000">
      <w:pPr>
        <w:tabs>
          <w:tab w:val="left" w:pos="2100"/>
        </w:tabs>
        <w:ind w:left="1440" w:firstLine="0"/>
        <w:contextualSpacing w:val="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Nursing Program</w:t>
      </w:r>
    </w:p>
    <w:p w:rsidR="00000000" w:rsidDel="00000000" w:rsidP="00000000" w:rsidRDefault="00000000" w:rsidRPr="00000000">
      <w:pPr>
        <w:tabs>
          <w:tab w:val="left" w:pos="2100"/>
        </w:tabs>
        <w:ind w:left="1440" w:firstLine="0"/>
        <w:contextualSpacing w:val="0"/>
        <w:rPr>
          <w:b w:val="1"/>
          <w:vertAlign w:val="baseline"/>
        </w:rPr>
      </w:pPr>
      <w:r w:rsidDel="00000000" w:rsidR="00000000" w:rsidRPr="00000000">
        <w:rPr>
          <w:rFonts w:ascii="Times New Roman" w:cs="Times New Roman" w:eastAsia="Times New Roman" w:hAnsi="Times New Roman"/>
          <w:b w:val="1"/>
          <w:vertAlign w:val="baseline"/>
          <w:rtl w:val="0"/>
        </w:rPr>
        <w:t xml:space="preserve">References</w:t>
      </w:r>
      <w:r w:rsidDel="00000000" w:rsidR="00000000" w:rsidRPr="00000000">
        <w:rPr>
          <w:rtl w:val="0"/>
        </w:rPr>
      </w:r>
    </w:p>
    <w:p w:rsidR="00000000" w:rsidDel="00000000" w:rsidP="00000000" w:rsidRDefault="00000000" w:rsidRPr="00000000">
      <w:pPr>
        <w:tabs>
          <w:tab w:val="left" w:pos="2100"/>
        </w:tabs>
        <w:ind w:left="1440" w:firstLine="0"/>
        <w:contextualSpacing w:val="0"/>
        <w:rPr>
          <w:vertAlign w:val="baseline"/>
        </w:rPr>
      </w:pPr>
      <w:r w:rsidDel="00000000" w:rsidR="00000000" w:rsidRPr="00000000">
        <w:rPr>
          <w:rFonts w:ascii="Times New Roman" w:cs="Times New Roman" w:eastAsia="Times New Roman" w:hAnsi="Times New Roman"/>
          <w:vertAlign w:val="baseline"/>
          <w:rtl w:val="0"/>
        </w:rPr>
        <w:t xml:space="preserve">Available upon request.</w:t>
      </w: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