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jc w:val="left"/>
        <w:rPr>
          <w:rFonts w:ascii="Arial" w:hAnsi="Arial"/>
          <w:b w:val="1"/>
          <w:sz w:val="24"/>
          <w:lang w:bidi="ar_SA" w:eastAsia="en_US" w:val="en_US"/>
        </w:rPr>
      </w:pPr>
      <w:r>
        <w:rPr>
          <w:sz w:val="32"/>
        </w:rPr>
        <w:t xml:space="preserve">                                              </w:t>
      </w:r>
    </w:p>
    <w:p>
      <w:pPr>
        <w:jc w:val="left"/>
        <w:rPr>
          <w:rFonts w:ascii="Arial" w:hAnsi="Arial"/>
          <w:b w:val="1"/>
          <w:sz w:val="24"/>
          <w:lang w:bidi="ar_SA" w:eastAsia="en_US" w:val="en_US"/>
        </w:rPr>
      </w:pPr>
      <w:r>
        <w:rPr>
          <w:rFonts w:ascii="Arial" w:hAnsi="Arial"/>
          <w:b w:val="1"/>
          <w:vanish w:val="0"/>
          <w:color w:val="000000"/>
          <w:sz w:val="24"/>
          <w:rtl w:val="0"/>
          <w:lang w:val="en-US"/>
        </w:rPr>
        <w:t xml:space="preserve">Jamie </w:t>
      </w:r>
      <w:r>
        <w:rPr>
          <w:rFonts w:ascii="Arial" w:hAnsi="Arial"/>
          <w:b w:val="1"/>
          <w:vanish w:val="0"/>
          <w:color w:val="000000"/>
          <w:sz w:val="24"/>
          <w:rtl w:val="0"/>
          <w:lang w:val="en-US"/>
        </w:rPr>
        <w:t>Francis, LMSW, CCM</w:t>
      </w:r>
    </w:p>
    <w:p>
      <w:pPr>
        <w:rPr>
          <w:rFonts w:ascii="Arial" w:hAnsi="Arial"/>
          <w:b w:val="1"/>
          <w:sz w:val="24"/>
          <w:lang w:bidi="ar_SA" w:eastAsia="en_US" w:val="en_US"/>
        </w:rPr>
      </w:pPr>
    </w:p>
    <w:p>
      <w:pPr>
        <w:rPr>
          <w:rFonts w:ascii="Times New Roman" w:hAnsi="Times New Roman"/>
          <w:b w:val="1"/>
          <w:sz w:val="24"/>
          <w:u w:val="single"/>
          <w:lang w:bidi="ar_SA" w:eastAsia="en_US" w:val="en_US"/>
        </w:rPr>
      </w:pPr>
      <w:r>
        <w:rPr>
          <w:rFonts w:ascii="Times New Roman" w:hAnsi="Times New Roman"/>
          <w:b w:val="1"/>
          <w:sz w:val="24"/>
          <w:u w:val="single"/>
        </w:rPr>
        <w:t>Licensure &amp; Education</w:t>
      </w:r>
    </w:p>
    <w:p>
      <w:pPr>
        <w:rPr>
          <w:rFonts w:ascii="Times New Roman" w:hAnsi="Times New Roman"/>
          <w:b w:val="1"/>
          <w:sz w:val="24"/>
          <w:lang w:bidi="ar_SA" w:eastAsia="en_US" w:val="en_US"/>
        </w:rPr>
      </w:pPr>
      <w:r>
        <w:rPr>
          <w:rFonts w:ascii="Times New Roman" w:hAnsi="Times New Roman"/>
          <w:b w:val="1"/>
          <w:sz w:val="24"/>
        </w:rPr>
        <w:t>Licensed Master</w:t>
      </w:r>
      <w:r>
        <w:rPr>
          <w:rFonts w:ascii="Times New Roman" w:hAnsi="Times New Roman"/>
          <w:b w:val="1"/>
          <w:sz w:val="24"/>
        </w:rPr>
        <w:t xml:space="preserve"> Social Worker</w:t>
      </w:r>
      <w:r>
        <w:rPr>
          <w:rFonts w:ascii="Times New Roman" w:hAnsi="Times New Roman"/>
          <w:sz w:val="24"/>
        </w:rPr>
        <w:t xml:space="preserve"> (Texas License # 56213</w:t>
      </w:r>
      <w:r>
        <w:rPr>
          <w:rFonts w:ascii="Times New Roman" w:hAnsi="Times New Roman"/>
          <w:b w:val="1"/>
          <w:sz w:val="24"/>
        </w:rPr>
        <w:t>)</w:t>
      </w:r>
    </w:p>
    <w:p>
      <w:pPr>
        <w:rPr>
          <w:rFonts w:ascii="Times New Roman" w:hAnsi="Times New Roman"/>
          <w:b w:val="1"/>
          <w:bCs w:val="1"/>
          <w:sz w:val="22"/>
          <w:lang w:bidi="ar_SA" w:eastAsia="en_US" w:val="en_US"/>
        </w:rPr>
      </w:pPr>
      <w:r>
        <w:rPr>
          <w:rFonts w:ascii="Times New Roman" w:hAnsi="Times New Roman"/>
          <w:b w:val="1"/>
          <w:bCs w:val="1"/>
          <w:vanish w:val="0"/>
          <w:color w:val="000000"/>
          <w:sz w:val="22"/>
          <w:rtl w:val="0"/>
          <w:lang w:val="en-US"/>
        </w:rPr>
        <w:t xml:space="preserve">Certified Case </w:t>
      </w:r>
      <w:r>
        <w:rPr>
          <w:rFonts w:ascii="Times New Roman" w:hAnsi="Times New Roman"/>
          <w:b w:val="1"/>
          <w:bCs w:val="1"/>
          <w:vanish w:val="0"/>
          <w:color w:val="000000"/>
          <w:sz w:val="22"/>
          <w:rtl w:val="0"/>
          <w:lang w:val="en-US"/>
        </w:rPr>
        <w:t xml:space="preserve">Manager </w:t>
      </w:r>
    </w:p>
    <w:p>
      <w:pPr>
        <w:rPr>
          <w:rFonts w:ascii="Times New Roman" w:hAnsi="Times New Roman"/>
          <w:b w:val="1"/>
          <w:bCs w:val="1"/>
          <w:sz w:val="22"/>
          <w:lang w:bidi="ar_SA" w:eastAsia="en_US" w:val="en_US"/>
        </w:rPr>
      </w:pPr>
    </w:p>
    <w:p>
      <w:pPr>
        <w:rPr>
          <w:rFonts w:ascii="Times New Roman" w:hAnsi="Times New Roman"/>
          <w:bCs w:val="1"/>
          <w:sz w:val="22"/>
          <w:lang w:bidi="ar_SA" w:eastAsia="en_US" w:val="en_US"/>
        </w:rPr>
      </w:pPr>
      <w:r>
        <w:rPr>
          <w:rFonts w:ascii="Times New Roman" w:hAnsi="Times New Roman"/>
          <w:bCs w:val="1"/>
          <w:sz w:val="22"/>
        </w:rPr>
        <w:t>University of Texas Arlington - Master of Science Social Work</w:t>
      </w:r>
    </w:p>
    <w:p>
      <w:pPr>
        <w:rPr>
          <w:rFonts w:ascii="Times New Roman" w:hAnsi="Times New Roman"/>
          <w:bCs w:val="1"/>
          <w:sz w:val="22"/>
          <w:lang w:bidi="ar_SA" w:eastAsia="en_US" w:val="en_US"/>
        </w:rPr>
      </w:pPr>
      <w:r>
        <w:rPr>
          <w:rFonts w:ascii="Times New Roman" w:hAnsi="Times New Roman"/>
          <w:bCs w:val="1"/>
          <w:sz w:val="22"/>
        </w:rPr>
        <w:t>Emphasis: Community Practice involving Behavioral Therapy</w:t>
      </w:r>
    </w:p>
    <w:p>
      <w:pPr>
        <w:rPr>
          <w:rFonts w:ascii="Times New Roman" w:hAnsi="Times New Roman"/>
          <w:bCs w:val="1"/>
          <w:sz w:val="22"/>
          <w:lang w:bidi="ar_SA" w:eastAsia="en_US" w:val="en_US"/>
        </w:rPr>
      </w:pPr>
    </w:p>
    <w:p>
      <w:pPr>
        <w:rPr>
          <w:rFonts w:ascii="Times New Roman" w:hAnsi="Times New Roman"/>
          <w:bCs w:val="1"/>
          <w:sz w:val="22"/>
          <w:lang w:bidi="ar_SA" w:eastAsia="en_US" w:val="en_US"/>
        </w:rPr>
      </w:pPr>
      <w:r>
        <w:rPr>
          <w:rFonts w:ascii="Times New Roman" w:hAnsi="Times New Roman"/>
          <w:bCs w:val="1"/>
          <w:sz w:val="22"/>
        </w:rPr>
        <w:t>Texas Woman’s University – B.A. Sociology</w:t>
      </w:r>
    </w:p>
    <w:p>
      <w:pPr>
        <w:rPr>
          <w:rFonts w:ascii="Times New Roman" w:hAnsi="Times New Roman"/>
          <w:bCs w:val="1"/>
          <w:sz w:val="22"/>
          <w:lang w:bidi="ar_SA" w:eastAsia="en_US" w:val="en_US"/>
        </w:rPr>
      </w:pPr>
      <w:r>
        <w:rPr>
          <w:rFonts w:ascii="Times New Roman" w:hAnsi="Times New Roman"/>
          <w:bCs w:val="1"/>
          <w:sz w:val="22"/>
        </w:rPr>
        <w:t>Emphasis: Diverse socialization &amp; research</w:t>
      </w:r>
    </w:p>
    <w:p>
      <w:pPr>
        <w:rPr>
          <w:rFonts w:ascii="Arial" w:hAnsi="Arial"/>
          <w:b w:val="1"/>
          <w:sz w:val="24"/>
          <w:lang w:bidi="ar_SA" w:eastAsia="en_US" w:val="en_US"/>
        </w:rPr>
      </w:pPr>
    </w:p>
    <w:p>
      <w:pPr>
        <w:rPr>
          <w:rFonts w:ascii="Arial" w:hAnsi="Arial"/>
          <w:b w:val="1"/>
          <w:sz w:val="24"/>
          <w:lang w:bidi="ar_SA" w:eastAsia="en_US" w:val="en_US"/>
        </w:rPr>
      </w:pPr>
    </w:p>
    <w:p>
      <w:pPr>
        <w:rPr>
          <w:rFonts w:ascii="Times New Roman" w:hAnsi="Times New Roman"/>
          <w:b w:val="1"/>
          <w:sz w:val="24"/>
          <w:lang w:bidi="ar_SA" w:eastAsia="en_US" w:val="en_US"/>
        </w:rPr>
      </w:pPr>
      <w:r>
        <w:rPr>
          <w:rFonts w:ascii="Times New Roman" w:hAnsi="Times New Roman"/>
          <w:b w:val="1"/>
          <w:sz w:val="24"/>
        </w:rPr>
        <w:t xml:space="preserve">EXPERIENCED </w:t>
      </w:r>
      <w:r>
        <w:rPr>
          <w:rFonts w:ascii="Times New Roman" w:hAnsi="Times New Roman"/>
          <w:b w:val="1"/>
          <w:vanish w:val="0"/>
          <w:color w:val="000000"/>
          <w:sz w:val="24"/>
          <w:rtl w:val="0"/>
          <w:lang w:val="en-US"/>
        </w:rPr>
        <w:t xml:space="preserve">CASE </w:t>
      </w:r>
      <w:r>
        <w:rPr>
          <w:rFonts w:ascii="Times New Roman" w:hAnsi="Times New Roman"/>
          <w:b w:val="1"/>
          <w:vanish w:val="0"/>
          <w:color w:val="000000"/>
          <w:sz w:val="24"/>
          <w:rtl w:val="0"/>
          <w:lang w:val="en-US"/>
        </w:rPr>
        <w:t xml:space="preserve">MANAGER / </w:t>
      </w:r>
      <w:r>
        <w:rPr>
          <w:rFonts w:ascii="Times New Roman" w:hAnsi="Times New Roman"/>
          <w:b w:val="1"/>
          <w:vanish w:val="0"/>
          <w:color w:val="000000"/>
          <w:sz w:val="24"/>
          <w:rtl w:val="0"/>
          <w:lang w:val="en-US"/>
        </w:rPr>
        <w:t xml:space="preserve">SOCIAL </w:t>
      </w:r>
      <w:r>
        <w:rPr>
          <w:rFonts w:ascii="Times New Roman" w:hAnsi="Times New Roman"/>
          <w:b w:val="1"/>
          <w:vanish w:val="0"/>
          <w:color w:val="000000"/>
          <w:sz w:val="24"/>
          <w:rtl w:val="0"/>
          <w:lang w:val="en-US"/>
        </w:rPr>
        <w:t xml:space="preserve">WORKER </w:t>
      </w:r>
    </w:p>
    <w:p>
      <w:pPr>
        <w:rPr>
          <w:rFonts w:ascii="Arial" w:hAnsi="Arial"/>
          <w:sz w:val="24"/>
          <w:lang w:bidi="ar_SA" w:eastAsia="en_US" w:val="en_US"/>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pt;height:1.75pt" o:hrpct="0" o:hralign="center" o:hr="t">
            <v:imagedata o:title="BD15035_" r:id="rId2"/>
          </v:shape>
        </w:pict>
      </w:r>
    </w:p>
    <w:p>
      <w:pPr>
        <w:rPr>
          <w:rFonts w:ascii="Times New Roman" w:hAnsi="Times New Roman"/>
          <w:bCs w:val="1"/>
          <w:sz w:val="22"/>
          <w:lang w:bidi="ar_SA" w:eastAsia="en_US" w:val="en_US"/>
        </w:rPr>
      </w:pPr>
      <w:r>
        <w:rPr>
          <w:rFonts w:ascii="Times New Roman" w:hAnsi="Times New Roman"/>
          <w:bCs w:val="1"/>
          <w:sz w:val="22"/>
        </w:rPr>
        <w:t>Proven experience</w:t>
      </w:r>
      <w:r>
        <w:rPr>
          <w:rFonts w:ascii="Times New Roman" w:hAnsi="Times New Roman"/>
          <w:bCs w:val="1"/>
          <w:sz w:val="22"/>
        </w:rPr>
        <w:t xml:space="preserve"> in </w:t>
      </w:r>
      <w:r>
        <w:rPr>
          <w:rFonts w:ascii="Times New Roman" w:hAnsi="Times New Roman"/>
          <w:bCs w:val="1"/>
          <w:sz w:val="22"/>
        </w:rPr>
        <w:t xml:space="preserve">management, </w:t>
      </w:r>
      <w:r>
        <w:rPr>
          <w:rFonts w:ascii="Times New Roman" w:hAnsi="Times New Roman"/>
          <w:bCs w:val="1"/>
          <w:sz w:val="22"/>
        </w:rPr>
        <w:t>documentation,</w:t>
      </w:r>
      <w:r>
        <w:rPr>
          <w:rFonts w:ascii="Times New Roman" w:hAnsi="Times New Roman"/>
          <w:bCs w:val="1"/>
          <w:sz w:val="22"/>
        </w:rPr>
        <w:t xml:space="preserve"> </w:t>
      </w:r>
      <w:r>
        <w:rPr>
          <w:rFonts w:ascii="Times New Roman" w:hAnsi="Times New Roman"/>
          <w:bCs w:val="1"/>
          <w:sz w:val="22"/>
        </w:rPr>
        <w:t>building community support, key coalitions and strategic interagency relationships</w:t>
      </w:r>
      <w:r>
        <w:rPr>
          <w:rFonts w:ascii="Times New Roman" w:hAnsi="Times New Roman"/>
          <w:bCs w:val="1"/>
          <w:sz w:val="22"/>
        </w:rPr>
        <w:t xml:space="preserve">.  A </w:t>
      </w:r>
      <w:r>
        <w:rPr>
          <w:rFonts w:ascii="Times New Roman" w:hAnsi="Times New Roman"/>
          <w:bCs w:val="1"/>
          <w:sz w:val="22"/>
        </w:rPr>
        <w:t>b</w:t>
      </w:r>
      <w:r>
        <w:rPr>
          <w:rFonts w:ascii="Times New Roman" w:hAnsi="Times New Roman"/>
          <w:bCs w:val="1"/>
          <w:sz w:val="22"/>
        </w:rPr>
        <w:t xml:space="preserve">road knowledge of understanding </w:t>
      </w:r>
      <w:r>
        <w:rPr>
          <w:rFonts w:ascii="Times New Roman" w:hAnsi="Times New Roman"/>
          <w:bCs w:val="1"/>
          <w:sz w:val="22"/>
        </w:rPr>
        <w:t>people,</w:t>
      </w:r>
      <w:r>
        <w:rPr>
          <w:rFonts w:ascii="Times New Roman" w:hAnsi="Times New Roman"/>
          <w:bCs w:val="1"/>
          <w:sz w:val="22"/>
        </w:rPr>
        <w:t xml:space="preserve"> </w:t>
      </w:r>
      <w:r>
        <w:rPr>
          <w:rFonts w:ascii="Times New Roman" w:hAnsi="Times New Roman"/>
          <w:bCs w:val="1"/>
          <w:sz w:val="22"/>
        </w:rPr>
        <w:t xml:space="preserve">with the ability </w:t>
      </w:r>
      <w:r>
        <w:rPr>
          <w:rFonts w:ascii="Times New Roman" w:hAnsi="Times New Roman"/>
          <w:bCs w:val="1"/>
          <w:sz w:val="22"/>
        </w:rPr>
        <w:t xml:space="preserve">to be detailed oriented </w:t>
      </w:r>
      <w:r>
        <w:rPr>
          <w:rFonts w:ascii="Times New Roman" w:hAnsi="Times New Roman"/>
          <w:bCs w:val="1"/>
          <w:sz w:val="22"/>
        </w:rPr>
        <w:t xml:space="preserve">and </w:t>
      </w:r>
      <w:r>
        <w:rPr>
          <w:rFonts w:ascii="Times New Roman" w:hAnsi="Times New Roman"/>
          <w:bCs w:val="1"/>
          <w:sz w:val="22"/>
        </w:rPr>
        <w:t>recognizing tre</w:t>
      </w:r>
      <w:r>
        <w:rPr>
          <w:rFonts w:ascii="Times New Roman" w:hAnsi="Times New Roman"/>
          <w:bCs w:val="1"/>
          <w:sz w:val="22"/>
        </w:rPr>
        <w:t>nds</w:t>
      </w:r>
      <w:r>
        <w:rPr>
          <w:rFonts w:ascii="Times New Roman" w:hAnsi="Times New Roman"/>
          <w:bCs w:val="1"/>
          <w:sz w:val="22"/>
        </w:rPr>
        <w:t xml:space="preserve"> in the industry of philanthropy</w:t>
      </w:r>
      <w:r>
        <w:rPr>
          <w:rFonts w:ascii="Times New Roman" w:hAnsi="Times New Roman"/>
          <w:bCs w:val="1"/>
          <w:sz w:val="22"/>
        </w:rPr>
        <w:t xml:space="preserve">. </w:t>
      </w:r>
      <w:r>
        <w:rPr>
          <w:rFonts w:ascii="Times New Roman" w:hAnsi="Times New Roman"/>
          <w:bCs w:val="1"/>
          <w:sz w:val="22"/>
        </w:rPr>
        <w:t>Proven</w:t>
      </w:r>
      <w:r>
        <w:rPr>
          <w:rFonts w:ascii="Times New Roman" w:hAnsi="Times New Roman"/>
          <w:bCs w:val="1"/>
          <w:sz w:val="22"/>
        </w:rPr>
        <w:t xml:space="preserve"> leaders</w:t>
      </w:r>
      <w:r>
        <w:rPr>
          <w:rFonts w:ascii="Times New Roman" w:hAnsi="Times New Roman"/>
          <w:bCs w:val="1"/>
          <w:sz w:val="22"/>
        </w:rPr>
        <w:t xml:space="preserve">hip skills, </w:t>
      </w:r>
      <w:r>
        <w:rPr>
          <w:rFonts w:ascii="Times New Roman" w:hAnsi="Times New Roman"/>
          <w:bCs w:val="1"/>
          <w:sz w:val="22"/>
        </w:rPr>
        <w:t xml:space="preserve">working with </w:t>
      </w:r>
      <w:r>
        <w:rPr>
          <w:rFonts w:ascii="Times New Roman" w:hAnsi="Times New Roman"/>
          <w:bCs w:val="1"/>
          <w:sz w:val="22"/>
        </w:rPr>
        <w:t xml:space="preserve">professionals, </w:t>
      </w:r>
      <w:r>
        <w:rPr>
          <w:rFonts w:ascii="Times New Roman" w:hAnsi="Times New Roman"/>
          <w:bCs w:val="1"/>
          <w:sz w:val="22"/>
        </w:rPr>
        <w:t>individuals and groups</w:t>
      </w:r>
      <w:r>
        <w:rPr>
          <w:rFonts w:ascii="Times New Roman" w:hAnsi="Times New Roman"/>
          <w:bCs w:val="1"/>
          <w:sz w:val="22"/>
        </w:rPr>
        <w:t>, both</w:t>
      </w:r>
      <w:r>
        <w:rPr>
          <w:rFonts w:ascii="Times New Roman" w:hAnsi="Times New Roman"/>
          <w:bCs w:val="1"/>
          <w:sz w:val="22"/>
        </w:rPr>
        <w:t xml:space="preserve"> </w:t>
      </w:r>
      <w:r>
        <w:rPr>
          <w:rFonts w:ascii="Times New Roman" w:hAnsi="Times New Roman"/>
          <w:bCs w:val="1"/>
          <w:sz w:val="22"/>
        </w:rPr>
        <w:t xml:space="preserve">locally and </w:t>
      </w:r>
      <w:r>
        <w:rPr>
          <w:rFonts w:ascii="Times New Roman" w:hAnsi="Times New Roman"/>
          <w:bCs w:val="1"/>
          <w:sz w:val="22"/>
        </w:rPr>
        <w:t>internationally</w:t>
      </w:r>
      <w:r>
        <w:rPr>
          <w:rFonts w:ascii="Times New Roman" w:hAnsi="Times New Roman"/>
          <w:bCs w:val="1"/>
          <w:sz w:val="22"/>
        </w:rPr>
        <w:t>.  P</w:t>
      </w:r>
      <w:r>
        <w:rPr>
          <w:rFonts w:ascii="Times New Roman" w:hAnsi="Times New Roman"/>
          <w:bCs w:val="1"/>
          <w:sz w:val="22"/>
        </w:rPr>
        <w:t xml:space="preserve">roficient </w:t>
      </w:r>
      <w:r>
        <w:rPr>
          <w:rFonts w:ascii="Times New Roman" w:hAnsi="Times New Roman"/>
          <w:bCs w:val="1"/>
          <w:sz w:val="22"/>
        </w:rPr>
        <w:t xml:space="preserve">in </w:t>
      </w:r>
      <w:r>
        <w:rPr>
          <w:rFonts w:ascii="Times New Roman" w:hAnsi="Times New Roman"/>
          <w:bCs w:val="1"/>
          <w:sz w:val="22"/>
        </w:rPr>
        <w:t>wr</w:t>
      </w:r>
      <w:r>
        <w:rPr>
          <w:rFonts w:ascii="Times New Roman" w:hAnsi="Times New Roman"/>
          <w:bCs w:val="1"/>
          <w:sz w:val="22"/>
        </w:rPr>
        <w:t xml:space="preserve">iting </w:t>
      </w:r>
      <w:r>
        <w:rPr>
          <w:rFonts w:ascii="Times New Roman" w:hAnsi="Times New Roman"/>
          <w:bCs w:val="1"/>
          <w:sz w:val="22"/>
        </w:rPr>
        <w:t>and with process models and coordinating suc</w:t>
      </w:r>
      <w:r>
        <w:rPr>
          <w:rFonts w:ascii="Times New Roman" w:hAnsi="Times New Roman"/>
          <w:bCs w:val="1"/>
          <w:sz w:val="22"/>
        </w:rPr>
        <w:t>cessful collaboration amongst organ</w:t>
      </w:r>
      <w:r>
        <w:rPr>
          <w:rFonts w:ascii="Times New Roman" w:hAnsi="Times New Roman"/>
          <w:bCs w:val="1"/>
          <w:sz w:val="22"/>
        </w:rPr>
        <w:t xml:space="preserve">izations, professionals and </w:t>
      </w:r>
      <w:r>
        <w:rPr>
          <w:rFonts w:ascii="Times New Roman" w:hAnsi="Times New Roman"/>
          <w:bCs w:val="1"/>
          <w:sz w:val="22"/>
        </w:rPr>
        <w:t>community</w:t>
      </w:r>
      <w:r>
        <w:rPr>
          <w:rFonts w:ascii="Times New Roman" w:hAnsi="Times New Roman"/>
          <w:bCs w:val="1"/>
          <w:sz w:val="22"/>
        </w:rPr>
        <w:t xml:space="preserve"> based programs</w:t>
      </w:r>
      <w:r>
        <w:rPr>
          <w:rFonts w:ascii="Times New Roman" w:hAnsi="Times New Roman"/>
          <w:bCs w:val="1"/>
          <w:sz w:val="22"/>
        </w:rPr>
        <w:t>.</w:t>
      </w:r>
    </w:p>
    <w:p>
      <w:pPr>
        <w:rPr>
          <w:rFonts w:ascii="Arial" w:hAnsi="Arial"/>
          <w:sz w:val="24"/>
          <w:lang w:bidi="ar_SA" w:eastAsia="en_US" w:val="en_US"/>
        </w:rPr>
      </w:pPr>
    </w:p>
    <w:p>
      <w:pPr>
        <w:rPr>
          <w:rFonts w:ascii="Arial" w:hAnsi="Arial"/>
          <w:sz w:val="24"/>
          <w:lang w:bidi="ar_SA" w:eastAsia="en_US" w:val="en_US"/>
        </w:rPr>
      </w:pPr>
    </w:p>
    <w:p>
      <w:pPr>
        <w:rPr>
          <w:rFonts w:ascii="Times New Roman" w:hAnsi="Times New Roman"/>
          <w:b w:val="1"/>
          <w:sz w:val="24"/>
          <w:lang w:bidi="ar_SA" w:eastAsia="en_US" w:val="en_US"/>
        </w:rPr>
      </w:pPr>
      <w:r>
        <w:rPr>
          <w:rFonts w:ascii="Times New Roman" w:hAnsi="Times New Roman"/>
          <w:b w:val="1"/>
          <w:sz w:val="24"/>
        </w:rPr>
        <w:t>CAREER STRENGTHS</w:t>
      </w:r>
    </w:p>
    <w:p>
      <w:pPr>
        <w:rPr>
          <w:rFonts w:ascii="Arial" w:hAnsi="Arial"/>
          <w:sz w:val="24"/>
          <w:lang w:bidi="ar_SA" w:eastAsia="en_US" w:val="en_US"/>
        </w:rPr>
      </w:pPr>
      <w:r>
        <w:rPr>
          <w:sz w:val="24"/>
        </w:rPr>
        <w:pict>
          <v:shape id="_x0000_i1026" type="#_x0000_t75" style="width:535pt;height:2.5pt" o:hrpct="0" o:hralign="center" o:hr="t">
            <v:imagedata o:title="BD15035_" r:id="rId2"/>
          </v:shape>
        </w:pict>
      </w:r>
    </w:p>
    <w:p>
      <w:pPr>
        <w:rPr>
          <w:rFonts w:ascii="Times New Roman" w:hAnsi="Times New Roman"/>
          <w:sz w:val="22"/>
          <w:lang w:bidi="ar_SA" w:eastAsia="en_US" w:val="en_US"/>
        </w:rPr>
      </w:pPr>
      <w:r>
        <w:rPr>
          <w:rFonts w:ascii="Times New Roman" w:hAnsi="Times New Roman"/>
          <w:sz w:val="22"/>
        </w:rPr>
        <w:t>Management</w:t>
      </w:r>
    </w:p>
    <w:p>
      <w:pPr>
        <w:rPr>
          <w:rFonts w:ascii="Times New Roman" w:hAnsi="Times New Roman"/>
          <w:sz w:val="22"/>
          <w:lang w:bidi="ar_SA" w:eastAsia="en_US" w:val="en_US"/>
        </w:rPr>
      </w:pPr>
      <w:r>
        <w:rPr>
          <w:rFonts w:ascii="Times New Roman" w:hAnsi="Times New Roman"/>
          <w:sz w:val="22"/>
        </w:rPr>
        <w:t>Organizational skills</w:t>
      </w:r>
    </w:p>
    <w:p>
      <w:pPr>
        <w:rPr>
          <w:rFonts w:ascii="Times New Roman" w:hAnsi="Times New Roman"/>
          <w:sz w:val="22"/>
          <w:lang w:bidi="ar_SA" w:eastAsia="en_US" w:val="en_US"/>
        </w:rPr>
      </w:pPr>
      <w:r>
        <w:rPr>
          <w:rFonts w:ascii="Times New Roman" w:hAnsi="Times New Roman"/>
          <w:sz w:val="22"/>
        </w:rPr>
        <w:t>Budget Planning</w:t>
      </w:r>
    </w:p>
    <w:p>
      <w:pPr>
        <w:rPr>
          <w:rFonts w:ascii="Times New Roman" w:hAnsi="Times New Roman"/>
          <w:sz w:val="22"/>
          <w:lang w:bidi="ar_SA" w:eastAsia="en_US" w:val="en_US"/>
        </w:rPr>
      </w:pPr>
      <w:r>
        <w:rPr>
          <w:rFonts w:ascii="Times New Roman" w:hAnsi="Times New Roman"/>
          <w:sz w:val="22"/>
        </w:rPr>
        <w:t>Proficient writer/documentation</w:t>
      </w:r>
    </w:p>
    <w:p>
      <w:pPr>
        <w:rPr>
          <w:rFonts w:ascii="Times New Roman" w:hAnsi="Times New Roman"/>
          <w:sz w:val="22"/>
          <w:lang w:bidi="ar_SA" w:eastAsia="en_US" w:val="en_US"/>
        </w:rPr>
      </w:pPr>
      <w:r>
        <w:rPr>
          <w:rFonts w:ascii="Times New Roman" w:hAnsi="Times New Roman"/>
          <w:sz w:val="22"/>
        </w:rPr>
        <w:t>Strong work ethic</w:t>
      </w:r>
    </w:p>
    <w:p>
      <w:pPr>
        <w:rPr>
          <w:rFonts w:ascii="Times New Roman" w:hAnsi="Times New Roman"/>
          <w:sz w:val="22"/>
          <w:lang w:bidi="ar_SA" w:eastAsia="en_US" w:val="en_US"/>
        </w:rPr>
      </w:pPr>
      <w:r>
        <w:rPr>
          <w:rFonts w:ascii="Times New Roman" w:hAnsi="Times New Roman"/>
          <w:sz w:val="22"/>
        </w:rPr>
        <w:t>Excellent coordinator</w:t>
      </w:r>
      <w:r>
        <w:rPr>
          <w:rFonts w:ascii="Times New Roman" w:hAnsi="Times New Roman"/>
          <w:sz w:val="22"/>
        </w:rPr>
        <w:t>/communicator</w:t>
      </w:r>
    </w:p>
    <w:p>
      <w:pPr>
        <w:rPr>
          <w:rFonts w:ascii="Times New Roman" w:hAnsi="Times New Roman"/>
          <w:sz w:val="22"/>
          <w:lang w:bidi="ar_SA" w:eastAsia="en_US" w:val="en_US"/>
        </w:rPr>
      </w:pPr>
      <w:r>
        <w:rPr>
          <w:rFonts w:ascii="Times New Roman" w:hAnsi="Times New Roman"/>
          <w:sz w:val="22"/>
        </w:rPr>
        <w:t>Motivated</w:t>
      </w:r>
    </w:p>
    <w:p>
      <w:pPr>
        <w:rPr>
          <w:rFonts w:ascii="Times New Roman" w:hAnsi="Times New Roman"/>
          <w:sz w:val="22"/>
          <w:lang w:bidi="ar_SA" w:eastAsia="en_US" w:val="en_US"/>
        </w:rPr>
      </w:pPr>
      <w:r>
        <w:rPr>
          <w:rFonts w:ascii="Times New Roman" w:hAnsi="Times New Roman"/>
          <w:sz w:val="22"/>
        </w:rPr>
        <w:t>Leadership professional</w:t>
      </w:r>
    </w:p>
    <w:p>
      <w:pPr>
        <w:rPr>
          <w:rFonts w:ascii="Times New Roman" w:hAnsi="Times New Roman"/>
          <w:sz w:val="22"/>
          <w:lang w:bidi="ar_SA" w:eastAsia="en_US" w:val="en_US"/>
        </w:rPr>
      </w:pPr>
      <w:r>
        <w:rPr>
          <w:rFonts w:ascii="Times New Roman" w:hAnsi="Times New Roman"/>
          <w:sz w:val="22"/>
        </w:rPr>
        <w:t>Working with diverse groups</w:t>
      </w:r>
    </w:p>
    <w:p>
      <w:pPr>
        <w:rPr>
          <w:rFonts w:ascii="Times New Roman" w:hAnsi="Times New Roman"/>
          <w:sz w:val="22"/>
          <w:lang w:bidi="ar_SA" w:eastAsia="en_US" w:val="en_US"/>
        </w:rPr>
      </w:pPr>
      <w:r>
        <w:rPr>
          <w:rFonts w:ascii="Times New Roman" w:hAnsi="Times New Roman"/>
          <w:sz w:val="22"/>
        </w:rPr>
        <w:t>Volunteer work</w:t>
      </w:r>
    </w:p>
    <w:p>
      <w:pPr>
        <w:rPr>
          <w:rFonts w:ascii="Arial" w:hAnsi="Arial"/>
          <w:sz w:val="22"/>
          <w:lang w:bidi="ar_SA" w:eastAsia="en_US" w:val="en_US"/>
        </w:rPr>
      </w:pPr>
    </w:p>
    <w:p>
      <w:pPr>
        <w:rPr>
          <w:rFonts w:ascii="Arial" w:hAnsi="Arial"/>
          <w:sz w:val="22"/>
          <w:lang w:bidi="ar_SA" w:eastAsia="en_US" w:val="en_US"/>
        </w:rPr>
      </w:pPr>
    </w:p>
    <w:p>
      <w:pPr>
        <w:rPr>
          <w:rFonts w:ascii="Times New Roman" w:hAnsi="Times New Roman"/>
          <w:b w:val="1"/>
          <w:sz w:val="24"/>
          <w:lang w:bidi="ar_SA" w:eastAsia="en_US" w:val="en_US"/>
        </w:rPr>
      </w:pPr>
      <w:r>
        <w:rPr>
          <w:rFonts w:ascii="Times New Roman" w:hAnsi="Times New Roman"/>
          <w:b w:val="1"/>
          <w:sz w:val="24"/>
        </w:rPr>
        <w:t>CAREER EXPERIENCE</w:t>
      </w:r>
    </w:p>
    <w:p>
      <w:pPr>
        <w:rPr>
          <w:rFonts w:ascii="Arial" w:hAnsi="Arial"/>
          <w:b w:val="1"/>
          <w:sz w:val="24"/>
          <w:lang w:bidi="ar_SA" w:eastAsia="en_US" w:val="en_US"/>
        </w:rPr>
      </w:pPr>
      <w:r>
        <w:rPr>
          <w:sz w:val="24"/>
        </w:rPr>
        <w:pict>
          <v:shape id="_x0000_i1027" type="#_x0000_t75" style="width:535pt;height:2.5pt" o:hrpct="0" o:hralign="center" o:hr="t">
            <v:imagedata o:title="BD15035_" r:id="rId2"/>
          </v:shape>
        </w:pict>
      </w:r>
    </w:p>
    <w:p>
      <w:pPr>
        <w:rPr>
          <w:rFonts w:ascii="Times New Roman" w:hAnsi="Times New Roman"/>
          <w:b w:val="1"/>
          <w:bCs w:val="1"/>
          <w:sz w:val="22"/>
          <w:lang w:bidi="ar_SA" w:eastAsia="en_US" w:val="en_US"/>
        </w:rPr>
      </w:pPr>
      <w:r>
        <w:rPr>
          <w:rFonts w:ascii="Times New Roman" w:hAnsi="Times New Roman"/>
          <w:b w:val="1"/>
          <w:bCs w:val="1"/>
          <w:sz w:val="22"/>
        </w:rPr>
        <w:t>Select Specialty Hospital Dallas (LTACH)</w:t>
      </w:r>
      <w:r>
        <w:rPr>
          <w:rFonts w:ascii="Times New Roman" w:hAnsi="Times New Roman"/>
          <w:b w:val="1"/>
          <w:bCs w:val="1"/>
          <w:sz w:val="22"/>
        </w:rPr>
        <w:t xml:space="preserve">	</w:t>
      </w:r>
      <w:r>
        <w:rPr>
          <w:rFonts w:ascii="Times New Roman" w:hAnsi="Times New Roman"/>
          <w:b w:val="1"/>
          <w:bCs w:val="1"/>
          <w:sz w:val="22"/>
        </w:rPr>
        <w:t xml:space="preserve">	</w:t>
      </w:r>
      <w:r>
        <w:rPr>
          <w:rFonts w:ascii="Times New Roman" w:hAnsi="Times New Roman"/>
          <w:b w:val="1"/>
          <w:bCs w:val="1"/>
          <w:sz w:val="22"/>
        </w:rPr>
        <w:t xml:space="preserve">	</w:t>
      </w:r>
      <w:r>
        <w:rPr>
          <w:rFonts w:ascii="Times New Roman" w:hAnsi="Times New Roman"/>
          <w:b w:val="1"/>
          <w:bCs w:val="1"/>
          <w:sz w:val="22"/>
        </w:rPr>
        <w:tab/>
        <w:t>July 2017 - Present</w:t>
      </w:r>
    </w:p>
    <w:p>
      <w:pPr>
        <w:rPr>
          <w:rFonts w:ascii="Times New Roman" w:hAnsi="Times New Roman"/>
          <w:b w:val="1"/>
          <w:bCs w:val="1"/>
          <w:sz w:val="22"/>
          <w:lang w:bidi="ar_SA" w:eastAsia="en_US" w:val="en_US"/>
        </w:rPr>
      </w:pPr>
      <w:r>
        <w:rPr>
          <w:rFonts w:ascii="Times New Roman" w:hAnsi="Times New Roman"/>
          <w:b w:val="1"/>
          <w:bCs w:val="1"/>
          <w:sz w:val="22"/>
        </w:rPr>
        <w:t>Case Manager</w:t>
      </w:r>
    </w:p>
    <w:p>
      <w:pPr>
        <w:rPr>
          <w:rFonts w:ascii="Times New Roman" w:hAnsi="Times New Roman"/>
          <w:bCs w:val="1"/>
          <w:sz w:val="22"/>
          <w:lang w:bidi="ar_SA" w:eastAsia="en_US" w:val="en_US"/>
        </w:rPr>
      </w:pPr>
      <w:r>
        <w:rPr>
          <w:rFonts w:ascii="Regular" w:hAnsi="Regular"/>
          <w:vanish w:val="0"/>
          <w:color w:val="000000"/>
          <w:sz w:val="21"/>
          <w:rtl w:val="0"/>
          <w:lang w:val="en-US"/>
        </w:rPr>
        <w:t xml:space="preserve">Assess </w:t>
      </w:r>
      <w:r>
        <w:rPr>
          <w:rFonts w:ascii="Regular" w:hAnsi="Regular"/>
          <w:sz w:val="21"/>
          <w:lang w:val="en"/>
        </w:rPr>
        <w:t xml:space="preserve">patient and families to coordinate care, provide support, and implement a smooth transition from one level of care to another. </w:t>
      </w:r>
      <w:r>
        <w:rPr>
          <w:rFonts w:ascii="Regular" w:hAnsi="Regular"/>
          <w:sz w:val="21"/>
          <w:lang w:val="en"/>
        </w:rPr>
        <w:t xml:space="preserve">Responsible for </w:t>
      </w:r>
      <w:r>
        <w:rPr>
          <w:rFonts w:ascii="Regular" w:hAnsi="Regular"/>
          <w:sz w:val="21"/>
          <w:lang w:val="en"/>
        </w:rPr>
        <w:t>managing and directing a patient focused clinical plan of care developed and implemented by a team of professionals that improves quality of life and leads to a safe and timely discharge</w:t>
      </w:r>
      <w:r>
        <w:rPr>
          <w:rFonts w:ascii="Regular" w:hAnsi="Regular"/>
          <w:color w:val="828282"/>
          <w:sz w:val="21"/>
          <w:lang w:val="en"/>
        </w:rPr>
        <w:t>.</w:t>
      </w:r>
      <w:r>
        <w:rPr>
          <w:rFonts w:ascii="Regular" w:hAnsi="Regular"/>
          <w:color w:val="828282"/>
          <w:sz w:val="21"/>
          <w:lang w:val="en"/>
        </w:rPr>
        <w:t xml:space="preserve">  P</w:t>
      </w:r>
      <w:r>
        <w:rPr>
          <w:rFonts w:ascii="Regular" w:hAnsi="Regular"/>
          <w:sz w:val="21"/>
          <w:lang w:val="en"/>
        </w:rPr>
        <w:t xml:space="preserve">erforms verification of utilization criteria </w:t>
      </w:r>
      <w:r>
        <w:rPr>
          <w:rFonts w:ascii="Regular" w:hAnsi="Regular"/>
          <w:sz w:val="21"/>
          <w:lang w:val="en"/>
        </w:rPr>
        <w:t>reviews</w:t>
      </w:r>
      <w:r>
        <w:rPr>
          <w:rFonts w:ascii="Regular" w:hAnsi="Regular"/>
          <w:sz w:val="21"/>
          <w:lang w:val="en"/>
        </w:rPr>
        <w:t>, builds relationships and coordinates with payor sources to assure proper reimbursement for hospital provided services, promotes costs attentive care via focus on resource management within the plan of care.</w:t>
      </w:r>
    </w:p>
    <w:p>
      <w:pPr>
        <w:rPr>
          <w:rFonts w:ascii="Times New Roman" w:hAnsi="Times New Roman"/>
          <w:b w:val="1"/>
          <w:bCs w:val="1"/>
          <w:sz w:val="22"/>
          <w:lang w:bidi="ar_SA" w:eastAsia="en_US" w:val="en_US"/>
        </w:rPr>
      </w:pPr>
    </w:p>
    <w:p>
      <w:pPr>
        <w:rPr>
          <w:rFonts w:ascii="Times New Roman" w:hAnsi="Times New Roman"/>
          <w:b w:val="1"/>
          <w:bCs w:val="1"/>
          <w:sz w:val="22"/>
          <w:lang w:bidi="ar_SA" w:eastAsia="en_US" w:val="en_US"/>
        </w:rPr>
      </w:pPr>
    </w:p>
    <w:p>
      <w:pPr>
        <w:rPr>
          <w:rFonts w:ascii="Times New Roman" w:hAnsi="Times New Roman"/>
          <w:b w:val="1"/>
          <w:bCs w:val="1"/>
          <w:sz w:val="22"/>
          <w:lang w:bidi="ar_SA" w:eastAsia="en_US" w:val="en_US"/>
        </w:rPr>
      </w:pPr>
      <w:r>
        <w:rPr>
          <w:rFonts w:ascii="Times New Roman" w:hAnsi="Times New Roman"/>
          <w:b w:val="1"/>
          <w:bCs w:val="1"/>
          <w:sz w:val="22"/>
        </w:rPr>
        <w:t>Kindred Rehab/Methodist Reha</w:t>
      </w:r>
      <w:r>
        <w:rPr>
          <w:rFonts w:ascii="Times New Roman" w:hAnsi="Times New Roman"/>
          <w:b w:val="1"/>
          <w:bCs w:val="1"/>
          <w:sz w:val="22"/>
        </w:rPr>
        <w:t>b Hospital</w:t>
      </w:r>
      <w:r>
        <w:rPr>
          <w:rFonts w:ascii="Times New Roman" w:hAnsi="Times New Roman"/>
          <w:b w:val="1"/>
          <w:bCs w:val="1"/>
          <w:sz w:val="22"/>
        </w:rPr>
        <w:t xml:space="preserve">	</w:t>
      </w:r>
      <w:r>
        <w:rPr>
          <w:rFonts w:ascii="Times New Roman" w:hAnsi="Times New Roman"/>
          <w:b w:val="1"/>
          <w:bCs w:val="1"/>
          <w:sz w:val="22"/>
        </w:rPr>
        <w:t xml:space="preserve">	</w:t>
      </w:r>
      <w:r>
        <w:rPr>
          <w:rFonts w:ascii="Times New Roman" w:hAnsi="Times New Roman"/>
          <w:b w:val="1"/>
          <w:bCs w:val="1"/>
          <w:sz w:val="22"/>
        </w:rPr>
        <w:t xml:space="preserve">	</w:t>
      </w:r>
      <w:r>
        <w:rPr>
          <w:rFonts w:ascii="Times New Roman" w:hAnsi="Times New Roman"/>
          <w:b w:val="1"/>
          <w:bCs w:val="1"/>
          <w:sz w:val="22"/>
        </w:rPr>
        <w:tab/>
        <w:t>Apr 2015 – July 2017</w:t>
      </w:r>
    </w:p>
    <w:p>
      <w:pPr>
        <w:rPr>
          <w:rFonts w:ascii="Times New Roman" w:hAnsi="Times New Roman"/>
          <w:b w:val="1"/>
          <w:bCs w:val="1"/>
          <w:sz w:val="22"/>
          <w:lang w:bidi="ar_SA" w:eastAsia="en_US" w:val="en_US"/>
        </w:rPr>
      </w:pPr>
      <w:r>
        <w:rPr>
          <w:rFonts w:ascii="Times New Roman" w:hAnsi="Times New Roman"/>
          <w:b w:val="1"/>
          <w:bCs w:val="1"/>
          <w:sz w:val="22"/>
        </w:rPr>
        <w:t>Case Manager</w:t>
      </w:r>
      <w:bookmarkStart w:id="0" w:name="_GoBack"/>
      <w:bookmarkEnd w:id="0"/>
    </w:p>
    <w:p>
      <w:pPr>
        <w:rPr>
          <w:rFonts w:ascii="Times New Roman" w:hAnsi="Times New Roman"/>
          <w:bCs w:val="1"/>
          <w:sz w:val="22"/>
          <w:lang w:bidi="ar_SA" w:eastAsia="en_US" w:val="en_US"/>
        </w:rPr>
      </w:pPr>
      <w:r>
        <w:rPr>
          <w:rFonts w:ascii="Times New Roman" w:hAnsi="Times New Roman"/>
          <w:bCs w:val="1"/>
          <w:sz w:val="22"/>
        </w:rPr>
        <w:t>Perform assessments on all n</w:t>
      </w:r>
      <w:r>
        <w:rPr>
          <w:rFonts w:ascii="Times New Roman" w:hAnsi="Times New Roman"/>
          <w:bCs w:val="1"/>
          <w:sz w:val="22"/>
        </w:rPr>
        <w:t xml:space="preserve">ew patients </w:t>
      </w:r>
      <w:r>
        <w:rPr>
          <w:rFonts w:ascii="Times New Roman" w:hAnsi="Times New Roman"/>
          <w:bCs w:val="1"/>
          <w:sz w:val="22"/>
        </w:rPr>
        <w:t>discuss</w:t>
      </w:r>
      <w:r>
        <w:rPr>
          <w:rFonts w:ascii="Times New Roman" w:hAnsi="Times New Roman"/>
          <w:bCs w:val="1"/>
          <w:sz w:val="22"/>
        </w:rPr>
        <w:t>ing</w:t>
      </w:r>
      <w:r>
        <w:rPr>
          <w:rFonts w:ascii="Times New Roman" w:hAnsi="Times New Roman"/>
          <w:bCs w:val="1"/>
          <w:sz w:val="22"/>
        </w:rPr>
        <w:t xml:space="preserve"> the rehab process, schedules, plans and conferences. Manage the delivery of patient services </w:t>
      </w:r>
      <w:r>
        <w:rPr>
          <w:rFonts w:ascii="Times New Roman" w:hAnsi="Times New Roman"/>
          <w:bCs w:val="1"/>
          <w:sz w:val="22"/>
        </w:rPr>
        <w:t xml:space="preserve">in congruence with physicians regarding </w:t>
      </w:r>
      <w:r>
        <w:rPr>
          <w:rFonts w:ascii="Times New Roman" w:hAnsi="Times New Roman"/>
          <w:bCs w:val="1"/>
          <w:sz w:val="22"/>
        </w:rPr>
        <w:t>contract</w:t>
      </w:r>
      <w:r>
        <w:rPr>
          <w:rFonts w:ascii="Times New Roman" w:hAnsi="Times New Roman"/>
          <w:bCs w:val="1"/>
          <w:sz w:val="22"/>
        </w:rPr>
        <w:t>s, DRG, utilization r</w:t>
      </w:r>
      <w:r>
        <w:rPr>
          <w:rFonts w:ascii="Times New Roman" w:hAnsi="Times New Roman"/>
          <w:bCs w:val="1"/>
          <w:sz w:val="22"/>
        </w:rPr>
        <w:t>eview meetings,</w:t>
      </w:r>
      <w:r>
        <w:rPr>
          <w:rFonts w:ascii="Times New Roman" w:hAnsi="Times New Roman"/>
          <w:bCs w:val="1"/>
          <w:sz w:val="22"/>
        </w:rPr>
        <w:t xml:space="preserve"> risk </w:t>
      </w:r>
      <w:r>
        <w:rPr>
          <w:rFonts w:ascii="Times New Roman" w:hAnsi="Times New Roman"/>
          <w:bCs w:val="1"/>
          <w:sz w:val="22"/>
        </w:rPr>
        <w:t>assessment and management.</w:t>
      </w:r>
      <w:r>
        <w:rPr>
          <w:rFonts w:ascii="Times New Roman" w:hAnsi="Times New Roman"/>
          <w:bCs w:val="1"/>
          <w:sz w:val="22"/>
        </w:rPr>
        <w:t xml:space="preserve"> Leading and organizing team c</w:t>
      </w:r>
      <w:r>
        <w:rPr>
          <w:rFonts w:ascii="Times New Roman" w:hAnsi="Times New Roman"/>
          <w:bCs w:val="1"/>
          <w:sz w:val="22"/>
        </w:rPr>
        <w:t>onference</w:t>
      </w:r>
      <w:r>
        <w:rPr>
          <w:rFonts w:ascii="Times New Roman" w:hAnsi="Times New Roman"/>
          <w:bCs w:val="1"/>
          <w:sz w:val="22"/>
        </w:rPr>
        <w:t xml:space="preserve"> meetings</w:t>
      </w:r>
      <w:r>
        <w:rPr>
          <w:rFonts w:ascii="Times New Roman" w:hAnsi="Times New Roman"/>
          <w:bCs w:val="1"/>
          <w:sz w:val="22"/>
        </w:rPr>
        <w:t xml:space="preserve"> and </w:t>
      </w:r>
      <w:r>
        <w:rPr>
          <w:rFonts w:ascii="Times New Roman" w:hAnsi="Times New Roman"/>
          <w:bCs w:val="1"/>
          <w:sz w:val="22"/>
        </w:rPr>
        <w:t>presenting overall data analysis to the team</w:t>
      </w:r>
      <w:r>
        <w:rPr>
          <w:rFonts w:ascii="Times New Roman" w:hAnsi="Times New Roman"/>
          <w:bCs w:val="1"/>
          <w:sz w:val="22"/>
        </w:rPr>
        <w:t>.</w:t>
      </w:r>
      <w:r>
        <w:rPr>
          <w:rFonts w:ascii="Times New Roman" w:hAnsi="Times New Roman"/>
          <w:bCs w:val="1"/>
          <w:sz w:val="22"/>
        </w:rPr>
        <w:t xml:space="preserve"> Communicate to the senior team barriers</w:t>
      </w:r>
      <w:r>
        <w:rPr>
          <w:rFonts w:ascii="Times New Roman" w:hAnsi="Times New Roman"/>
          <w:bCs w:val="1"/>
          <w:sz w:val="22"/>
        </w:rPr>
        <w:t xml:space="preserve">, risks, and </w:t>
      </w:r>
      <w:r>
        <w:rPr>
          <w:rFonts w:ascii="Times New Roman" w:hAnsi="Times New Roman"/>
          <w:bCs w:val="1"/>
          <w:sz w:val="22"/>
        </w:rPr>
        <w:t>prevention</w:t>
      </w:r>
      <w:r>
        <w:rPr>
          <w:rFonts w:ascii="Times New Roman" w:hAnsi="Times New Roman"/>
          <w:bCs w:val="1"/>
          <w:sz w:val="22"/>
        </w:rPr>
        <w:t xml:space="preserve"> to hospitalization</w:t>
      </w:r>
      <w:r>
        <w:rPr>
          <w:rFonts w:ascii="Times New Roman" w:hAnsi="Times New Roman"/>
          <w:bCs w:val="1"/>
          <w:sz w:val="22"/>
        </w:rPr>
        <w:t>.</w:t>
      </w:r>
      <w:r>
        <w:rPr>
          <w:rFonts w:ascii="Times New Roman" w:hAnsi="Times New Roman"/>
          <w:bCs w:val="1"/>
          <w:sz w:val="22"/>
        </w:rPr>
        <w:t xml:space="preserve"> Demonstrate critical thinking and </w:t>
      </w:r>
      <w:r>
        <w:rPr>
          <w:rFonts w:ascii="Times New Roman" w:hAnsi="Times New Roman"/>
          <w:bCs w:val="1"/>
          <w:sz w:val="22"/>
        </w:rPr>
        <w:t>problem so</w:t>
      </w:r>
      <w:r>
        <w:rPr>
          <w:rFonts w:ascii="Times New Roman" w:hAnsi="Times New Roman"/>
          <w:bCs w:val="1"/>
          <w:sz w:val="22"/>
        </w:rPr>
        <w:t>lving skills</w:t>
      </w:r>
      <w:r>
        <w:rPr>
          <w:rFonts w:ascii="Times New Roman" w:hAnsi="Times New Roman"/>
          <w:bCs w:val="1"/>
          <w:sz w:val="22"/>
        </w:rPr>
        <w:t xml:space="preserve">. Ensure that </w:t>
      </w:r>
      <w:r>
        <w:rPr>
          <w:rFonts w:ascii="Times New Roman" w:hAnsi="Times New Roman"/>
          <w:bCs w:val="1"/>
          <w:sz w:val="22"/>
        </w:rPr>
        <w:t xml:space="preserve">financial and clinical </w:t>
      </w:r>
      <w:r>
        <w:rPr>
          <w:rFonts w:ascii="Times New Roman" w:hAnsi="Times New Roman"/>
          <w:bCs w:val="1"/>
          <w:sz w:val="22"/>
        </w:rPr>
        <w:t>resou</w:t>
      </w:r>
      <w:r>
        <w:rPr>
          <w:rFonts w:ascii="Times New Roman" w:hAnsi="Times New Roman"/>
          <w:bCs w:val="1"/>
          <w:sz w:val="22"/>
        </w:rPr>
        <w:t>rces are appropriated efficiently.  Provide insurance updates and mitigate / negotiate insurance authorization according to medical necessity.</w:t>
      </w:r>
      <w:r>
        <w:rPr>
          <w:rFonts w:ascii="Times New Roman" w:hAnsi="Times New Roman"/>
          <w:bCs w:val="1"/>
          <w:sz w:val="22"/>
        </w:rPr>
        <w:t xml:space="preserve"> Assure discharge planning goals are developed, reviewed and modified at each team conference and di</w:t>
      </w:r>
      <w:r>
        <w:rPr>
          <w:rFonts w:ascii="Times New Roman" w:hAnsi="Times New Roman"/>
          <w:bCs w:val="1"/>
          <w:sz w:val="22"/>
        </w:rPr>
        <w:t>sc</w:t>
      </w:r>
      <w:r>
        <w:rPr>
          <w:rFonts w:ascii="Times New Roman" w:hAnsi="Times New Roman"/>
          <w:bCs w:val="1"/>
          <w:sz w:val="22"/>
        </w:rPr>
        <w:t>ussed with the patient/family.</w:t>
      </w:r>
      <w:r>
        <w:rPr>
          <w:rFonts w:ascii="Times New Roman" w:hAnsi="Times New Roman"/>
          <w:bCs w:val="1"/>
          <w:sz w:val="22"/>
        </w:rPr>
        <w:t xml:space="preserve"> Function as liaison to referral sources and outside </w:t>
      </w:r>
      <w:r>
        <w:rPr>
          <w:rFonts w:ascii="Times New Roman" w:hAnsi="Times New Roman"/>
          <w:bCs w:val="1"/>
          <w:sz w:val="22"/>
        </w:rPr>
        <w:t>agencies. Monitor safety trends in the healthcare and suggest enhancements or changes. Lead and coordinate</w:t>
      </w:r>
      <w:r>
        <w:rPr>
          <w:rFonts w:ascii="Times New Roman" w:hAnsi="Times New Roman"/>
          <w:bCs w:val="1"/>
          <w:sz w:val="22"/>
        </w:rPr>
        <w:t xml:space="preserve"> </w:t>
      </w:r>
      <w:r>
        <w:rPr>
          <w:rFonts w:ascii="Times New Roman" w:hAnsi="Times New Roman"/>
          <w:bCs w:val="1"/>
          <w:sz w:val="22"/>
        </w:rPr>
        <w:t>meetings, in-services and educational programs.</w:t>
      </w:r>
    </w:p>
    <w:p>
      <w:pPr>
        <w:rPr>
          <w:rFonts w:ascii="Times New Roman" w:hAnsi="Times New Roman"/>
          <w:b w:val="1"/>
          <w:bCs w:val="1"/>
          <w:sz w:val="22"/>
          <w:lang w:bidi="ar_SA" w:eastAsia="en_US" w:val="en_US"/>
        </w:rPr>
      </w:pPr>
    </w:p>
    <w:p>
      <w:pPr>
        <w:rPr>
          <w:rFonts w:ascii="Times New Roman" w:hAnsi="Times New Roman"/>
          <w:b w:val="1"/>
          <w:bCs w:val="1"/>
          <w:sz w:val="22"/>
          <w:lang w:bidi="ar_SA" w:eastAsia="en_US" w:val="en_US"/>
        </w:rPr>
      </w:pPr>
    </w:p>
    <w:p>
      <w:pPr>
        <w:rPr>
          <w:rFonts w:ascii="Times New Roman" w:hAnsi="Times New Roman"/>
          <w:b w:val="1"/>
          <w:bCs w:val="1"/>
          <w:sz w:val="22"/>
          <w:lang w:bidi="ar_SA" w:eastAsia="en_US" w:val="en_US"/>
        </w:rPr>
      </w:pPr>
    </w:p>
    <w:p>
      <w:pPr>
        <w:rPr>
          <w:rFonts w:ascii="Times New Roman" w:hAnsi="Times New Roman"/>
          <w:b w:val="1"/>
          <w:bCs w:val="1"/>
          <w:sz w:val="22"/>
          <w:lang w:bidi="ar_SA" w:eastAsia="en_US" w:val="en_US"/>
        </w:rPr>
      </w:pPr>
      <w:r>
        <w:rPr>
          <w:rFonts w:ascii="Times New Roman" w:hAnsi="Times New Roman"/>
          <w:b w:val="1"/>
          <w:bCs w:val="1"/>
          <w:sz w:val="22"/>
        </w:rPr>
        <w:t>Texas Scottish Rite Hospital for Children</w:t>
      </w:r>
      <w:r>
        <w:rPr>
          <w:rFonts w:ascii="Times New Roman" w:hAnsi="Times New Roman"/>
          <w:b w:val="1"/>
          <w:bCs w:val="1"/>
          <w:sz w:val="22"/>
        </w:rPr>
        <w:t xml:space="preserve">                                           </w:t>
      </w:r>
      <w:r>
        <w:rPr>
          <w:rFonts w:ascii="Times New Roman" w:hAnsi="Times New Roman"/>
          <w:b w:val="1"/>
          <w:bCs w:val="1"/>
          <w:sz w:val="22"/>
        </w:rPr>
        <w:t xml:space="preserve"> </w:t>
      </w:r>
      <w:r>
        <w:rPr>
          <w:rFonts w:ascii="Times New Roman" w:hAnsi="Times New Roman"/>
          <w:b w:val="1"/>
          <w:bCs w:val="1"/>
          <w:sz w:val="22"/>
        </w:rPr>
        <w:t>Apr</w:t>
      </w:r>
      <w:r>
        <w:rPr>
          <w:rFonts w:ascii="Times New Roman" w:hAnsi="Times New Roman"/>
          <w:b w:val="1"/>
          <w:bCs w:val="1"/>
          <w:sz w:val="22"/>
        </w:rPr>
        <w:t xml:space="preserve"> 2012 – Apr </w:t>
      </w:r>
      <w:r>
        <w:rPr>
          <w:rFonts w:ascii="Times New Roman" w:hAnsi="Times New Roman"/>
          <w:b w:val="1"/>
          <w:bCs w:val="1"/>
          <w:sz w:val="22"/>
        </w:rPr>
        <w:t>2015</w:t>
      </w:r>
    </w:p>
    <w:p>
      <w:pPr>
        <w:rPr>
          <w:rFonts w:ascii="Times New Roman" w:hAnsi="Times New Roman"/>
          <w:b w:val="1"/>
          <w:bCs w:val="1"/>
          <w:sz w:val="22"/>
          <w:lang w:bidi="ar_SA" w:eastAsia="en_US" w:val="en_US"/>
        </w:rPr>
      </w:pPr>
      <w:r>
        <w:rPr>
          <w:rFonts w:ascii="Times New Roman" w:hAnsi="Times New Roman"/>
          <w:b w:val="1"/>
          <w:bCs w:val="1"/>
          <w:sz w:val="22"/>
        </w:rPr>
        <w:t>Master’s - Social Worker II</w:t>
      </w:r>
      <w:r>
        <w:rPr>
          <w:rFonts w:ascii="Times New Roman" w:hAnsi="Times New Roman"/>
          <w:b w:val="1"/>
          <w:bCs w:val="1"/>
          <w:sz w:val="22"/>
        </w:rPr>
        <w:t xml:space="preserve"> </w:t>
      </w:r>
    </w:p>
    <w:p>
      <w:pPr>
        <w:rPr>
          <w:rFonts w:ascii="Times New Roman" w:hAnsi="Times New Roman"/>
          <w:bCs w:val="1"/>
          <w:sz w:val="22"/>
          <w:lang w:bidi="ar_SA" w:eastAsia="en_US" w:val="en_US"/>
        </w:rPr>
      </w:pPr>
      <w:r>
        <w:rPr>
          <w:rFonts w:ascii="Times New Roman" w:hAnsi="Times New Roman"/>
          <w:bCs w:val="1"/>
          <w:sz w:val="22"/>
        </w:rPr>
        <w:t>Manages</w:t>
      </w:r>
      <w:r>
        <w:rPr>
          <w:rFonts w:ascii="Times New Roman" w:hAnsi="Times New Roman"/>
          <w:bCs w:val="1"/>
          <w:sz w:val="22"/>
        </w:rPr>
        <w:t xml:space="preserve"> and </w:t>
      </w:r>
      <w:r>
        <w:rPr>
          <w:rFonts w:ascii="Times New Roman" w:hAnsi="Times New Roman"/>
          <w:bCs w:val="1"/>
          <w:sz w:val="22"/>
        </w:rPr>
        <w:t>organizes</w:t>
      </w:r>
      <w:r>
        <w:rPr>
          <w:rFonts w:ascii="Times New Roman" w:hAnsi="Times New Roman"/>
          <w:bCs w:val="1"/>
          <w:sz w:val="22"/>
        </w:rPr>
        <w:t xml:space="preserve"> caseloads comprised of medically and culturally </w:t>
      </w:r>
      <w:r>
        <w:rPr>
          <w:rFonts w:ascii="Times New Roman" w:hAnsi="Times New Roman"/>
          <w:bCs w:val="1"/>
          <w:sz w:val="22"/>
        </w:rPr>
        <w:t xml:space="preserve">diverse </w:t>
      </w:r>
      <w:r>
        <w:rPr>
          <w:rFonts w:ascii="Times New Roman" w:hAnsi="Times New Roman"/>
          <w:bCs w:val="1"/>
          <w:sz w:val="22"/>
        </w:rPr>
        <w:t xml:space="preserve">families </w:t>
      </w:r>
      <w:r>
        <w:rPr>
          <w:rFonts w:ascii="Times New Roman" w:hAnsi="Times New Roman"/>
          <w:bCs w:val="1"/>
          <w:sz w:val="22"/>
        </w:rPr>
        <w:t>in the United States and clients from foreign countries who need medical assistance and treatment</w:t>
      </w:r>
      <w:r>
        <w:rPr>
          <w:rFonts w:ascii="Times New Roman" w:hAnsi="Times New Roman"/>
          <w:bCs w:val="1"/>
          <w:sz w:val="22"/>
        </w:rPr>
        <w:t>.</w:t>
      </w:r>
      <w:r>
        <w:rPr>
          <w:rFonts w:ascii="Times New Roman" w:hAnsi="Times New Roman"/>
          <w:bCs w:val="1"/>
          <w:sz w:val="22"/>
        </w:rPr>
        <w:t xml:space="preserve">  Coordinate</w:t>
      </w:r>
      <w:r>
        <w:rPr>
          <w:rFonts w:ascii="Times New Roman" w:hAnsi="Times New Roman"/>
          <w:bCs w:val="1"/>
          <w:sz w:val="22"/>
        </w:rPr>
        <w:t xml:space="preserve"> discharge planning, </w:t>
      </w:r>
      <w:r>
        <w:rPr>
          <w:rFonts w:ascii="Times New Roman" w:hAnsi="Times New Roman"/>
          <w:bCs w:val="1"/>
          <w:sz w:val="22"/>
        </w:rPr>
        <w:t xml:space="preserve">referrals and resources to the appropriate individuals groups and/or community agencies. </w:t>
      </w:r>
      <w:r>
        <w:rPr>
          <w:rFonts w:ascii="Times New Roman" w:hAnsi="Times New Roman"/>
          <w:bCs w:val="1"/>
          <w:sz w:val="22"/>
        </w:rPr>
        <w:t>Verify Medicaid and private insurance to coordinate care.</w:t>
      </w:r>
      <w:r>
        <w:rPr>
          <w:rFonts w:ascii="Times New Roman" w:hAnsi="Times New Roman"/>
          <w:bCs w:val="1"/>
          <w:sz w:val="22"/>
        </w:rPr>
        <w:t xml:space="preserve"> Document </w:t>
      </w:r>
      <w:r>
        <w:rPr>
          <w:rFonts w:ascii="Times New Roman" w:hAnsi="Times New Roman"/>
          <w:bCs w:val="1"/>
          <w:sz w:val="22"/>
        </w:rPr>
        <w:t xml:space="preserve">all activities associated with all clients, </w:t>
      </w:r>
      <w:r>
        <w:rPr>
          <w:rFonts w:ascii="Times New Roman" w:hAnsi="Times New Roman"/>
          <w:bCs w:val="1"/>
          <w:sz w:val="22"/>
        </w:rPr>
        <w:t>maintaining</w:t>
      </w:r>
      <w:r>
        <w:rPr>
          <w:rFonts w:ascii="Times New Roman" w:hAnsi="Times New Roman"/>
          <w:bCs w:val="1"/>
          <w:sz w:val="22"/>
        </w:rPr>
        <w:t xml:space="preserve"> detailed records and documentation of </w:t>
      </w:r>
      <w:r>
        <w:rPr>
          <w:rFonts w:ascii="Times New Roman" w:hAnsi="Times New Roman"/>
          <w:bCs w:val="1"/>
          <w:sz w:val="22"/>
        </w:rPr>
        <w:t>client’s</w:t>
      </w:r>
      <w:r>
        <w:rPr>
          <w:rFonts w:ascii="Times New Roman" w:hAnsi="Times New Roman"/>
          <w:bCs w:val="1"/>
          <w:sz w:val="22"/>
        </w:rPr>
        <w:t xml:space="preserve"> activities </w:t>
      </w:r>
      <w:r>
        <w:rPr>
          <w:rFonts w:ascii="Times New Roman" w:hAnsi="Times New Roman"/>
          <w:bCs w:val="1"/>
          <w:sz w:val="22"/>
        </w:rPr>
        <w:t xml:space="preserve">as it relates to treatment and funding of each individuals medical necessity </w:t>
      </w:r>
      <w:r>
        <w:rPr>
          <w:rFonts w:ascii="Times New Roman" w:hAnsi="Times New Roman"/>
          <w:bCs w:val="1"/>
          <w:sz w:val="22"/>
        </w:rPr>
        <w:t xml:space="preserve">and </w:t>
      </w:r>
      <w:r>
        <w:rPr>
          <w:rFonts w:ascii="Times New Roman" w:hAnsi="Times New Roman"/>
          <w:bCs w:val="1"/>
          <w:sz w:val="22"/>
        </w:rPr>
        <w:t>keeping with HIPPA compliance and departmental standards.</w:t>
      </w:r>
      <w:r>
        <w:rPr>
          <w:rFonts w:ascii="Times New Roman" w:hAnsi="Times New Roman"/>
          <w:bCs w:val="1"/>
          <w:sz w:val="22"/>
        </w:rPr>
        <w:t xml:space="preserve"> Meets with and assist families and patients by completing comprehensive biopsychosocial assessments, in which, identifying appropriate resources and referrals are pertinent. Organize housing, meals, and transporta</w:t>
      </w:r>
      <w:r>
        <w:rPr>
          <w:rFonts w:ascii="Times New Roman" w:hAnsi="Times New Roman"/>
          <w:bCs w:val="1"/>
          <w:sz w:val="22"/>
        </w:rPr>
        <w:t xml:space="preserve">tion for international families and assisting them with obtaining all relevant government documents including </w:t>
      </w:r>
      <w:r>
        <w:rPr>
          <w:rFonts w:ascii="Times New Roman" w:hAnsi="Times New Roman"/>
          <w:bCs w:val="1"/>
          <w:sz w:val="22"/>
        </w:rPr>
        <w:t xml:space="preserve">Visa and coordinating travel for clients in </w:t>
      </w:r>
      <w:r>
        <w:rPr>
          <w:rFonts w:ascii="Times New Roman" w:hAnsi="Times New Roman"/>
          <w:bCs w:val="1"/>
          <w:sz w:val="22"/>
        </w:rPr>
        <w:t>countries abroad.</w:t>
      </w:r>
      <w:r>
        <w:rPr>
          <w:rFonts w:ascii="Times New Roman" w:hAnsi="Times New Roman"/>
          <w:bCs w:val="1"/>
          <w:sz w:val="22"/>
        </w:rPr>
        <w:t xml:space="preserve"> Engage with hospital donors to find the appropriate family</w:t>
      </w:r>
      <w:r>
        <w:rPr>
          <w:rFonts w:ascii="Times New Roman" w:hAnsi="Times New Roman"/>
          <w:bCs w:val="1"/>
          <w:sz w:val="22"/>
        </w:rPr>
        <w:t xml:space="preserve">/group/organization to distribute financial assistance, goods and services to deserving entities according to particular organization objectives. Interview and allocate funds to qualifying individuals according to department standards. Volunteer at hospital functions internally and externally. </w:t>
      </w:r>
    </w:p>
    <w:p>
      <w:pPr>
        <w:rPr>
          <w:rFonts w:ascii="Arial" w:hAnsi="Arial"/>
          <w:bCs w:val="1"/>
          <w:lang w:bidi="ar_SA" w:eastAsia="en_US" w:val="en_US"/>
        </w:rPr>
      </w:pPr>
    </w:p>
    <w:p>
      <w:pPr>
        <w:rPr>
          <w:rFonts w:ascii="Arial" w:hAnsi="Arial"/>
          <w:bCs w:val="1"/>
          <w:lang w:bidi="ar_SA" w:eastAsia="en_US" w:val="en_US"/>
        </w:rPr>
      </w:pPr>
    </w:p>
    <w:p>
      <w:pPr>
        <w:rPr>
          <w:rFonts w:ascii="Times New Roman" w:hAnsi="Times New Roman"/>
          <w:b w:val="1"/>
          <w:bCs w:val="1"/>
          <w:sz w:val="22"/>
          <w:lang w:bidi="ar_SA" w:eastAsia="en_US" w:val="en_US"/>
        </w:rPr>
      </w:pPr>
      <w:r>
        <w:rPr>
          <w:rFonts w:ascii="Times New Roman" w:hAnsi="Times New Roman"/>
          <w:b w:val="1"/>
          <w:bCs w:val="1"/>
          <w:sz w:val="22"/>
        </w:rPr>
        <w:t>Commun</w:t>
      </w:r>
      <w:r>
        <w:rPr>
          <w:rFonts w:ascii="Times New Roman" w:hAnsi="Times New Roman"/>
          <w:b w:val="1"/>
          <w:bCs w:val="1"/>
          <w:sz w:val="22"/>
        </w:rPr>
        <w:t>ity Connection Home Health</w:t>
      </w:r>
      <w:r>
        <w:rPr>
          <w:rFonts w:ascii="Times New Roman" w:hAnsi="Times New Roman"/>
          <w:b w:val="1"/>
          <w:bCs w:val="1"/>
          <w:sz w:val="22"/>
        </w:rPr>
        <w:t xml:space="preserve">	</w:t>
      </w:r>
      <w:r>
        <w:rPr>
          <w:rFonts w:ascii="Times New Roman" w:hAnsi="Times New Roman"/>
          <w:b w:val="1"/>
          <w:bCs w:val="1"/>
          <w:sz w:val="22"/>
        </w:rPr>
        <w:t xml:space="preserve">	</w:t>
      </w:r>
      <w:r>
        <w:rPr>
          <w:rFonts w:ascii="Times New Roman" w:hAnsi="Times New Roman"/>
          <w:b w:val="1"/>
          <w:bCs w:val="1"/>
          <w:sz w:val="22"/>
        </w:rPr>
        <w:t xml:space="preserve">	</w:t>
      </w:r>
      <w:r>
        <w:rPr>
          <w:rFonts w:ascii="Times New Roman" w:hAnsi="Times New Roman"/>
          <w:b w:val="1"/>
          <w:bCs w:val="1"/>
          <w:sz w:val="22"/>
        </w:rPr>
        <w:t xml:space="preserve">	</w:t>
      </w:r>
      <w:r>
        <w:rPr>
          <w:rFonts w:ascii="Times New Roman" w:hAnsi="Times New Roman"/>
          <w:b w:val="1"/>
          <w:bCs w:val="1"/>
          <w:sz w:val="22"/>
        </w:rPr>
        <w:tab/>
        <w:t>Aug</w:t>
      </w:r>
      <w:r>
        <w:rPr>
          <w:rFonts w:ascii="Times New Roman" w:hAnsi="Times New Roman"/>
          <w:b w:val="1"/>
          <w:bCs w:val="1"/>
          <w:sz w:val="22"/>
        </w:rPr>
        <w:t xml:space="preserve"> </w:t>
      </w:r>
      <w:r>
        <w:rPr>
          <w:rFonts w:ascii="Times New Roman" w:hAnsi="Times New Roman"/>
          <w:b w:val="1"/>
          <w:bCs w:val="1"/>
          <w:sz w:val="22"/>
        </w:rPr>
        <w:t xml:space="preserve">2008 – </w:t>
      </w:r>
      <w:r>
        <w:rPr>
          <w:rFonts w:ascii="Times New Roman" w:hAnsi="Times New Roman"/>
          <w:b w:val="1"/>
          <w:bCs w:val="1"/>
          <w:sz w:val="22"/>
        </w:rPr>
        <w:t xml:space="preserve">Apr </w:t>
      </w:r>
      <w:r>
        <w:rPr>
          <w:rFonts w:ascii="Times New Roman" w:hAnsi="Times New Roman"/>
          <w:b w:val="1"/>
          <w:bCs w:val="1"/>
          <w:sz w:val="22"/>
        </w:rPr>
        <w:t>2012</w:t>
      </w:r>
    </w:p>
    <w:p>
      <w:pPr>
        <w:rPr>
          <w:rFonts w:ascii="Times New Roman" w:hAnsi="Times New Roman"/>
          <w:b w:val="1"/>
          <w:bCs w:val="1"/>
          <w:sz w:val="22"/>
          <w:lang w:bidi="ar_SA" w:eastAsia="en_US" w:val="en_US"/>
        </w:rPr>
      </w:pPr>
      <w:r>
        <w:rPr>
          <w:rFonts w:ascii="Times New Roman" w:hAnsi="Times New Roman"/>
          <w:b w:val="1"/>
          <w:bCs w:val="1"/>
          <w:sz w:val="22"/>
        </w:rPr>
        <w:t xml:space="preserve">Director of </w:t>
      </w:r>
      <w:r>
        <w:rPr>
          <w:rFonts w:ascii="Times New Roman" w:hAnsi="Times New Roman"/>
          <w:b w:val="1"/>
          <w:bCs w:val="1"/>
          <w:sz w:val="22"/>
        </w:rPr>
        <w:t xml:space="preserve">Social </w:t>
      </w:r>
      <w:r>
        <w:rPr>
          <w:rFonts w:ascii="Times New Roman" w:hAnsi="Times New Roman"/>
          <w:b w:val="1"/>
          <w:bCs w:val="1"/>
          <w:sz w:val="22"/>
        </w:rPr>
        <w:t>Services</w:t>
      </w:r>
      <w:r>
        <w:rPr>
          <w:rFonts w:ascii="Times New Roman" w:hAnsi="Times New Roman"/>
          <w:b w:val="1"/>
          <w:bCs w:val="1"/>
          <w:sz w:val="22"/>
        </w:rPr>
        <w:t xml:space="preserve"> </w:t>
      </w:r>
    </w:p>
    <w:p>
      <w:pPr>
        <w:rPr>
          <w:rFonts w:ascii="Times New Roman" w:hAnsi="Times New Roman"/>
          <w:sz w:val="22"/>
          <w:lang w:bidi="ar_SA" w:eastAsia="en_US" w:val="en_US"/>
        </w:rPr>
      </w:pPr>
      <w:r>
        <w:rPr>
          <w:rFonts w:ascii="Times New Roman" w:hAnsi="Times New Roman"/>
          <w:color w:val="000000"/>
          <w:sz w:val="22"/>
        </w:rPr>
        <w:t xml:space="preserve">Supervise daily duties of office and field staff and conduct weekly meetings. </w:t>
      </w:r>
      <w:r>
        <w:rPr>
          <w:rFonts w:ascii="Times New Roman" w:hAnsi="Times New Roman"/>
          <w:color w:val="000000"/>
          <w:sz w:val="22"/>
        </w:rPr>
        <w:t>Provide psychosocial assessments</w:t>
      </w:r>
      <w:r>
        <w:rPr>
          <w:rFonts w:ascii="Times New Roman" w:hAnsi="Times New Roman"/>
          <w:bCs w:val="1"/>
          <w:sz w:val="22"/>
        </w:rPr>
        <w:t xml:space="preserve"> </w:t>
      </w:r>
      <w:r>
        <w:rPr>
          <w:rStyle w:val="bdyblk"/>
          <w:rFonts w:ascii="Times New Roman" w:hAnsi="Times New Roman"/>
          <w:bCs w:val="1"/>
          <w:sz w:val="22"/>
        </w:rPr>
        <w:t xml:space="preserve">analysis, counseling, and referrals to meet the needs of clientele. </w:t>
      </w:r>
      <w:r>
        <w:rPr>
          <w:rStyle w:val="bdyblk"/>
          <w:rFonts w:ascii="Times New Roman" w:hAnsi="Times New Roman"/>
          <w:bCs w:val="1"/>
          <w:sz w:val="22"/>
        </w:rPr>
        <w:t xml:space="preserve">Facilitate interdisciplinary team meetings with physicians, case managers, facility staff, patients and family members. Creation and implementation of departmental quality measures, data analysis, and improvement procedures. Oversee and perform risk management assessments. </w:t>
      </w:r>
      <w:r>
        <w:rPr>
          <w:rFonts w:ascii="Times New Roman" w:hAnsi="Times New Roman"/>
          <w:color w:val="000000"/>
          <w:sz w:val="22"/>
        </w:rPr>
        <w:t xml:space="preserve">Work with affiliated agencies, such as counselors or other insurance agencies, and act as </w:t>
      </w:r>
      <w:r>
        <w:rPr>
          <w:rFonts w:ascii="Times New Roman" w:hAnsi="Times New Roman"/>
          <w:color w:val="000000"/>
          <w:sz w:val="22"/>
        </w:rPr>
        <w:t>an a</w:t>
      </w:r>
      <w:r>
        <w:rPr>
          <w:rFonts w:ascii="Times New Roman" w:hAnsi="Times New Roman"/>
          <w:color w:val="000000"/>
          <w:sz w:val="22"/>
        </w:rPr>
        <w:t xml:space="preserve">dvocate </w:t>
      </w:r>
      <w:r>
        <w:rPr>
          <w:rFonts w:ascii="Times New Roman" w:hAnsi="Times New Roman"/>
          <w:color w:val="000000"/>
          <w:sz w:val="22"/>
        </w:rPr>
        <w:t xml:space="preserve">and liaison </w:t>
      </w:r>
      <w:r>
        <w:rPr>
          <w:rFonts w:ascii="Times New Roman" w:hAnsi="Times New Roman"/>
          <w:color w:val="000000"/>
          <w:sz w:val="22"/>
        </w:rPr>
        <w:t>between patients and the agencies that provide care.</w:t>
      </w:r>
      <w:r>
        <w:rPr>
          <w:rFonts w:ascii="Times New Roman" w:hAnsi="Times New Roman"/>
          <w:color w:val="000000"/>
          <w:sz w:val="22"/>
        </w:rPr>
        <w:t xml:space="preserve">  </w:t>
      </w:r>
      <w:r>
        <w:rPr>
          <w:rFonts w:ascii="Times New Roman" w:hAnsi="Times New Roman"/>
          <w:color w:val="000000"/>
          <w:sz w:val="22"/>
        </w:rPr>
        <w:t>Document and o</w:t>
      </w:r>
      <w:r>
        <w:rPr>
          <w:rFonts w:ascii="Times New Roman" w:hAnsi="Times New Roman"/>
          <w:color w:val="000000"/>
          <w:sz w:val="22"/>
        </w:rPr>
        <w:t>versee the delivery of services provided to meet policy r</w:t>
      </w:r>
      <w:r>
        <w:rPr>
          <w:rFonts w:ascii="Times New Roman" w:hAnsi="Times New Roman"/>
          <w:color w:val="000000"/>
          <w:sz w:val="22"/>
        </w:rPr>
        <w:t>eq</w:t>
      </w:r>
      <w:r>
        <w:rPr>
          <w:rFonts w:ascii="Times New Roman" w:hAnsi="Times New Roman"/>
          <w:color w:val="000000"/>
          <w:sz w:val="22"/>
        </w:rPr>
        <w:t xml:space="preserve">uirements and standardization. </w:t>
      </w:r>
      <w:r>
        <w:rPr>
          <w:rFonts w:ascii="Times New Roman" w:hAnsi="Times New Roman"/>
          <w:color w:val="000000"/>
          <w:sz w:val="22"/>
        </w:rPr>
        <w:t>Work with local civic leaders</w:t>
      </w:r>
      <w:r>
        <w:rPr>
          <w:rFonts w:ascii="Times New Roman" w:hAnsi="Times New Roman"/>
          <w:color w:val="000000"/>
          <w:sz w:val="22"/>
        </w:rPr>
        <w:t xml:space="preserve"> and non-profit agencies</w:t>
      </w:r>
      <w:r>
        <w:rPr>
          <w:rFonts w:ascii="Times New Roman" w:hAnsi="Times New Roman"/>
          <w:color w:val="000000"/>
          <w:sz w:val="22"/>
        </w:rPr>
        <w:t xml:space="preserve"> to provide and educate their constituents about community resources and services.</w:t>
      </w:r>
      <w:r>
        <w:rPr>
          <w:rFonts w:ascii="Times New Roman" w:hAnsi="Times New Roman"/>
          <w:color w:val="000000"/>
          <w:sz w:val="22"/>
        </w:rPr>
        <w:t xml:space="preserve"> </w:t>
      </w:r>
      <w:r>
        <w:rPr>
          <w:rFonts w:ascii="Times New Roman" w:hAnsi="Times New Roman"/>
          <w:color w:val="000000"/>
          <w:sz w:val="22"/>
        </w:rPr>
        <w:t xml:space="preserve"> </w:t>
      </w:r>
      <w:r>
        <w:rPr>
          <w:rFonts w:ascii="Times New Roman" w:hAnsi="Times New Roman"/>
          <w:color w:val="000000"/>
          <w:sz w:val="22"/>
        </w:rPr>
        <w:t>Co</w:t>
      </w:r>
      <w:r>
        <w:rPr>
          <w:rFonts w:ascii="Times New Roman" w:hAnsi="Times New Roman"/>
          <w:color w:val="000000"/>
          <w:sz w:val="22"/>
        </w:rPr>
        <w:t xml:space="preserve">nducted budget reports </w:t>
      </w:r>
      <w:r>
        <w:rPr>
          <w:rFonts w:ascii="Times New Roman" w:hAnsi="Times New Roman"/>
          <w:color w:val="000000"/>
          <w:sz w:val="22"/>
        </w:rPr>
        <w:t>for shareholder and other office manageme</w:t>
      </w:r>
      <w:r>
        <w:rPr>
          <w:rFonts w:ascii="Times New Roman" w:hAnsi="Times New Roman"/>
          <w:color w:val="000000"/>
          <w:sz w:val="22"/>
        </w:rPr>
        <w:t>nt to insure business metrics are</w:t>
      </w:r>
      <w:r>
        <w:rPr>
          <w:rFonts w:ascii="Times New Roman" w:hAnsi="Times New Roman"/>
          <w:color w:val="000000"/>
          <w:sz w:val="22"/>
        </w:rPr>
        <w:t xml:space="preserve"> being met and servicers are being provided in an effic</w:t>
      </w:r>
      <w:r>
        <w:rPr>
          <w:rFonts w:ascii="Times New Roman" w:hAnsi="Times New Roman"/>
          <w:color w:val="000000"/>
          <w:sz w:val="22"/>
        </w:rPr>
        <w:t>i</w:t>
      </w:r>
      <w:r>
        <w:rPr>
          <w:rFonts w:ascii="Times New Roman" w:hAnsi="Times New Roman"/>
          <w:color w:val="000000"/>
          <w:sz w:val="22"/>
        </w:rPr>
        <w:t>ent and cost effective manner.</w:t>
      </w:r>
      <w:r>
        <w:rPr>
          <w:rFonts w:ascii="Times New Roman" w:hAnsi="Times New Roman"/>
          <w:color w:val="000000"/>
          <w:sz w:val="22"/>
        </w:rPr>
        <w:t xml:space="preserve"> Provided supportive and effective feedback to team members about performance. </w:t>
      </w:r>
    </w:p>
    <w:p>
      <w:pPr>
        <w:rPr>
          <w:rFonts w:ascii="Arial" w:hAnsi="Arial"/>
          <w:sz w:val="22"/>
          <w:lang w:bidi="ar_SA" w:eastAsia="en_US" w:val="en_US"/>
        </w:rPr>
      </w:pPr>
    </w:p>
    <w:p>
      <w:pPr>
        <w:rPr>
          <w:rFonts w:ascii="Arial" w:hAnsi="Arial"/>
          <w:sz w:val="22"/>
          <w:lang w:bidi="ar_SA" w:eastAsia="en_US" w:val="en_US"/>
        </w:rPr>
      </w:pPr>
    </w:p>
    <w:p>
      <w:pPr>
        <w:rPr>
          <w:rFonts w:ascii="Arial" w:hAnsi="Arial"/>
          <w:b w:val="1"/>
          <w:bCs w:val="1"/>
          <w:sz w:val="22"/>
          <w:lang w:bidi="ar_SA" w:eastAsia="en_US" w:val="en_US"/>
        </w:rPr>
      </w:pPr>
    </w:p>
    <w:p>
      <w:pPr>
        <w:rPr>
          <w:rFonts w:ascii="Arial" w:hAnsi="Arial"/>
          <w:b w:val="1"/>
          <w:bCs w:val="1"/>
          <w:sz w:val="22"/>
          <w:lang w:bidi="ar_SA" w:eastAsia="en_US" w:val="en_US"/>
        </w:rPr>
      </w:pPr>
    </w:p>
    <w:p>
      <w:pPr>
        <w:rPr>
          <w:rFonts w:ascii="Times New Roman" w:hAnsi="Times New Roman"/>
          <w:bCs w:val="1"/>
          <w:lang w:bidi="ar_SA" w:eastAsia="en_US" w:val="en_US"/>
        </w:rPr>
      </w:pPr>
    </w:p>
    <w:p>
      <w:pPr>
        <w:rPr>
          <w:rFonts w:ascii="Times New Roman" w:hAnsi="Times New Roman"/>
          <w:b w:val="1"/>
          <w:bCs w:val="1"/>
          <w:sz w:val="22"/>
          <w:lang w:bidi="ar_SA" w:eastAsia="en_US" w:val="en_US"/>
        </w:rPr>
      </w:pPr>
      <w:r>
        <w:rPr>
          <w:rFonts w:ascii="Times New Roman" w:hAnsi="Times New Roman"/>
          <w:sz w:val="24"/>
        </w:rPr>
        <w:pict>
          <v:shape id="_x0000_i1028" type="#_x0000_t75" style="width:535pt;height:1.75pt" o:hrpct="0" o:hralign="center" o:hr="t">
            <v:imagedata o:title="BD15035_" r:id="rId2"/>
          </v:shape>
        </w:pict>
      </w:r>
    </w:p>
    <w:p>
      <w:pPr>
        <w:rPr>
          <w:rFonts w:ascii="Times New Roman" w:hAnsi="Times New Roman"/>
          <w:bCs w:val="1"/>
          <w:sz w:val="22"/>
          <w:lang w:bidi="ar_SA" w:eastAsia="en_US" w:val="en_US"/>
        </w:rPr>
      </w:pPr>
    </w:p>
    <w:p>
      <w:pPr>
        <w:rPr>
          <w:rFonts w:ascii="Times New Roman" w:hAnsi="Times New Roman"/>
          <w:bCs w:val="1"/>
          <w:sz w:val="22"/>
          <w:lang w:bidi="ar_SA" w:eastAsia="en_US" w:val="en_US"/>
        </w:rPr>
      </w:pPr>
    </w:p>
    <w:p>
      <w:pPr>
        <w:rPr>
          <w:rFonts w:ascii="Times New Roman" w:hAnsi="Times New Roman"/>
          <w:bCs w:val="1"/>
          <w:sz w:val="22"/>
          <w:lang w:bidi="ar_SA" w:eastAsia="en_US" w:val="en_US"/>
        </w:rPr>
      </w:pPr>
    </w:p>
    <w:p>
      <w:pPr>
        <w:rPr>
          <w:rFonts w:ascii="Times New Roman" w:hAnsi="Times New Roman"/>
          <w:color w:val="333333"/>
          <w:lang w:bidi="ar_SA" w:eastAsia="en_US" w:val="en_US"/>
        </w:rPr>
      </w:pPr>
      <w:r>
        <w:rPr>
          <w:rFonts w:ascii="Times New Roman" w:hAnsi="Times New Roman"/>
          <w:color w:val="333333"/>
        </w:rPr>
        <w:br/>
      </w:r>
    </w:p>
    <w:sectPr>
      <w:headerReference w:type="default" r:id="rId3"/>
      <w:pgSz w:h="15840" w:w="12240"/>
      <w:pgMar w:bottom="720" w:footer="720" w:gutter="0" w:header="720" w:left="720" w:right="720" w:top="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454" w:rsidRDefault="00ED7454" w:rsidP="00F7029D">
      <w:r>
        <w:separator/>
      </w:r>
    </w:p>
  </w:endnote>
  <w:endnote w:type="continuationSeparator" w:id="0">
    <w:p w:rsidR="00ED7454" w:rsidRDefault="00ED7454" w:rsidP="00F7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egular">
    <w:altName w:val="Calibri"/>
    <w:charset w:val="00"/>
    <w:family w:val="auto"/>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454" w:rsidRDefault="00ED7454" w:rsidP="00F7029D">
      <w:r>
        <w:separator/>
      </w:r>
    </w:p>
  </w:footnote>
  <w:footnote w:type="continuationSeparator" w:id="0">
    <w:p w:rsidR="00ED7454" w:rsidRDefault="00ED7454" w:rsidP="00F70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29D" w:rsidRPr="00195B4A" w:rsidRDefault="00F7029D" w:rsidP="00195B4A">
    <w:pPr>
      <w:pStyle w:val="Header"/>
      <w:jc w:val="right"/>
      <w:rPr>
        <w:sz w:val="28"/>
        <w:szCs w:val="28"/>
      </w:rPr>
    </w:pPr>
  </w:p>
</w:hdr>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29FAD864"/>
    <w:numStyleLink w:val=""/>
    <w:lvl w:ilvl="0">
      <w:start w:val="1"/>
      <w:numFmt w:val="bullet"/>
      <w:lvlText w:val=""/>
      <w:lvlJc w:val="left"/>
      <w:pPr>
        <w:ind w:hanging="360" w:left="2160"/>
      </w:pPr>
      <w:rPr>
        <w:rFonts w:ascii="Symbol" w:hAnsi="Symbol"/>
      </w:rPr>
    </w:lvl>
    <w:lvl w:ilvl="1">
      <w:start w:val="1"/>
      <w:numFmt w:val="bullet"/>
      <w:lvlText w:val="o"/>
      <w:lvlJc w:val="left"/>
      <w:pPr>
        <w:ind w:hanging="360" w:left="2880"/>
      </w:pPr>
      <w:rPr>
        <w:rFonts w:ascii="Courier New" w:hAnsi="Courier New"/>
      </w:rPr>
    </w:lvl>
    <w:lvl w:ilvl="2">
      <w:start w:val="1"/>
      <w:numFmt w:val="bullet"/>
      <w:lvlText w:val=""/>
      <w:lvlJc w:val="left"/>
      <w:pPr>
        <w:ind w:hanging="360" w:left="3600"/>
      </w:pPr>
      <w:rPr>
        <w:rFonts w:ascii="Wingdings" w:hAnsi="Wingdings"/>
      </w:rPr>
    </w:lvl>
    <w:lvl w:ilvl="3">
      <w:start w:val="1"/>
      <w:numFmt w:val="bullet"/>
      <w:lvlText w:val=""/>
      <w:lvlJc w:val="left"/>
      <w:pPr>
        <w:ind w:hanging="360" w:left="4320"/>
      </w:pPr>
      <w:rPr>
        <w:rFonts w:ascii="Symbol" w:hAnsi="Symbol"/>
      </w:rPr>
    </w:lvl>
    <w:lvl w:ilvl="4">
      <w:start w:val="1"/>
      <w:numFmt w:val="bullet"/>
      <w:lvlText w:val="o"/>
      <w:lvlJc w:val="left"/>
      <w:pPr>
        <w:ind w:hanging="360" w:left="5040"/>
      </w:pPr>
      <w:rPr>
        <w:rFonts w:ascii="Courier New" w:hAnsi="Courier New"/>
      </w:rPr>
    </w:lvl>
    <w:lvl w:ilvl="5">
      <w:start w:val="1"/>
      <w:numFmt w:val="bullet"/>
      <w:lvlText w:val=""/>
      <w:lvlJc w:val="left"/>
      <w:pPr>
        <w:ind w:hanging="360" w:left="5760"/>
      </w:pPr>
      <w:rPr>
        <w:rFonts w:ascii="Wingdings" w:hAnsi="Wingdings"/>
      </w:rPr>
    </w:lvl>
    <w:lvl w:ilvl="6">
      <w:start w:val="1"/>
      <w:numFmt w:val="bullet"/>
      <w:lvlText w:val=""/>
      <w:lvlJc w:val="left"/>
      <w:pPr>
        <w:ind w:hanging="360" w:left="6480"/>
      </w:pPr>
      <w:rPr>
        <w:rFonts w:ascii="Symbol" w:hAnsi="Symbol"/>
      </w:rPr>
    </w:lvl>
    <w:lvl w:ilvl="7">
      <w:start w:val="1"/>
      <w:numFmt w:val="bullet"/>
      <w:lvlText w:val="o"/>
      <w:lvlJc w:val="left"/>
      <w:pPr>
        <w:ind w:hanging="360" w:left="7200"/>
      </w:pPr>
      <w:rPr>
        <w:rFonts w:ascii="Courier New" w:hAnsi="Courier New"/>
      </w:rPr>
    </w:lvl>
    <w:lvl w:ilvl="8">
      <w:start w:val="1"/>
      <w:numFmt w:val="bullet"/>
      <w:lvlText w:val=""/>
      <w:lvlJc w:val="left"/>
      <w:pPr>
        <w:ind w:hanging="360" w:left="7920"/>
      </w:pPr>
      <w:rPr>
        <w:rFonts w:ascii="Wingdings" w:hAnsi="Wingdings"/>
      </w:rPr>
    </w:lvl>
  </w:abstractNum>
  <w:abstractNum w:abstractNumId="1">
    <w:multiLevelType w:val="hybridMultilevel"/>
    <w:tmpl w:val="1FC29D30"/>
    <w:numStyleLink w:val=""/>
    <w:lvl w:ilvl="0">
      <w:start w:val="1"/>
      <w:numFmt w:val="bullet"/>
      <w:lvlText w:val=""/>
      <w:lvlJc w:val="left"/>
      <w:pPr>
        <w:ind w:hanging="360" w:left="2160"/>
      </w:pPr>
      <w:rPr>
        <w:rFonts w:ascii="Symbol" w:hAnsi="Symbol"/>
      </w:rPr>
    </w:lvl>
    <w:lvl w:ilvl="1">
      <w:start w:val="1"/>
      <w:numFmt w:val="bullet"/>
      <w:lvlText w:val="o"/>
      <w:lvlJc w:val="left"/>
      <w:pPr>
        <w:ind w:hanging="360" w:left="2880"/>
      </w:pPr>
      <w:rPr>
        <w:rFonts w:ascii="Courier New" w:hAnsi="Courier New"/>
      </w:rPr>
    </w:lvl>
    <w:lvl w:ilvl="2">
      <w:start w:val="1"/>
      <w:numFmt w:val="bullet"/>
      <w:lvlText w:val=""/>
      <w:lvlJc w:val="left"/>
      <w:pPr>
        <w:ind w:hanging="360" w:left="3600"/>
      </w:pPr>
      <w:rPr>
        <w:rFonts w:ascii="Wingdings" w:hAnsi="Wingdings"/>
      </w:rPr>
    </w:lvl>
    <w:lvl w:ilvl="3">
      <w:start w:val="1"/>
      <w:numFmt w:val="bullet"/>
      <w:lvlText w:val=""/>
      <w:lvlJc w:val="left"/>
      <w:pPr>
        <w:ind w:hanging="360" w:left="4320"/>
      </w:pPr>
      <w:rPr>
        <w:rFonts w:ascii="Symbol" w:hAnsi="Symbol"/>
      </w:rPr>
    </w:lvl>
    <w:lvl w:ilvl="4">
      <w:start w:val="1"/>
      <w:numFmt w:val="bullet"/>
      <w:lvlText w:val="o"/>
      <w:lvlJc w:val="left"/>
      <w:pPr>
        <w:ind w:hanging="360" w:left="5040"/>
      </w:pPr>
      <w:rPr>
        <w:rFonts w:ascii="Courier New" w:hAnsi="Courier New"/>
      </w:rPr>
    </w:lvl>
    <w:lvl w:ilvl="5">
      <w:start w:val="1"/>
      <w:numFmt w:val="bullet"/>
      <w:lvlText w:val=""/>
      <w:lvlJc w:val="left"/>
      <w:pPr>
        <w:ind w:hanging="360" w:left="5760"/>
      </w:pPr>
      <w:rPr>
        <w:rFonts w:ascii="Wingdings" w:hAnsi="Wingdings"/>
      </w:rPr>
    </w:lvl>
    <w:lvl w:ilvl="6">
      <w:start w:val="1"/>
      <w:numFmt w:val="bullet"/>
      <w:lvlText w:val=""/>
      <w:lvlJc w:val="left"/>
      <w:pPr>
        <w:ind w:hanging="360" w:left="6480"/>
      </w:pPr>
      <w:rPr>
        <w:rFonts w:ascii="Symbol" w:hAnsi="Symbol"/>
      </w:rPr>
    </w:lvl>
    <w:lvl w:ilvl="7">
      <w:start w:val="1"/>
      <w:numFmt w:val="bullet"/>
      <w:lvlText w:val="o"/>
      <w:lvlJc w:val="left"/>
      <w:pPr>
        <w:ind w:hanging="360" w:left="7200"/>
      </w:pPr>
      <w:rPr>
        <w:rFonts w:ascii="Courier New" w:hAnsi="Courier New"/>
      </w:rPr>
    </w:lvl>
    <w:lvl w:ilvl="8">
      <w:start w:val="1"/>
      <w:numFmt w:val="bullet"/>
      <w:lvlText w:val=""/>
      <w:lvlJc w:val="left"/>
      <w:pPr>
        <w:ind w:hanging="360" w:left="7920"/>
      </w:pPr>
      <w:rPr>
        <w:rFonts w:ascii="Wingdings" w:hAnsi="Wingdings"/>
      </w:rPr>
    </w:lvl>
  </w:abstractNum>
  <w:abstractNum w:abstractNumId="2">
    <w:multiLevelType w:val="hybridMultilevel"/>
    <w:tmpl w:val="E5BCED82"/>
    <w:numStyleLink w:val=""/>
    <w:lvl w:ilvl="0">
      <w:start w:val="1"/>
      <w:numFmt w:val="bullet"/>
      <w:lvlText w:val=""/>
      <w:lvlJc w:val="left"/>
      <w:pPr>
        <w:ind w:hanging="360" w:left="2160"/>
      </w:pPr>
      <w:rPr>
        <w:rFonts w:ascii="Symbol" w:hAnsi="Symbol"/>
      </w:rPr>
    </w:lvl>
    <w:lvl w:ilvl="1">
      <w:start w:val="1"/>
      <w:numFmt w:val="bullet"/>
      <w:lvlText w:val="o"/>
      <w:lvlJc w:val="left"/>
      <w:pPr>
        <w:ind w:hanging="360" w:left="2880"/>
      </w:pPr>
      <w:rPr>
        <w:rFonts w:ascii="Courier New" w:hAnsi="Courier New"/>
      </w:rPr>
    </w:lvl>
    <w:lvl w:ilvl="2">
      <w:start w:val="1"/>
      <w:numFmt w:val="bullet"/>
      <w:lvlText w:val=""/>
      <w:lvlJc w:val="left"/>
      <w:pPr>
        <w:ind w:hanging="360" w:left="3600"/>
      </w:pPr>
      <w:rPr>
        <w:rFonts w:ascii="Wingdings" w:hAnsi="Wingdings"/>
      </w:rPr>
    </w:lvl>
    <w:lvl w:ilvl="3">
      <w:start w:val="1"/>
      <w:numFmt w:val="bullet"/>
      <w:lvlText w:val=""/>
      <w:lvlJc w:val="left"/>
      <w:pPr>
        <w:ind w:hanging="360" w:left="4320"/>
      </w:pPr>
      <w:rPr>
        <w:rFonts w:ascii="Symbol" w:hAnsi="Symbol"/>
      </w:rPr>
    </w:lvl>
    <w:lvl w:ilvl="4">
      <w:start w:val="1"/>
      <w:numFmt w:val="bullet"/>
      <w:lvlText w:val="o"/>
      <w:lvlJc w:val="left"/>
      <w:pPr>
        <w:ind w:hanging="360" w:left="5040"/>
      </w:pPr>
      <w:rPr>
        <w:rFonts w:ascii="Courier New" w:hAnsi="Courier New"/>
      </w:rPr>
    </w:lvl>
    <w:lvl w:ilvl="5">
      <w:start w:val="1"/>
      <w:numFmt w:val="bullet"/>
      <w:lvlText w:val=""/>
      <w:lvlJc w:val="left"/>
      <w:pPr>
        <w:ind w:hanging="360" w:left="5760"/>
      </w:pPr>
      <w:rPr>
        <w:rFonts w:ascii="Wingdings" w:hAnsi="Wingdings"/>
      </w:rPr>
    </w:lvl>
    <w:lvl w:ilvl="6">
      <w:start w:val="1"/>
      <w:numFmt w:val="bullet"/>
      <w:lvlText w:val=""/>
      <w:lvlJc w:val="left"/>
      <w:pPr>
        <w:ind w:hanging="360" w:left="6480"/>
      </w:pPr>
      <w:rPr>
        <w:rFonts w:ascii="Symbol" w:hAnsi="Symbol"/>
      </w:rPr>
    </w:lvl>
    <w:lvl w:ilvl="7">
      <w:start w:val="1"/>
      <w:numFmt w:val="bullet"/>
      <w:lvlText w:val="o"/>
      <w:lvlJc w:val="left"/>
      <w:pPr>
        <w:ind w:hanging="360" w:left="7200"/>
      </w:pPr>
      <w:rPr>
        <w:rFonts w:ascii="Courier New" w:hAnsi="Courier New"/>
      </w:rPr>
    </w:lvl>
    <w:lvl w:ilvl="8">
      <w:start w:val="1"/>
      <w:numFmt w:val="bullet"/>
      <w:lvlText w:val=""/>
      <w:lvlJc w:val="left"/>
      <w:pPr>
        <w:ind w:hanging="360" w:left="7920"/>
      </w:pPr>
      <w:rPr>
        <w:rFonts w:ascii="Wingdings" w:hAnsi="Wingdings"/>
      </w:rPr>
    </w:lvl>
  </w:abstractNum>
  <w:abstractNum w:abstractNumId="3">
    <w:multiLevelType w:val="hybridMultilevel"/>
    <w:tmpl w:val="6E5C1A4A"/>
    <w:numStyleLink w:val=""/>
    <w:lvl w:ilvl="0">
      <w:start w:val="1"/>
      <w:numFmt w:val="bullet"/>
      <w:lvlText w:val=""/>
      <w:lvlJc w:val="left"/>
      <w:pPr>
        <w:ind w:hanging="360" w:left="1950"/>
      </w:pPr>
      <w:rPr>
        <w:rFonts w:ascii="Symbol" w:hAnsi="Symbol"/>
      </w:rPr>
    </w:lvl>
    <w:lvl w:ilvl="1">
      <w:start w:val="1"/>
      <w:numFmt w:val="bullet"/>
      <w:lvlText w:val="o"/>
      <w:lvlJc w:val="left"/>
      <w:pPr>
        <w:ind w:hanging="360" w:left="2670"/>
      </w:pPr>
      <w:rPr>
        <w:rFonts w:ascii="Courier New" w:hAnsi="Courier New"/>
      </w:rPr>
    </w:lvl>
    <w:lvl w:ilvl="2">
      <w:start w:val="1"/>
      <w:numFmt w:val="bullet"/>
      <w:lvlText w:val=""/>
      <w:lvlJc w:val="left"/>
      <w:pPr>
        <w:ind w:hanging="360" w:left="3390"/>
      </w:pPr>
      <w:rPr>
        <w:rFonts w:ascii="Wingdings" w:hAnsi="Wingdings"/>
      </w:rPr>
    </w:lvl>
    <w:lvl w:ilvl="3">
      <w:start w:val="1"/>
      <w:numFmt w:val="bullet"/>
      <w:lvlText w:val=""/>
      <w:lvlJc w:val="left"/>
      <w:pPr>
        <w:ind w:hanging="360" w:left="4110"/>
      </w:pPr>
      <w:rPr>
        <w:rFonts w:ascii="Symbol" w:hAnsi="Symbol"/>
      </w:rPr>
    </w:lvl>
    <w:lvl w:ilvl="4">
      <w:start w:val="1"/>
      <w:numFmt w:val="bullet"/>
      <w:lvlText w:val="o"/>
      <w:lvlJc w:val="left"/>
      <w:pPr>
        <w:ind w:hanging="360" w:left="4830"/>
      </w:pPr>
      <w:rPr>
        <w:rFonts w:ascii="Courier New" w:hAnsi="Courier New"/>
      </w:rPr>
    </w:lvl>
    <w:lvl w:ilvl="5">
      <w:start w:val="1"/>
      <w:numFmt w:val="bullet"/>
      <w:lvlText w:val=""/>
      <w:lvlJc w:val="left"/>
      <w:pPr>
        <w:ind w:hanging="360" w:left="5550"/>
      </w:pPr>
      <w:rPr>
        <w:rFonts w:ascii="Wingdings" w:hAnsi="Wingdings"/>
      </w:rPr>
    </w:lvl>
    <w:lvl w:ilvl="6">
      <w:start w:val="1"/>
      <w:numFmt w:val="bullet"/>
      <w:lvlText w:val=""/>
      <w:lvlJc w:val="left"/>
      <w:pPr>
        <w:ind w:hanging="360" w:left="6270"/>
      </w:pPr>
      <w:rPr>
        <w:rFonts w:ascii="Symbol" w:hAnsi="Symbol"/>
      </w:rPr>
    </w:lvl>
    <w:lvl w:ilvl="7">
      <w:start w:val="1"/>
      <w:numFmt w:val="bullet"/>
      <w:lvlText w:val="o"/>
      <w:lvlJc w:val="left"/>
      <w:pPr>
        <w:ind w:hanging="360" w:left="6990"/>
      </w:pPr>
      <w:rPr>
        <w:rFonts w:ascii="Courier New" w:hAnsi="Courier New"/>
      </w:rPr>
    </w:lvl>
    <w:lvl w:ilvl="8">
      <w:start w:val="1"/>
      <w:numFmt w:val="bullet"/>
      <w:lvlText w:val=""/>
      <w:lvlJc w:val="left"/>
      <w:pPr>
        <w:ind w:hanging="360" w:left="7710"/>
      </w:pPr>
      <w:rPr>
        <w:rFonts w:ascii="Wingdings" w:hAnsi="Wingdings"/>
      </w:rPr>
    </w:lvl>
  </w:abstractNum>
  <w:abstractNum w:abstractNumId="4">
    <w:multiLevelType w:val="hybridMultilevel"/>
    <w:tmpl w:val="DE1A2250"/>
    <w:numStyleLink w:val=""/>
    <w:lvl w:ilvl="0">
      <w:start w:val="1"/>
      <w:numFmt w:val="bullet"/>
      <w:lvlText w:val=""/>
      <w:lvlJc w:val="left"/>
      <w:pPr>
        <w:ind w:hanging="360" w:left="1080"/>
      </w:pPr>
      <w:rPr>
        <w:rFonts w:ascii="Symbol" w:hAnsi="Symbol"/>
        <w:sz w:val="20"/>
      </w:rPr>
    </w:lvl>
    <w:lvl w:ilvl="1">
      <w:start w:val="1"/>
      <w:numFmt w:val="bullet"/>
      <w:lvlText w:val="o"/>
      <w:lvlJc w:val="left"/>
      <w:pPr>
        <w:ind w:hanging="360" w:left="1800"/>
      </w:pPr>
      <w:rPr>
        <w:rFonts w:ascii="Courier New" w:hAnsi="Courier New"/>
      </w:rPr>
    </w:lvl>
    <w:lvl w:ilvl="2">
      <w:start w:val="1"/>
      <w:numFmt w:val="bullet"/>
      <w:lvlText w:val=""/>
      <w:lvlJc w:val="left"/>
      <w:pPr>
        <w:ind w:hanging="360" w:left="2520"/>
      </w:pPr>
      <w:rPr>
        <w:rFonts w:ascii="Wingdings" w:hAnsi="Wingdings"/>
      </w:rPr>
    </w:lvl>
    <w:lvl w:ilvl="3">
      <w:start w:val="1"/>
      <w:numFmt w:val="bullet"/>
      <w:lvlText w:val=""/>
      <w:lvlJc w:val="left"/>
      <w:pPr>
        <w:ind w:hanging="360" w:left="3240"/>
      </w:pPr>
      <w:rPr>
        <w:rFonts w:ascii="Symbol" w:hAnsi="Symbol"/>
      </w:rPr>
    </w:lvl>
    <w:lvl w:ilvl="4">
      <w:start w:val="1"/>
      <w:numFmt w:val="bullet"/>
      <w:lvlText w:val="o"/>
      <w:lvlJc w:val="left"/>
      <w:pPr>
        <w:ind w:hanging="360" w:left="3960"/>
      </w:pPr>
      <w:rPr>
        <w:rFonts w:ascii="Courier New" w:hAnsi="Courier New"/>
      </w:rPr>
    </w:lvl>
    <w:lvl w:ilvl="5">
      <w:start w:val="1"/>
      <w:numFmt w:val="bullet"/>
      <w:lvlText w:val=""/>
      <w:lvlJc w:val="left"/>
      <w:pPr>
        <w:ind w:hanging="360" w:left="4680"/>
      </w:pPr>
      <w:rPr>
        <w:rFonts w:ascii="Wingdings" w:hAnsi="Wingdings"/>
      </w:rPr>
    </w:lvl>
    <w:lvl w:ilvl="6">
      <w:start w:val="1"/>
      <w:numFmt w:val="bullet"/>
      <w:lvlText w:val=""/>
      <w:lvlJc w:val="left"/>
      <w:pPr>
        <w:ind w:hanging="360" w:left="5400"/>
      </w:pPr>
      <w:rPr>
        <w:rFonts w:ascii="Symbol" w:hAnsi="Symbol"/>
      </w:rPr>
    </w:lvl>
    <w:lvl w:ilvl="7">
      <w:start w:val="1"/>
      <w:numFmt w:val="bullet"/>
      <w:lvlText w:val="o"/>
      <w:lvlJc w:val="left"/>
      <w:pPr>
        <w:ind w:hanging="360" w:left="6120"/>
      </w:pPr>
      <w:rPr>
        <w:rFonts w:ascii="Courier New" w:hAnsi="Courier New"/>
      </w:rPr>
    </w:lvl>
    <w:lvl w:ilvl="8">
      <w:start w:val="1"/>
      <w:numFmt w:val="bullet"/>
      <w:lvlText w:val=""/>
      <w:lvlJc w:val="left"/>
      <w:pPr>
        <w:ind w:hanging="360" w:left="6840"/>
      </w:pPr>
      <w:rPr>
        <w:rFonts w:ascii="Wingdings" w:hAnsi="Wingdings"/>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29D"/>
    <w:rsid w:val="00010827"/>
    <w:rsid w:val="0001299F"/>
    <w:rsid w:val="00021459"/>
    <w:rsid w:val="0003584D"/>
    <w:rsid w:val="00080EBB"/>
    <w:rsid w:val="000B60C1"/>
    <w:rsid w:val="000D034F"/>
    <w:rsid w:val="000E7947"/>
    <w:rsid w:val="000F39D9"/>
    <w:rsid w:val="00127696"/>
    <w:rsid w:val="00143596"/>
    <w:rsid w:val="00192593"/>
    <w:rsid w:val="00195A4C"/>
    <w:rsid w:val="00195B4A"/>
    <w:rsid w:val="001C6131"/>
    <w:rsid w:val="001E06E4"/>
    <w:rsid w:val="001F1C1A"/>
    <w:rsid w:val="001F3E57"/>
    <w:rsid w:val="00215484"/>
    <w:rsid w:val="00220C90"/>
    <w:rsid w:val="00221927"/>
    <w:rsid w:val="00231D49"/>
    <w:rsid w:val="002C148D"/>
    <w:rsid w:val="002C233A"/>
    <w:rsid w:val="002D5B71"/>
    <w:rsid w:val="002F05BE"/>
    <w:rsid w:val="00304010"/>
    <w:rsid w:val="003112EE"/>
    <w:rsid w:val="00337245"/>
    <w:rsid w:val="00361269"/>
    <w:rsid w:val="003832AA"/>
    <w:rsid w:val="003A588C"/>
    <w:rsid w:val="004347E7"/>
    <w:rsid w:val="00450224"/>
    <w:rsid w:val="004B6330"/>
    <w:rsid w:val="004E59DA"/>
    <w:rsid w:val="00540796"/>
    <w:rsid w:val="005E36B3"/>
    <w:rsid w:val="006417DB"/>
    <w:rsid w:val="00655945"/>
    <w:rsid w:val="00700C05"/>
    <w:rsid w:val="007734DF"/>
    <w:rsid w:val="00780A61"/>
    <w:rsid w:val="007859A1"/>
    <w:rsid w:val="007D1E54"/>
    <w:rsid w:val="008401DE"/>
    <w:rsid w:val="00844B23"/>
    <w:rsid w:val="00886888"/>
    <w:rsid w:val="008C5BCF"/>
    <w:rsid w:val="008F3080"/>
    <w:rsid w:val="008F4511"/>
    <w:rsid w:val="0097682D"/>
    <w:rsid w:val="00994CC1"/>
    <w:rsid w:val="009A0ABB"/>
    <w:rsid w:val="009C55D4"/>
    <w:rsid w:val="00A02ACC"/>
    <w:rsid w:val="00A54A80"/>
    <w:rsid w:val="00B72694"/>
    <w:rsid w:val="00B75588"/>
    <w:rsid w:val="00BC290F"/>
    <w:rsid w:val="00BD774E"/>
    <w:rsid w:val="00C1079E"/>
    <w:rsid w:val="00C24AB7"/>
    <w:rsid w:val="00C254AE"/>
    <w:rsid w:val="00C34152"/>
    <w:rsid w:val="00C748BD"/>
    <w:rsid w:val="00CA4167"/>
    <w:rsid w:val="00CB356E"/>
    <w:rsid w:val="00CD0A5A"/>
    <w:rsid w:val="00D523B8"/>
    <w:rsid w:val="00DA2CFB"/>
    <w:rsid w:val="00E26473"/>
    <w:rsid w:val="00E50CDC"/>
    <w:rsid w:val="00E81F0F"/>
    <w:rsid w:val="00E85472"/>
    <w:rsid w:val="00E92EE0"/>
    <w:rsid w:val="00ED7454"/>
    <w:rsid w:val="00F7029D"/>
    <w:rsid w:val="00F968A4"/>
    <w:rsid w:val="00FE0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77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29D"/>
    <w:pPr>
      <w:tabs>
        <w:tab w:val="center" w:pos="4680"/>
        <w:tab w:val="right" w:pos="9360"/>
      </w:tabs>
    </w:pPr>
  </w:style>
  <w:style w:type="character" w:customStyle="1" w:styleId="HeaderChar">
    <w:name w:val="Header Char"/>
    <w:basedOn w:val="DefaultParagraphFont"/>
    <w:link w:val="Header"/>
    <w:uiPriority w:val="99"/>
    <w:rsid w:val="00F7029D"/>
  </w:style>
  <w:style w:type="paragraph" w:styleId="Footer">
    <w:name w:val="footer"/>
    <w:basedOn w:val="Normal"/>
    <w:link w:val="FooterChar"/>
    <w:uiPriority w:val="99"/>
    <w:semiHidden/>
    <w:unhideWhenUsed/>
    <w:rsid w:val="00F7029D"/>
    <w:pPr>
      <w:tabs>
        <w:tab w:val="center" w:pos="4680"/>
        <w:tab w:val="right" w:pos="9360"/>
      </w:tabs>
    </w:pPr>
  </w:style>
  <w:style w:type="character" w:customStyle="1" w:styleId="FooterChar">
    <w:name w:val="Footer Char"/>
    <w:basedOn w:val="DefaultParagraphFont"/>
    <w:link w:val="Footer"/>
    <w:uiPriority w:val="99"/>
    <w:semiHidden/>
    <w:rsid w:val="00F7029D"/>
  </w:style>
  <w:style w:type="paragraph" w:styleId="BalloonText">
    <w:name w:val="Balloon Text"/>
    <w:basedOn w:val="Normal"/>
    <w:link w:val="BalloonTextChar"/>
    <w:uiPriority w:val="99"/>
    <w:semiHidden/>
    <w:unhideWhenUsed/>
    <w:rsid w:val="00F7029D"/>
    <w:rPr>
      <w:rFonts w:ascii="Tahoma" w:hAnsi="Tahoma" w:cs="Tahoma"/>
      <w:sz w:val="16"/>
      <w:szCs w:val="16"/>
    </w:rPr>
  </w:style>
  <w:style w:type="character" w:customStyle="1" w:styleId="BalloonTextChar">
    <w:name w:val="Balloon Text Char"/>
    <w:basedOn w:val="DefaultParagraphFont"/>
    <w:link w:val="BalloonText"/>
    <w:uiPriority w:val="99"/>
    <w:semiHidden/>
    <w:rsid w:val="00F7029D"/>
    <w:rPr>
      <w:rFonts w:ascii="Tahoma" w:hAnsi="Tahoma" w:cs="Tahoma"/>
      <w:sz w:val="16"/>
      <w:szCs w:val="16"/>
    </w:rPr>
  </w:style>
  <w:style w:type="paragraph" w:styleId="ListParagraph">
    <w:name w:val="List Paragraph"/>
    <w:basedOn w:val="Normal"/>
    <w:uiPriority w:val="34"/>
    <w:qFormat/>
    <w:rsid w:val="00D523B8"/>
    <w:pPr>
      <w:ind w:left="720"/>
      <w:contextualSpacing/>
    </w:pPr>
  </w:style>
  <w:style w:type="character" w:styleId="Hyperlink">
    <w:name w:val="Hyperlink"/>
    <w:basedOn w:val="DefaultParagraphFont"/>
    <w:uiPriority w:val="99"/>
    <w:unhideWhenUsed/>
    <w:rsid w:val="00D523B8"/>
    <w:rPr>
      <w:color w:val="0000FF" w:themeColor="hyperlink"/>
      <w:u w:val="single"/>
    </w:rPr>
  </w:style>
  <w:style w:type="character" w:customStyle="1" w:styleId="bdyblk">
    <w:name w:val="bdy_blk"/>
    <w:basedOn w:val="DefaultParagraphFont"/>
    <w:rsid w:val="002D5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standalone="yes" ?><Relationships xmlns="http://schemas.openxmlformats.org/package/2006/relationships"><Relationship Id="rId1" Target="../customXml/item1.xml" Type="http://schemas.openxmlformats.org/officeDocument/2006/relationships/customXml"></Relationship><Relationship Id="rId2" Target="media/image1.gif" Type="http://schemas.openxmlformats.org/officeDocument/2006/relationships/image"></Relationship><Relationship Id="rId3" Target="header1.xml" Type="http://schemas.openxmlformats.org/officeDocument/2006/relationships/header"></Relationship><Relationship Id="rId4" Target="footnotes.xml" Type="http://schemas.openxmlformats.org/officeDocument/2006/relationships/footnotes"></Relationship><Relationship Id="rId5" Target="endnotes.xml" Type="http://schemas.openxmlformats.org/officeDocument/2006/relationships/endnotes"></Relationship><Relationship Id="rId6" Target="settings.xml" Type="http://schemas.openxmlformats.org/officeDocument/2006/relationships/settings"></Relationship><Relationship Id="rId7" Target="numbering.xml" Type="http://schemas.openxmlformats.org/officeDocument/2006/relationships/numbering"></Relationship><Relationship Id="rId8" Target="fontTable.xml" Type="http://schemas.openxmlformats.org/officeDocument/2006/relationships/fontTable"></Relationship><Relationship Id="rId9" Target="webSettings.xml" Type="http://schemas.openxmlformats.org/officeDocument/2006/relationships/webSettings"></Relationship><Relationship Id="rId10" Target="styles.xml" Type="http://schemas.openxmlformats.org/officeDocument/2006/relationships/styles"></Relationship><Relationship Id="rId11"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B6F726-68D3-40D4-99D4-C4C64C8E7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Company>TSRH</Company>
  <Pages>2</Pages>
  <Words>917</Words>
  <Characters>4843</Characters>
  <Lines>43</Lines>
  <Paragraphs>12</Paragraphs>
  <TotalTime>1</TotalTime>
  <ScaleCrop>0</ScaleCrop>
  <HeadingPairs>
    <vt:vector size="2" baseType="variant">
      <vt:variant>
        <vt:lpstr>Title</vt:lpstr>
      </vt:variant>
      <vt:variant>
        <vt:i4>1</vt:i4>
      </vt:variant>
    </vt:vector>
  </HeadingPairs>
  <TitlesOfParts>
    <vt:vector size="1" baseType="lpstr">
      <vt:lpstr>Jamie L. Francis</vt:lpstr>
    </vt:vector>
  </TitlesOfParts>
  <LinksUpToDate>0</LinksUpToDate>
  <CharactersWithSpaces>5665</CharactersWithSpaces>
  <SharedDoc>0</SharedDoc>
  <HyperlinksChanged>0</HyperlinksChanged>
  <Application>Microsoft Office Word</Application>
  <AppVersion>16.0000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Jamie L. Francis</dc:title>
  <dc:creator>Jamie Francis</dc:creator>
  <cp:lastModifiedBy>FRANCIS, PATRICK J</cp:lastModifiedBy>
  <cp:revision>2</cp:revision>
  <cp:lastPrinted>2014-05-14T21:13:00Z</cp:lastPrinted>
  <dcterms:created xsi:type="dcterms:W3CDTF">2017-09-12T02:42:00Z</dcterms:created>
  <dcterms:modified xsi:type="dcterms:W3CDTF">2017-09-12T02:42:00Z</dcterms:modified>
</cp:coreProperties>
</file>