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377" w:rsidRPr="001868F2" w:rsidRDefault="00421377" w:rsidP="00421377">
      <w:pPr>
        <w:pStyle w:val="NormalWeb"/>
        <w:shd w:val="clear" w:color="auto" w:fill="FFFFFF"/>
        <w:spacing w:before="0" w:beforeAutospacing="0" w:after="150" w:afterAutospacing="0"/>
        <w:rPr>
          <w:color w:val="747474"/>
        </w:rPr>
      </w:pPr>
      <w:r w:rsidRPr="001868F2">
        <w:rPr>
          <w:color w:val="747474"/>
        </w:rPr>
        <w:t>Cathy Williams</w:t>
      </w:r>
    </w:p>
    <w:p w:rsidR="00421377" w:rsidRDefault="00421377" w:rsidP="00421377">
      <w:pPr>
        <w:pStyle w:val="NormalWeb"/>
        <w:shd w:val="clear" w:color="auto" w:fill="FFFFFF"/>
        <w:spacing w:before="0" w:beforeAutospacing="0" w:after="150" w:afterAutospacing="0"/>
        <w:rPr>
          <w:color w:val="747474"/>
        </w:rPr>
      </w:pPr>
      <w:r w:rsidRPr="001868F2">
        <w:rPr>
          <w:color w:val="747474"/>
        </w:rPr>
        <w:t>Phase 1 Discussion Board</w:t>
      </w:r>
      <w:r>
        <w:rPr>
          <w:color w:val="747474"/>
        </w:rPr>
        <w:t xml:space="preserve"> 2</w:t>
      </w:r>
    </w:p>
    <w:p w:rsidR="00E411A8" w:rsidRPr="001868F2" w:rsidRDefault="00E411A8" w:rsidP="00421377">
      <w:pPr>
        <w:pStyle w:val="NormalWeb"/>
        <w:shd w:val="clear" w:color="auto" w:fill="FFFFFF"/>
        <w:spacing w:before="0" w:beforeAutospacing="0" w:after="150" w:afterAutospacing="0"/>
        <w:rPr>
          <w:color w:val="747474"/>
        </w:rPr>
      </w:pPr>
      <w:r>
        <w:rPr>
          <w:color w:val="747474"/>
        </w:rPr>
        <w:t>MGMT822-1901C-01</w:t>
      </w:r>
    </w:p>
    <w:p w:rsidR="00421377" w:rsidRPr="001868F2" w:rsidRDefault="00421377" w:rsidP="00421377">
      <w:pPr>
        <w:pStyle w:val="NormalWeb"/>
        <w:shd w:val="clear" w:color="auto" w:fill="FFFFFF"/>
        <w:spacing w:before="0" w:beforeAutospacing="0" w:after="150" w:afterAutospacing="0"/>
        <w:rPr>
          <w:color w:val="747474"/>
        </w:rPr>
      </w:pPr>
      <w:r w:rsidRPr="001868F2">
        <w:rPr>
          <w:color w:val="747474"/>
        </w:rPr>
        <w:t xml:space="preserve">Professor Jennifer </w:t>
      </w:r>
      <w:proofErr w:type="spellStart"/>
      <w:r w:rsidRPr="001868F2">
        <w:rPr>
          <w:color w:val="747474"/>
        </w:rPr>
        <w:t>Roney</w:t>
      </w:r>
      <w:proofErr w:type="spellEnd"/>
    </w:p>
    <w:p w:rsidR="00421377" w:rsidRPr="001868F2" w:rsidRDefault="00421377" w:rsidP="00421377">
      <w:pPr>
        <w:pStyle w:val="NormalWeb"/>
        <w:shd w:val="clear" w:color="auto" w:fill="FFFFFF"/>
        <w:spacing w:before="0" w:beforeAutospacing="0" w:after="150" w:afterAutospacing="0"/>
        <w:rPr>
          <w:color w:val="747474"/>
        </w:rPr>
      </w:pPr>
      <w:r w:rsidRPr="001868F2">
        <w:rPr>
          <w:color w:val="747474"/>
        </w:rPr>
        <w:t>January 0</w:t>
      </w:r>
      <w:r>
        <w:rPr>
          <w:color w:val="747474"/>
        </w:rPr>
        <w:t>4</w:t>
      </w:r>
      <w:r w:rsidRPr="001868F2">
        <w:rPr>
          <w:color w:val="747474"/>
        </w:rPr>
        <w:t>, 2019</w:t>
      </w:r>
    </w:p>
    <w:p w:rsidR="00450ACA" w:rsidRDefault="00450ACA"/>
    <w:p w:rsidR="00421377" w:rsidRDefault="00421377" w:rsidP="00421377">
      <w:pPr>
        <w:pStyle w:val="NormalWeb"/>
        <w:shd w:val="clear" w:color="auto" w:fill="FFFFFF"/>
        <w:spacing w:before="0" w:beforeAutospacing="0" w:after="150" w:afterAutospacing="0"/>
        <w:rPr>
          <w:rFonts w:ascii="Noto Sans" w:hAnsi="Noto Sans"/>
          <w:color w:val="747474"/>
          <w:sz w:val="20"/>
          <w:szCs w:val="20"/>
        </w:rPr>
      </w:pPr>
      <w:r>
        <w:rPr>
          <w:rFonts w:ascii="Noto Sans" w:hAnsi="Noto Sans"/>
          <w:color w:val="747474"/>
          <w:sz w:val="20"/>
          <w:szCs w:val="20"/>
        </w:rPr>
        <w:t>Part 1</w:t>
      </w:r>
    </w:p>
    <w:p w:rsidR="00421377" w:rsidRPr="00ED5750" w:rsidRDefault="00C81964" w:rsidP="00ED5750">
      <w:pPr>
        <w:spacing w:line="480" w:lineRule="auto"/>
        <w:rPr>
          <w:rFonts w:ascii="Times New Roman" w:hAnsi="Times New Roman" w:cs="Times New Roman"/>
          <w:sz w:val="24"/>
          <w:szCs w:val="24"/>
        </w:rPr>
      </w:pPr>
      <w:r w:rsidRPr="00ED5750">
        <w:rPr>
          <w:rFonts w:ascii="Times New Roman" w:hAnsi="Times New Roman" w:cs="Times New Roman"/>
          <w:sz w:val="24"/>
          <w:szCs w:val="24"/>
        </w:rPr>
        <w:t xml:space="preserve">The initial segment is for me to investigate the articles that </w:t>
      </w:r>
      <w:r w:rsidR="00985AD8" w:rsidRPr="00ED5750">
        <w:rPr>
          <w:rFonts w:ascii="Times New Roman" w:hAnsi="Times New Roman" w:cs="Times New Roman"/>
          <w:sz w:val="24"/>
          <w:szCs w:val="24"/>
        </w:rPr>
        <w:t>had</w:t>
      </w:r>
      <w:r w:rsidRPr="00ED5750">
        <w:rPr>
          <w:rFonts w:ascii="Times New Roman" w:hAnsi="Times New Roman" w:cs="Times New Roman"/>
          <w:sz w:val="24"/>
          <w:szCs w:val="24"/>
        </w:rPr>
        <w:t xml:space="preserve"> accommodated me with respect to the task during the current week. There </w:t>
      </w:r>
      <w:r w:rsidR="0072524C" w:rsidRPr="00ED5750">
        <w:rPr>
          <w:rFonts w:ascii="Times New Roman" w:hAnsi="Times New Roman" w:cs="Times New Roman"/>
          <w:sz w:val="24"/>
          <w:szCs w:val="24"/>
        </w:rPr>
        <w:t>were</w:t>
      </w:r>
      <w:r w:rsidRPr="00ED5750">
        <w:rPr>
          <w:rFonts w:ascii="Times New Roman" w:hAnsi="Times New Roman" w:cs="Times New Roman"/>
          <w:sz w:val="24"/>
          <w:szCs w:val="24"/>
        </w:rPr>
        <w:t xml:space="preserve"> 3 articles that the teacher gave that would assist us with understanding the motivation behind this task. There was no work to be done or finished yet read for section 1.</w:t>
      </w:r>
    </w:p>
    <w:p w:rsidR="00421377" w:rsidRPr="00ED5750" w:rsidRDefault="00421377" w:rsidP="00ED5750">
      <w:pPr>
        <w:spacing w:line="480" w:lineRule="auto"/>
        <w:rPr>
          <w:rFonts w:ascii="Times New Roman" w:hAnsi="Times New Roman" w:cs="Times New Roman"/>
          <w:color w:val="747474"/>
          <w:sz w:val="24"/>
          <w:szCs w:val="24"/>
          <w:shd w:val="clear" w:color="auto" w:fill="FFFFFF"/>
        </w:rPr>
      </w:pPr>
      <w:r w:rsidRPr="00ED5750">
        <w:rPr>
          <w:rFonts w:ascii="Times New Roman" w:hAnsi="Times New Roman" w:cs="Times New Roman"/>
          <w:color w:val="747474"/>
          <w:sz w:val="24"/>
          <w:szCs w:val="24"/>
          <w:shd w:val="clear" w:color="auto" w:fill="FFFFFF"/>
        </w:rPr>
        <w:t>Part 2</w:t>
      </w:r>
    </w:p>
    <w:p w:rsidR="0064790F" w:rsidRPr="00ED5750" w:rsidRDefault="0064790F" w:rsidP="00ED5750">
      <w:pPr>
        <w:spacing w:line="480" w:lineRule="auto"/>
        <w:rPr>
          <w:rFonts w:ascii="Times New Roman" w:hAnsi="Times New Roman" w:cs="Times New Roman"/>
          <w:sz w:val="24"/>
          <w:szCs w:val="24"/>
        </w:rPr>
      </w:pPr>
      <w:r w:rsidRPr="00ED5750">
        <w:rPr>
          <w:rFonts w:ascii="Times New Roman" w:hAnsi="Times New Roman" w:cs="Times New Roman"/>
          <w:sz w:val="24"/>
          <w:szCs w:val="24"/>
        </w:rPr>
        <w:t xml:space="preserve">In anticipation of a functioning counseling project that I will attempt, I have recognized 2 conceivable associations that I think would give me a chance to practice action research with them on a little scale. The two associations are a Church and the Chocolate Mint Foundation and they both are </w:t>
      </w:r>
      <w:r w:rsidR="00C81964" w:rsidRPr="00ED5750">
        <w:rPr>
          <w:rFonts w:ascii="Times New Roman" w:hAnsi="Times New Roman" w:cs="Times New Roman"/>
          <w:sz w:val="24"/>
          <w:szCs w:val="24"/>
        </w:rPr>
        <w:t>non-profit,</w:t>
      </w:r>
      <w:r w:rsidRPr="00ED5750">
        <w:rPr>
          <w:rFonts w:ascii="Times New Roman" w:hAnsi="Times New Roman" w:cs="Times New Roman"/>
          <w:sz w:val="24"/>
          <w:szCs w:val="24"/>
        </w:rPr>
        <w:t xml:space="preserve"> and I am hoping that they will be able to share sometime even if it's over the phone. I would say it was hard for me to pick an organization because I really don't get out much.</w:t>
      </w:r>
    </w:p>
    <w:p w:rsidR="000766E5" w:rsidRDefault="000766E5" w:rsidP="000766E5">
      <w:pPr>
        <w:pStyle w:val="NormalWeb"/>
        <w:shd w:val="clear" w:color="auto" w:fill="FFFFFF"/>
        <w:spacing w:before="0" w:beforeAutospacing="0" w:after="150" w:afterAutospacing="0"/>
        <w:rPr>
          <w:rFonts w:ascii="Noto Sans" w:hAnsi="Noto Sans"/>
          <w:color w:val="747474"/>
          <w:sz w:val="20"/>
          <w:szCs w:val="20"/>
        </w:rPr>
      </w:pPr>
      <w:r>
        <w:rPr>
          <w:rStyle w:val="Strong"/>
          <w:color w:val="747474"/>
        </w:rPr>
        <w:t>Name:</w:t>
      </w:r>
      <w:r>
        <w:rPr>
          <w:rFonts w:ascii="inherit" w:hAnsi="inherit"/>
          <w:color w:val="747474"/>
        </w:rPr>
        <w:t> Eighth Day Baptist Church</w:t>
      </w:r>
    </w:p>
    <w:p w:rsidR="000766E5" w:rsidRDefault="000766E5" w:rsidP="000766E5">
      <w:pPr>
        <w:pStyle w:val="NormalWeb"/>
        <w:shd w:val="clear" w:color="auto" w:fill="FFFFFF"/>
        <w:spacing w:before="0" w:beforeAutospacing="0" w:after="150" w:afterAutospacing="0"/>
        <w:rPr>
          <w:rFonts w:ascii="Noto Sans" w:hAnsi="Noto Sans"/>
          <w:color w:val="747474"/>
          <w:sz w:val="20"/>
          <w:szCs w:val="20"/>
        </w:rPr>
      </w:pPr>
      <w:r>
        <w:rPr>
          <w:rStyle w:val="Strong"/>
          <w:color w:val="747474"/>
        </w:rPr>
        <w:t>Type of organization</w:t>
      </w:r>
      <w:r>
        <w:rPr>
          <w:rFonts w:ascii="inherit" w:hAnsi="inherit"/>
          <w:color w:val="747474"/>
        </w:rPr>
        <w:t> </w:t>
      </w:r>
      <w:r>
        <w:rPr>
          <w:color w:val="747474"/>
        </w:rPr>
        <w:t>– 501c3 Church</w:t>
      </w:r>
    </w:p>
    <w:p w:rsidR="000766E5" w:rsidRPr="000766E5" w:rsidRDefault="000766E5" w:rsidP="00ED5750">
      <w:pPr>
        <w:pStyle w:val="mbn"/>
        <w:shd w:val="clear" w:color="auto" w:fill="FFFFFF"/>
        <w:spacing w:before="0" w:beforeAutospacing="0" w:line="480" w:lineRule="auto"/>
        <w:rPr>
          <w:color w:val="252525"/>
        </w:rPr>
      </w:pPr>
      <w:r w:rsidRPr="000766E5">
        <w:rPr>
          <w:rStyle w:val="Strong"/>
          <w:color w:val="747474"/>
        </w:rPr>
        <w:t>Description of organization</w:t>
      </w:r>
      <w:r w:rsidRPr="000766E5">
        <w:rPr>
          <w:color w:val="747474"/>
        </w:rPr>
        <w:t> </w:t>
      </w:r>
      <w:bookmarkStart w:id="0" w:name="_GoBack"/>
      <w:r w:rsidRPr="000766E5">
        <w:rPr>
          <w:color w:val="747474"/>
        </w:rPr>
        <w:t xml:space="preserve">– Eighth Day Baptist Church is a privately held company currently located in Garland, Texas and is a nondenominational church </w:t>
      </w:r>
      <w:r w:rsidRPr="000766E5">
        <w:rPr>
          <w:color w:val="252525"/>
        </w:rPr>
        <w:t>and is a Single Location business.</w:t>
      </w:r>
      <w:r w:rsidRPr="000766E5">
        <w:t xml:space="preserve"> </w:t>
      </w:r>
      <w:r w:rsidRPr="000766E5">
        <w:rPr>
          <w:color w:val="252525"/>
        </w:rPr>
        <w:t>Arranged under Baptist Church. Our records indicate it was built up in 2014 and consolidated in TX. Current appraisals demonstrate this organization has a yearly income of 63372 and utilizes a staff of roughly</w:t>
      </w:r>
      <w:r w:rsidR="00C81964">
        <w:rPr>
          <w:color w:val="252525"/>
        </w:rPr>
        <w:t xml:space="preserve"> 6</w:t>
      </w:r>
      <w:r w:rsidRPr="000766E5">
        <w:rPr>
          <w:color w:val="252525"/>
        </w:rPr>
        <w:t>.</w:t>
      </w:r>
      <w:r>
        <w:rPr>
          <w:color w:val="252525"/>
        </w:rPr>
        <w:t xml:space="preserve"> The church has a total of 25 members.</w:t>
      </w:r>
    </w:p>
    <w:bookmarkEnd w:id="0"/>
    <w:p w:rsidR="000766E5" w:rsidRDefault="000766E5" w:rsidP="000766E5">
      <w:pPr>
        <w:pStyle w:val="NormalWeb"/>
        <w:shd w:val="clear" w:color="auto" w:fill="FFFFFF"/>
        <w:spacing w:before="0" w:beforeAutospacing="0" w:after="150" w:afterAutospacing="0"/>
        <w:rPr>
          <w:color w:val="747474"/>
        </w:rPr>
      </w:pPr>
      <w:r>
        <w:rPr>
          <w:rStyle w:val="Strong"/>
          <w:color w:val="747474"/>
        </w:rPr>
        <w:lastRenderedPageBreak/>
        <w:t>Main Member of the Church</w:t>
      </w:r>
      <w:r>
        <w:rPr>
          <w:color w:val="747474"/>
        </w:rPr>
        <w:t>– 6</w:t>
      </w:r>
    </w:p>
    <w:p w:rsidR="00A35566" w:rsidRDefault="00A35566" w:rsidP="00ED5750">
      <w:pPr>
        <w:pStyle w:val="NormalWeb"/>
        <w:shd w:val="clear" w:color="auto" w:fill="FFFFFF"/>
        <w:spacing w:before="0" w:beforeAutospacing="0" w:after="150" w:afterAutospacing="0" w:line="480" w:lineRule="auto"/>
        <w:rPr>
          <w:color w:val="747474"/>
          <w:shd w:val="clear" w:color="auto" w:fill="FFFFFF"/>
        </w:rPr>
      </w:pPr>
      <w:r>
        <w:rPr>
          <w:rStyle w:val="Strong"/>
          <w:color w:val="747474"/>
          <w:shd w:val="clear" w:color="auto" w:fill="FFFFFF"/>
        </w:rPr>
        <w:t>Description of the person who is the key decision maker</w:t>
      </w:r>
      <w:r>
        <w:rPr>
          <w:rFonts w:ascii="Noto Sans" w:hAnsi="Noto Sans"/>
          <w:color w:val="747474"/>
          <w:shd w:val="clear" w:color="auto" w:fill="FFFFFF"/>
        </w:rPr>
        <w:t> </w:t>
      </w:r>
      <w:r>
        <w:rPr>
          <w:color w:val="747474"/>
          <w:shd w:val="clear" w:color="auto" w:fill="FFFFFF"/>
        </w:rPr>
        <w:t>– The Pastor of this organization makes many decision and is focusing on the mission of the church and growing the members of the church.</w:t>
      </w:r>
    </w:p>
    <w:p w:rsidR="00E411A8" w:rsidRDefault="00A35566" w:rsidP="00ED5750">
      <w:pPr>
        <w:pStyle w:val="NormalWeb"/>
        <w:shd w:val="clear" w:color="auto" w:fill="FFFFFF"/>
        <w:spacing w:before="0" w:beforeAutospacing="0" w:after="150" w:afterAutospacing="0" w:line="480" w:lineRule="auto"/>
        <w:rPr>
          <w:color w:val="747474"/>
          <w:shd w:val="clear" w:color="auto" w:fill="FFFFFF"/>
        </w:rPr>
      </w:pPr>
      <w:r>
        <w:rPr>
          <w:color w:val="747474"/>
          <w:shd w:val="clear" w:color="auto" w:fill="FFFFFF"/>
        </w:rPr>
        <w:t>Mission-</w:t>
      </w:r>
      <w:r w:rsidR="00AB43F5" w:rsidRPr="00AB43F5">
        <w:t xml:space="preserve"> </w:t>
      </w:r>
      <w:r w:rsidR="00AB43F5" w:rsidRPr="00AB43F5">
        <w:rPr>
          <w:color w:val="747474"/>
          <w:shd w:val="clear" w:color="auto" w:fill="FFFFFF"/>
        </w:rPr>
        <w:t>Our congregation is focused on sharing God's elegance through making followers, tending to those in need, moving individuals into service, and amplifying God and helping the network and community</w:t>
      </w:r>
      <w:r w:rsidR="00E411A8">
        <w:rPr>
          <w:color w:val="747474"/>
          <w:shd w:val="clear" w:color="auto" w:fill="FFFFFF"/>
        </w:rPr>
        <w:t>.</w:t>
      </w:r>
    </w:p>
    <w:p w:rsidR="00A35566" w:rsidRDefault="00A35566" w:rsidP="000766E5">
      <w:pPr>
        <w:pStyle w:val="NormalWeb"/>
        <w:shd w:val="clear" w:color="auto" w:fill="FFFFFF"/>
        <w:spacing w:before="0" w:beforeAutospacing="0" w:after="150" w:afterAutospacing="0"/>
        <w:rPr>
          <w:color w:val="747474"/>
          <w:shd w:val="clear" w:color="auto" w:fill="FFFFFF"/>
        </w:rPr>
      </w:pPr>
      <w:r>
        <w:rPr>
          <w:color w:val="747474"/>
          <w:shd w:val="clear" w:color="auto" w:fill="FFFFFF"/>
        </w:rPr>
        <w:t>Second Choice</w:t>
      </w:r>
    </w:p>
    <w:p w:rsidR="00A35566" w:rsidRPr="000E2ACA" w:rsidRDefault="00A35566" w:rsidP="000766E5">
      <w:pPr>
        <w:pStyle w:val="NormalWeb"/>
        <w:shd w:val="clear" w:color="auto" w:fill="FFFFFF"/>
        <w:spacing w:before="0" w:beforeAutospacing="0" w:after="150" w:afterAutospacing="0"/>
        <w:rPr>
          <w:color w:val="747474"/>
        </w:rPr>
      </w:pPr>
      <w:r w:rsidRPr="000E2ACA">
        <w:rPr>
          <w:color w:val="747474"/>
          <w:shd w:val="clear" w:color="auto" w:fill="FFFFFF"/>
        </w:rPr>
        <w:t>2.     The Chocolate Mint Foundation</w:t>
      </w:r>
      <w:r w:rsidR="000E2ACA" w:rsidRPr="000E2ACA">
        <w:rPr>
          <w:color w:val="747474"/>
          <w:shd w:val="clear" w:color="auto" w:fill="FFFFFF"/>
        </w:rPr>
        <w:t xml:space="preserve"> </w:t>
      </w:r>
      <w:r w:rsidR="00767D15" w:rsidRPr="000E2ACA">
        <w:rPr>
          <w:color w:val="747474"/>
          <w:shd w:val="clear" w:color="auto" w:fill="FFFFFF"/>
        </w:rPr>
        <w:t>Non-profit</w:t>
      </w:r>
      <w:r w:rsidR="000E2ACA" w:rsidRPr="000E2ACA">
        <w:rPr>
          <w:color w:val="747474"/>
          <w:shd w:val="clear" w:color="auto" w:fill="FFFFFF"/>
        </w:rPr>
        <w:t xml:space="preserve"> Organization</w:t>
      </w:r>
      <w:r w:rsidRPr="000E2ACA">
        <w:rPr>
          <w:color w:val="747474"/>
          <w:shd w:val="clear" w:color="auto" w:fill="FFFFFF"/>
        </w:rPr>
        <w:t>- Desoto, Texas 75115</w:t>
      </w:r>
    </w:p>
    <w:p w:rsidR="00767D15" w:rsidRDefault="00767D15" w:rsidP="00767D15">
      <w:pPr>
        <w:pStyle w:val="NormalWeb"/>
        <w:shd w:val="clear" w:color="auto" w:fill="FFFFFF"/>
        <w:spacing w:before="0" w:beforeAutospacing="0" w:after="150" w:afterAutospacing="0"/>
        <w:rPr>
          <w:rFonts w:ascii="Noto Sans" w:hAnsi="Noto Sans"/>
          <w:color w:val="747474"/>
          <w:sz w:val="20"/>
          <w:szCs w:val="20"/>
        </w:rPr>
      </w:pPr>
      <w:r>
        <w:rPr>
          <w:rStyle w:val="Strong"/>
          <w:color w:val="747474"/>
        </w:rPr>
        <w:t>Type of organization</w:t>
      </w:r>
      <w:r>
        <w:rPr>
          <w:rFonts w:ascii="inherit" w:hAnsi="inherit"/>
          <w:color w:val="747474"/>
        </w:rPr>
        <w:t> </w:t>
      </w:r>
      <w:r>
        <w:rPr>
          <w:color w:val="747474"/>
        </w:rPr>
        <w:t>– 501c3 Church</w:t>
      </w:r>
    </w:p>
    <w:p w:rsidR="00815CC3" w:rsidRDefault="00767D15" w:rsidP="00ED5750">
      <w:pPr>
        <w:shd w:val="clear" w:color="auto" w:fill="FFFFFF"/>
        <w:spacing w:after="300" w:line="480" w:lineRule="auto"/>
        <w:rPr>
          <w:rFonts w:ascii="Times New Roman" w:eastAsia="Times New Roman" w:hAnsi="Times New Roman" w:cs="Times New Roman"/>
          <w:color w:val="636363"/>
          <w:sz w:val="24"/>
          <w:szCs w:val="24"/>
        </w:rPr>
      </w:pPr>
      <w:r w:rsidRPr="000766E5">
        <w:rPr>
          <w:rStyle w:val="Strong"/>
          <w:rFonts w:ascii="Times New Roman" w:hAnsi="Times New Roman" w:cs="Times New Roman"/>
          <w:color w:val="747474"/>
        </w:rPr>
        <w:t>Description of organization</w:t>
      </w:r>
      <w:r w:rsidRPr="000766E5">
        <w:rPr>
          <w:rFonts w:ascii="Times New Roman" w:hAnsi="Times New Roman" w:cs="Times New Roman"/>
          <w:color w:val="747474"/>
        </w:rPr>
        <w:t> </w:t>
      </w:r>
      <w:r w:rsidR="00815CC3">
        <w:rPr>
          <w:rFonts w:ascii="Times New Roman" w:hAnsi="Times New Roman" w:cs="Times New Roman"/>
          <w:color w:val="747474"/>
        </w:rPr>
        <w:t>-</w:t>
      </w:r>
      <w:r w:rsidR="00815CC3" w:rsidRPr="00815CC3">
        <w:rPr>
          <w:rFonts w:ascii="Times New Roman" w:eastAsia="Times New Roman" w:hAnsi="Times New Roman" w:cs="Times New Roman"/>
          <w:color w:val="636363"/>
          <w:sz w:val="24"/>
          <w:szCs w:val="24"/>
        </w:rPr>
        <w:t xml:space="preserve"> </w:t>
      </w:r>
      <w:r w:rsidR="00E411A8" w:rsidRPr="00E411A8">
        <w:rPr>
          <w:rFonts w:ascii="Times New Roman" w:eastAsia="Times New Roman" w:hAnsi="Times New Roman" w:cs="Times New Roman"/>
          <w:color w:val="636363"/>
          <w:sz w:val="24"/>
          <w:szCs w:val="24"/>
        </w:rPr>
        <w:t xml:space="preserve">THE MINT Foundation is centered around giving informational organizations and basic life advantages for under-served kids and families in the southern piece of Dallas County. Through our ventures, we serve </w:t>
      </w:r>
      <w:r w:rsidR="00ED5750" w:rsidRPr="00E411A8">
        <w:rPr>
          <w:rFonts w:ascii="Times New Roman" w:eastAsia="Times New Roman" w:hAnsi="Times New Roman" w:cs="Times New Roman"/>
          <w:color w:val="636363"/>
          <w:sz w:val="24"/>
          <w:szCs w:val="24"/>
        </w:rPr>
        <w:t>more than</w:t>
      </w:r>
      <w:r w:rsidR="00E411A8" w:rsidRPr="00E411A8">
        <w:rPr>
          <w:rFonts w:ascii="Times New Roman" w:eastAsia="Times New Roman" w:hAnsi="Times New Roman" w:cs="Times New Roman"/>
          <w:color w:val="636363"/>
          <w:sz w:val="24"/>
          <w:szCs w:val="24"/>
        </w:rPr>
        <w:t xml:space="preserve"> 2000 families consistently and are centered around facilitating hunger in the systems we advantage by giving more than 1 million meals for every year.</w:t>
      </w:r>
    </w:p>
    <w:p w:rsidR="00815CC3" w:rsidRDefault="00815CC3" w:rsidP="00815CC3">
      <w:pPr>
        <w:shd w:val="clear" w:color="auto" w:fill="FFFFFF"/>
        <w:spacing w:after="300" w:line="390" w:lineRule="atLeast"/>
        <w:rPr>
          <w:rStyle w:val="Strong"/>
          <w:rFonts w:ascii="Times New Roman" w:hAnsi="Times New Roman" w:cs="Times New Roman"/>
          <w:color w:val="747474"/>
          <w:sz w:val="24"/>
          <w:szCs w:val="24"/>
        </w:rPr>
      </w:pPr>
      <w:r w:rsidRPr="00815CC3">
        <w:rPr>
          <w:rStyle w:val="Strong"/>
          <w:rFonts w:ascii="Times New Roman" w:hAnsi="Times New Roman" w:cs="Times New Roman"/>
          <w:color w:val="747474"/>
          <w:sz w:val="24"/>
          <w:szCs w:val="24"/>
        </w:rPr>
        <w:t>Main Member of the Organizations- 15</w:t>
      </w:r>
    </w:p>
    <w:p w:rsidR="008F40B2" w:rsidRDefault="00815CC3" w:rsidP="00ED5750">
      <w:pPr>
        <w:shd w:val="clear" w:color="auto" w:fill="FFFFFF"/>
        <w:spacing w:after="300" w:line="480" w:lineRule="auto"/>
        <w:rPr>
          <w:rFonts w:ascii="Times New Roman" w:eastAsia="Times New Roman" w:hAnsi="Times New Roman" w:cs="Times New Roman"/>
          <w:color w:val="636363"/>
          <w:sz w:val="24"/>
          <w:szCs w:val="24"/>
        </w:rPr>
      </w:pPr>
      <w:r w:rsidRPr="00815CC3">
        <w:rPr>
          <w:rStyle w:val="Strong"/>
          <w:rFonts w:ascii="Times New Roman" w:hAnsi="Times New Roman" w:cs="Times New Roman"/>
          <w:color w:val="747474"/>
          <w:sz w:val="24"/>
          <w:shd w:val="clear" w:color="auto" w:fill="FFFFFF"/>
        </w:rPr>
        <w:t xml:space="preserve">Description of the </w:t>
      </w:r>
      <w:r>
        <w:rPr>
          <w:rStyle w:val="Strong"/>
          <w:rFonts w:ascii="Times New Roman" w:hAnsi="Times New Roman" w:cs="Times New Roman"/>
          <w:color w:val="747474"/>
          <w:sz w:val="24"/>
          <w:shd w:val="clear" w:color="auto" w:fill="FFFFFF"/>
        </w:rPr>
        <w:t>Founder</w:t>
      </w:r>
      <w:r w:rsidRPr="00815CC3">
        <w:rPr>
          <w:rStyle w:val="Strong"/>
          <w:rFonts w:ascii="Times New Roman" w:hAnsi="Times New Roman" w:cs="Times New Roman"/>
          <w:color w:val="747474"/>
          <w:sz w:val="24"/>
          <w:shd w:val="clear" w:color="auto" w:fill="FFFFFF"/>
        </w:rPr>
        <w:t xml:space="preserve"> who is the key decision </w:t>
      </w:r>
      <w:r>
        <w:rPr>
          <w:rStyle w:val="Strong"/>
          <w:rFonts w:ascii="Times New Roman" w:hAnsi="Times New Roman" w:cs="Times New Roman"/>
          <w:color w:val="747474"/>
          <w:sz w:val="24"/>
          <w:shd w:val="clear" w:color="auto" w:fill="FFFFFF"/>
        </w:rPr>
        <w:t xml:space="preserve">for the Organization- </w:t>
      </w:r>
      <w:r w:rsidRPr="008F40B2">
        <w:rPr>
          <w:rStyle w:val="Strong"/>
          <w:rFonts w:ascii="Times New Roman" w:hAnsi="Times New Roman" w:cs="Times New Roman"/>
          <w:b w:val="0"/>
          <w:color w:val="747474"/>
          <w:sz w:val="24"/>
          <w:shd w:val="clear" w:color="auto" w:fill="FFFFFF"/>
        </w:rPr>
        <w:t>The founder of this organization states that she has</w:t>
      </w:r>
      <w:r>
        <w:rPr>
          <w:rFonts w:ascii="Times New Roman" w:eastAsia="Times New Roman" w:hAnsi="Times New Roman" w:cs="Times New Roman"/>
          <w:color w:val="636363"/>
          <w:sz w:val="24"/>
          <w:szCs w:val="24"/>
        </w:rPr>
        <w:t xml:space="preserve"> been incredibly fortunate in my life to never experience the difficulties that she see face</w:t>
      </w:r>
      <w:r w:rsidR="008F40B2">
        <w:rPr>
          <w:rFonts w:ascii="Times New Roman" w:eastAsia="Times New Roman" w:hAnsi="Times New Roman" w:cs="Times New Roman"/>
          <w:color w:val="636363"/>
          <w:sz w:val="24"/>
          <w:szCs w:val="24"/>
        </w:rPr>
        <w:t>s</w:t>
      </w:r>
      <w:r>
        <w:rPr>
          <w:rFonts w:ascii="Times New Roman" w:eastAsia="Times New Roman" w:hAnsi="Times New Roman" w:cs="Times New Roman"/>
          <w:color w:val="636363"/>
          <w:sz w:val="24"/>
          <w:szCs w:val="24"/>
        </w:rPr>
        <w:t xml:space="preserve"> in the world every day. So many children </w:t>
      </w:r>
      <w:proofErr w:type="gramStart"/>
      <w:r>
        <w:rPr>
          <w:rFonts w:ascii="Times New Roman" w:eastAsia="Times New Roman" w:hAnsi="Times New Roman" w:cs="Times New Roman"/>
          <w:color w:val="636363"/>
          <w:sz w:val="24"/>
          <w:szCs w:val="24"/>
        </w:rPr>
        <w:t>are in need of</w:t>
      </w:r>
      <w:proofErr w:type="gramEnd"/>
      <w:r>
        <w:rPr>
          <w:rFonts w:ascii="Times New Roman" w:eastAsia="Times New Roman" w:hAnsi="Times New Roman" w:cs="Times New Roman"/>
          <w:color w:val="636363"/>
          <w:sz w:val="24"/>
          <w:szCs w:val="24"/>
        </w:rPr>
        <w:t xml:space="preserve"> a positive environment, educational resources, and mentors that can make a difference in their lives; and so many families are in need of basic nutrition and water. </w:t>
      </w:r>
      <w:r w:rsidR="008F40B2">
        <w:rPr>
          <w:rFonts w:ascii="Times New Roman" w:eastAsia="Times New Roman" w:hAnsi="Times New Roman" w:cs="Times New Roman"/>
          <w:color w:val="636363"/>
          <w:sz w:val="24"/>
          <w:szCs w:val="24"/>
        </w:rPr>
        <w:t>With that desire in my heart, The Founder over </w:t>
      </w:r>
      <w:r w:rsidR="008F40B2">
        <w:rPr>
          <w:rFonts w:ascii="Times New Roman" w:eastAsia="Times New Roman" w:hAnsi="Times New Roman" w:cs="Times New Roman"/>
          <w:b/>
          <w:bCs/>
          <w:color w:val="636363"/>
          <w:sz w:val="24"/>
          <w:szCs w:val="24"/>
        </w:rPr>
        <w:t>THE MINT Foundation</w:t>
      </w:r>
      <w:r w:rsidR="008F40B2">
        <w:rPr>
          <w:rFonts w:ascii="Times New Roman" w:eastAsia="Times New Roman" w:hAnsi="Times New Roman" w:cs="Times New Roman"/>
          <w:color w:val="636363"/>
          <w:sz w:val="24"/>
          <w:szCs w:val="24"/>
        </w:rPr>
        <w:t>. We believe in making a difference in the world and believe that by "Paying it Forward" in our communities, we will provide hope to those in need.</w:t>
      </w:r>
    </w:p>
    <w:p w:rsidR="008F40B2" w:rsidRDefault="008F40B2" w:rsidP="008F40B2">
      <w:pPr>
        <w:shd w:val="clear" w:color="auto" w:fill="FFFFFF"/>
        <w:spacing w:after="750" w:line="450" w:lineRule="atLeast"/>
        <w:rPr>
          <w:rFonts w:ascii="Times New Roman" w:eastAsia="Times New Roman" w:hAnsi="Times New Roman" w:cs="Times New Roman"/>
          <w:color w:val="727171"/>
          <w:sz w:val="24"/>
          <w:szCs w:val="24"/>
        </w:rPr>
      </w:pPr>
      <w:r>
        <w:rPr>
          <w:rFonts w:ascii="Times New Roman" w:eastAsia="Times New Roman" w:hAnsi="Times New Roman" w:cs="Times New Roman"/>
          <w:color w:val="636363"/>
          <w:sz w:val="24"/>
          <w:szCs w:val="24"/>
        </w:rPr>
        <w:lastRenderedPageBreak/>
        <w:t>Vision of this Organization-</w:t>
      </w:r>
      <w:bookmarkStart w:id="1" w:name="_Hlk534127205"/>
      <w:r w:rsidRPr="008F40B2">
        <w:rPr>
          <w:rFonts w:ascii="Times New Roman" w:eastAsia="Times New Roman" w:hAnsi="Times New Roman" w:cs="Times New Roman"/>
          <w:color w:val="727171"/>
          <w:sz w:val="24"/>
          <w:szCs w:val="24"/>
        </w:rPr>
        <w:t xml:space="preserve"> </w:t>
      </w:r>
      <w:r>
        <w:rPr>
          <w:rFonts w:ascii="Times New Roman" w:eastAsia="Times New Roman" w:hAnsi="Times New Roman" w:cs="Times New Roman"/>
          <w:color w:val="727171"/>
          <w:sz w:val="24"/>
          <w:szCs w:val="24"/>
        </w:rPr>
        <w:t>To empower children and families to be self-sustaining through education, training, mentoring and service.</w:t>
      </w:r>
      <w:bookmarkEnd w:id="1"/>
    </w:p>
    <w:p w:rsidR="00ED5750" w:rsidRDefault="008F40B2" w:rsidP="008F40B2">
      <w:pPr>
        <w:shd w:val="clear" w:color="auto" w:fill="FFFFFF"/>
        <w:spacing w:after="750" w:line="450" w:lineRule="atLeast"/>
        <w:rPr>
          <w:rFonts w:ascii="Times New Roman" w:eastAsia="Times New Roman" w:hAnsi="Times New Roman" w:cs="Times New Roman"/>
          <w:color w:val="727171"/>
          <w:sz w:val="24"/>
          <w:szCs w:val="24"/>
        </w:rPr>
      </w:pPr>
      <w:r>
        <w:rPr>
          <w:rFonts w:ascii="Times New Roman" w:eastAsia="Times New Roman" w:hAnsi="Times New Roman" w:cs="Times New Roman"/>
          <w:color w:val="727171"/>
          <w:sz w:val="24"/>
          <w:szCs w:val="24"/>
        </w:rPr>
        <w:t>Mission-</w:t>
      </w:r>
      <w:r w:rsidRPr="008F40B2">
        <w:rPr>
          <w:rFonts w:ascii="Times New Roman" w:eastAsia="Times New Roman" w:hAnsi="Times New Roman" w:cs="Times New Roman"/>
          <w:color w:val="727171"/>
          <w:sz w:val="24"/>
          <w:szCs w:val="24"/>
        </w:rPr>
        <w:t xml:space="preserve"> </w:t>
      </w:r>
      <w:r>
        <w:rPr>
          <w:rFonts w:ascii="Times New Roman" w:eastAsia="Times New Roman" w:hAnsi="Times New Roman" w:cs="Times New Roman"/>
          <w:color w:val="727171"/>
          <w:sz w:val="24"/>
          <w:szCs w:val="24"/>
        </w:rPr>
        <w:t xml:space="preserve">Mentor, Inspire, Nurture, Train (MINT) under-served </w:t>
      </w:r>
      <w:r w:rsidR="00ED5750" w:rsidRPr="00ED5750">
        <w:rPr>
          <w:rFonts w:ascii="Times New Roman" w:eastAsia="Times New Roman" w:hAnsi="Times New Roman" w:cs="Times New Roman"/>
          <w:color w:val="727171"/>
          <w:sz w:val="24"/>
          <w:szCs w:val="24"/>
        </w:rPr>
        <w:t>families and in danger youth in southern Dallas County, by giving essential needs, instructive administrations and assets so they may increase self-esteem, monetary Independence and end up independent, enhancing their personal satisfaction and the social condition inside the network.</w:t>
      </w:r>
    </w:p>
    <w:p w:rsidR="00985AD8" w:rsidRPr="00985AD8" w:rsidRDefault="00ED5750" w:rsidP="008F40B2">
      <w:pPr>
        <w:shd w:val="clear" w:color="auto" w:fill="FFFFFF"/>
        <w:spacing w:after="750" w:line="450" w:lineRule="atLeast"/>
        <w:rPr>
          <w:rFonts w:ascii="Times New Roman" w:hAnsi="Times New Roman" w:cs="Times New Roman"/>
          <w:color w:val="000000"/>
          <w:sz w:val="24"/>
          <w:szCs w:val="24"/>
          <w:shd w:val="clear" w:color="auto" w:fill="FFFFFF"/>
        </w:rPr>
      </w:pPr>
      <w:r>
        <w:rPr>
          <w:rFonts w:ascii="Noto Sans" w:hAnsi="Noto Sans"/>
          <w:color w:val="747474"/>
          <w:sz w:val="20"/>
          <w:szCs w:val="20"/>
          <w:shd w:val="clear" w:color="auto" w:fill="FFFFFF"/>
        </w:rPr>
        <w:t xml:space="preserve"> </w:t>
      </w:r>
      <w:r w:rsidR="00F32986">
        <w:rPr>
          <w:rFonts w:ascii="Noto Sans" w:hAnsi="Noto Sans"/>
          <w:color w:val="747474"/>
          <w:sz w:val="20"/>
          <w:szCs w:val="20"/>
          <w:shd w:val="clear" w:color="auto" w:fill="FFFFFF"/>
        </w:rPr>
        <w:t>Part 3</w:t>
      </w:r>
      <w:r w:rsidR="00F32986" w:rsidRPr="00985AD8">
        <w:rPr>
          <w:rFonts w:ascii="Times New Roman" w:hAnsi="Times New Roman" w:cs="Times New Roman"/>
          <w:color w:val="747474"/>
          <w:sz w:val="24"/>
          <w:szCs w:val="24"/>
          <w:shd w:val="clear" w:color="auto" w:fill="FFFFFF"/>
        </w:rPr>
        <w:t>.  </w:t>
      </w:r>
      <w:r w:rsidR="00F32986" w:rsidRPr="00985AD8">
        <w:rPr>
          <w:rFonts w:ascii="Times New Roman" w:hAnsi="Times New Roman" w:cs="Times New Roman"/>
          <w:color w:val="000000"/>
          <w:sz w:val="24"/>
          <w:szCs w:val="24"/>
          <w:shd w:val="clear" w:color="auto" w:fill="FFFFFF"/>
        </w:rPr>
        <w:t> </w:t>
      </w:r>
      <w:r w:rsidR="00985AD8">
        <w:rPr>
          <w:rFonts w:ascii="Times New Roman" w:hAnsi="Times New Roman" w:cs="Times New Roman"/>
          <w:color w:val="000000"/>
          <w:sz w:val="24"/>
          <w:szCs w:val="24"/>
          <w:shd w:val="clear" w:color="auto" w:fill="FFFFFF"/>
        </w:rPr>
        <w:t>Talking</w:t>
      </w:r>
      <w:r w:rsidR="00F32986" w:rsidRPr="00985AD8">
        <w:rPr>
          <w:rFonts w:ascii="Times New Roman" w:hAnsi="Times New Roman" w:cs="Times New Roman"/>
          <w:color w:val="000000"/>
          <w:sz w:val="24"/>
          <w:szCs w:val="24"/>
          <w:shd w:val="clear" w:color="auto" w:fill="FFFFFF"/>
        </w:rPr>
        <w:t xml:space="preserve"> </w:t>
      </w:r>
      <w:r w:rsidR="00985AD8">
        <w:rPr>
          <w:rFonts w:ascii="Times New Roman" w:hAnsi="Times New Roman" w:cs="Times New Roman"/>
          <w:color w:val="000000"/>
          <w:sz w:val="24"/>
          <w:szCs w:val="24"/>
          <w:shd w:val="clear" w:color="auto" w:fill="FFFFFF"/>
        </w:rPr>
        <w:t>Ideas</w:t>
      </w:r>
      <w:r w:rsidR="00F32986" w:rsidRPr="00985AD8">
        <w:rPr>
          <w:rFonts w:ascii="Times New Roman" w:hAnsi="Times New Roman" w:cs="Times New Roman"/>
          <w:color w:val="000000"/>
          <w:sz w:val="24"/>
          <w:szCs w:val="24"/>
          <w:shd w:val="clear" w:color="auto" w:fill="FFFFFF"/>
        </w:rPr>
        <w:t xml:space="preserve"> to use when approaching your potential client.  </w:t>
      </w:r>
    </w:p>
    <w:p w:rsidR="00985AD8" w:rsidRDefault="00985AD8" w:rsidP="00985AD8">
      <w:pPr>
        <w:pStyle w:val="NormalWeb"/>
        <w:spacing w:before="0" w:beforeAutospacing="0" w:after="0" w:afterAutospacing="0" w:line="480" w:lineRule="auto"/>
        <w:rPr>
          <w:rFonts w:ascii="Noto Sans" w:hAnsi="Noto Sans"/>
          <w:color w:val="222222"/>
        </w:rPr>
      </w:pPr>
      <w:r>
        <w:rPr>
          <w:color w:val="222222"/>
        </w:rPr>
        <w:t>My name is Cathy Williams.  I am pursuing a Doctoral Degree in Management and Leadership with my Concentration being in Healthcare with Colorado Technical University On-line.  My dissertation focus will be What are the Barriers of African American Women Achieving Management level positions in the Dallas Texas region. I am very interested in working with your organization and it will allow me to see first-hand how these corporations provide help to the community.  A three-cycle process will be used as a component of the program to direct research on Appreciative Inquiry (AI), Action Research (AR), and Process Consulting (PC).</w:t>
      </w:r>
    </w:p>
    <w:p w:rsidR="00985AD8" w:rsidRDefault="00985AD8" w:rsidP="00985AD8">
      <w:pPr>
        <w:pStyle w:val="NormalWeb"/>
        <w:spacing w:before="0" w:beforeAutospacing="0" w:after="0" w:afterAutospacing="0" w:line="480" w:lineRule="auto"/>
        <w:rPr>
          <w:color w:val="222222"/>
        </w:rPr>
      </w:pPr>
      <w:r>
        <w:rPr>
          <w:color w:val="222222"/>
        </w:rPr>
        <w:t xml:space="preserve">My consideration on AI will concentrate on me finding out your associations past, present, and future thoughts of where you think the association is going. I won't endeavor to search out issues; rather I will search for methods for development emphatically. There are four periods of AI: (1) disclosure, demonstrates the qualities not shortcomings of your association, (2) the fantasy stage will figure out who you presently are and what you might want to achieve pushing ahead, (3) the structure stage is the compass that will identify what ought to be accomplished dependent on the qualities of the revelation stage and the objectives of the fantasy stage, and (4) the destiny stage </w:t>
      </w:r>
      <w:r>
        <w:rPr>
          <w:color w:val="222222"/>
        </w:rPr>
        <w:lastRenderedPageBreak/>
        <w:t>is the means by which you need your association to be recalled. At the end of the day, what is your heritage for future years and by what method will you acquire it (Whitney, 1998)?</w:t>
      </w:r>
    </w:p>
    <w:p w:rsidR="00985AD8" w:rsidRDefault="00985AD8" w:rsidP="00985AD8">
      <w:pPr>
        <w:pStyle w:val="NormalWeb"/>
        <w:spacing w:before="0" w:beforeAutospacing="0" w:after="0" w:afterAutospacing="0" w:line="480" w:lineRule="auto"/>
        <w:rPr>
          <w:color w:val="222222"/>
        </w:rPr>
      </w:pPr>
    </w:p>
    <w:p w:rsidR="00985AD8" w:rsidRDefault="00985AD8" w:rsidP="00985AD8">
      <w:pPr>
        <w:pStyle w:val="NormalWeb"/>
        <w:spacing w:before="0" w:beforeAutospacing="0" w:after="0" w:afterAutospacing="0" w:line="480" w:lineRule="auto"/>
        <w:rPr>
          <w:color w:val="222222"/>
        </w:rPr>
      </w:pPr>
      <w:r>
        <w:rPr>
          <w:color w:val="222222"/>
        </w:rPr>
        <w:t> There isn't a simple method to characterize AR. Scientific Methodology (SM) is utilized by researchers in quantitative research the executives for diagnostic purposes. Activity scientists keep on debate about the distinction of AR versus SM. What has been resolved is that they both share much more for all intents and purpose than what people might suspect. SM is related with closed frameworks thinking where the impact of the climate is insignificant. AR is related with open frameworks thinking where the impact of the environment is exploratory. Therefore, the enhancement of data for SM and AR will be given from a blend of studies (Stephens, Barton, and Haslett, 2009).</w:t>
      </w:r>
    </w:p>
    <w:p w:rsidR="00985AD8" w:rsidRDefault="00985AD8" w:rsidP="00985AD8">
      <w:pPr>
        <w:pStyle w:val="NormalWeb"/>
        <w:spacing w:before="0" w:beforeAutospacing="0" w:after="0" w:afterAutospacing="0" w:line="480" w:lineRule="auto"/>
        <w:rPr>
          <w:color w:val="222222"/>
        </w:rPr>
      </w:pPr>
      <w:r>
        <w:rPr>
          <w:color w:val="222222"/>
        </w:rPr>
        <w:t xml:space="preserve">Process counseling will enable me to fathom what your presumptions are. </w:t>
      </w:r>
      <w:proofErr w:type="gramStart"/>
      <w:r>
        <w:rPr>
          <w:color w:val="222222"/>
        </w:rPr>
        <w:t>In the event that</w:t>
      </w:r>
      <w:proofErr w:type="gramEnd"/>
      <w:r>
        <w:rPr>
          <w:color w:val="222222"/>
        </w:rPr>
        <w:t xml:space="preserve"> I am not clear on the presumptions, the whole procedure could be tested. I will utilize three models amid my meeting: (1) purchase of-mastery model will be utilized if chance that you feel there is an issue inside your association that you require me to help you in adjusting, (2) specialist- patient model will be vital in the event that you trust that something isn't right; in any case, you have no clue what it is or how to settle it, and (3) process consultation model will concentrate on what the issues are and how to understand them (Rockwood, 1993).</w:t>
      </w:r>
    </w:p>
    <w:p w:rsidR="00985AD8" w:rsidRDefault="00985AD8" w:rsidP="00985AD8">
      <w:pPr>
        <w:pStyle w:val="NormalWeb"/>
        <w:spacing w:before="0" w:beforeAutospacing="0" w:after="0" w:afterAutospacing="0" w:line="480" w:lineRule="auto"/>
        <w:rPr>
          <w:color w:val="222222"/>
        </w:rPr>
      </w:pPr>
    </w:p>
    <w:p w:rsidR="00985AD8" w:rsidRDefault="00985AD8" w:rsidP="00985AD8">
      <w:pPr>
        <w:pStyle w:val="NormalWeb"/>
        <w:spacing w:before="0" w:beforeAutospacing="0" w:after="0" w:afterAutospacing="0" w:line="480" w:lineRule="auto"/>
        <w:rPr>
          <w:color w:val="222222"/>
        </w:rPr>
      </w:pPr>
      <w:r>
        <w:rPr>
          <w:color w:val="222222"/>
        </w:rPr>
        <w:t>  I have considered the historical backdrop of your association, yet I was not able to clear up who oversees settling on official conclusions. I will request to meet with three to five individuals from your staff to discover what issues you as of now are confronting. This procedure won't take over an hour and a half. I anticipate teaming up with you. Thank you so much.</w:t>
      </w:r>
    </w:p>
    <w:p w:rsidR="00985AD8" w:rsidRDefault="00985AD8" w:rsidP="00985AD8">
      <w:pPr>
        <w:pStyle w:val="NormalWeb"/>
        <w:spacing w:before="0" w:beforeAutospacing="0" w:after="0" w:afterAutospacing="0" w:line="480" w:lineRule="auto"/>
        <w:rPr>
          <w:color w:val="222222"/>
        </w:rPr>
      </w:pPr>
    </w:p>
    <w:p w:rsidR="00985AD8" w:rsidRDefault="00985AD8" w:rsidP="00985AD8">
      <w:pPr>
        <w:pStyle w:val="NormalWeb"/>
        <w:spacing w:before="0" w:beforeAutospacing="0" w:after="0" w:afterAutospacing="0"/>
        <w:rPr>
          <w:rFonts w:ascii="Noto Sans" w:hAnsi="Noto Sans"/>
          <w:color w:val="222222"/>
        </w:rPr>
      </w:pPr>
    </w:p>
    <w:p w:rsidR="00985AD8" w:rsidRDefault="00985AD8" w:rsidP="00985AD8">
      <w:pPr>
        <w:pStyle w:val="NormalWeb"/>
        <w:spacing w:before="0" w:beforeAutospacing="0" w:after="0" w:afterAutospacing="0"/>
        <w:rPr>
          <w:color w:val="222222"/>
        </w:rPr>
      </w:pPr>
      <w:r>
        <w:rPr>
          <w:color w:val="222222"/>
        </w:rPr>
        <w:t>References</w:t>
      </w:r>
    </w:p>
    <w:p w:rsidR="00985AD8" w:rsidRDefault="00985AD8" w:rsidP="00985AD8">
      <w:pPr>
        <w:pStyle w:val="NormalWeb"/>
        <w:spacing w:before="0" w:beforeAutospacing="0" w:after="0" w:afterAutospacing="0"/>
        <w:rPr>
          <w:rFonts w:ascii="Noto Sans" w:hAnsi="Noto Sans"/>
          <w:color w:val="222222"/>
        </w:rPr>
      </w:pPr>
    </w:p>
    <w:p w:rsidR="00985AD8" w:rsidRDefault="00985AD8" w:rsidP="00985AD8">
      <w:pPr>
        <w:pStyle w:val="NormalWeb"/>
        <w:spacing w:before="0" w:beforeAutospacing="0" w:after="0" w:afterAutospacing="0"/>
        <w:rPr>
          <w:rFonts w:ascii="Noto Sans" w:hAnsi="Noto Sans"/>
          <w:color w:val="222222"/>
        </w:rPr>
      </w:pPr>
      <w:r>
        <w:rPr>
          <w:rFonts w:ascii="Noto Sans" w:hAnsi="Noto Sans"/>
          <w:color w:val="222222"/>
        </w:rPr>
        <w:t xml:space="preserve">Eight Day Baptist Church: The Church of New Beginnings. Retrieved from </w:t>
      </w:r>
    </w:p>
    <w:p w:rsidR="00985AD8" w:rsidRDefault="00985AD8" w:rsidP="00985AD8">
      <w:pPr>
        <w:pStyle w:val="NormalWeb"/>
        <w:spacing w:before="0" w:beforeAutospacing="0" w:after="0" w:afterAutospacing="0"/>
        <w:rPr>
          <w:rFonts w:ascii="Noto Sans" w:hAnsi="Noto Sans"/>
          <w:color w:val="222222"/>
        </w:rPr>
      </w:pPr>
    </w:p>
    <w:p w:rsidR="00985AD8" w:rsidRDefault="00985AD8" w:rsidP="00985AD8">
      <w:pPr>
        <w:pStyle w:val="NormalWeb"/>
        <w:spacing w:before="0" w:beforeAutospacing="0" w:after="0" w:afterAutospacing="0"/>
        <w:rPr>
          <w:rFonts w:ascii="Noto Sans" w:hAnsi="Noto Sans"/>
          <w:color w:val="222222"/>
        </w:rPr>
      </w:pPr>
      <w:r>
        <w:rPr>
          <w:rFonts w:ascii="Noto Sans" w:hAnsi="Noto Sans"/>
          <w:color w:val="222222"/>
        </w:rPr>
        <w:t>http://signup499.wixsite.com/8daybc/about</w:t>
      </w:r>
    </w:p>
    <w:p w:rsidR="00985AD8" w:rsidRDefault="00985AD8" w:rsidP="00985AD8">
      <w:pPr>
        <w:pStyle w:val="NormalWeb"/>
        <w:spacing w:before="0" w:beforeAutospacing="0" w:after="0" w:afterAutospacing="0"/>
        <w:rPr>
          <w:color w:val="222222"/>
        </w:rPr>
      </w:pPr>
    </w:p>
    <w:p w:rsidR="00985AD8" w:rsidRDefault="00985AD8" w:rsidP="00985AD8">
      <w:pPr>
        <w:pStyle w:val="NormalWeb"/>
        <w:spacing w:before="0" w:beforeAutospacing="0" w:after="0" w:afterAutospacing="0"/>
        <w:rPr>
          <w:color w:val="222222"/>
        </w:rPr>
      </w:pPr>
      <w:r>
        <w:rPr>
          <w:color w:val="222222"/>
        </w:rPr>
        <w:t xml:space="preserve">Rockwood, G. F. (1993). Edgar Schein’s process versus content consultation models. </w:t>
      </w:r>
      <w:r>
        <w:rPr>
          <w:rStyle w:val="Emphasis"/>
          <w:color w:val="222222"/>
        </w:rPr>
        <w:t>Journal of Counseling and Development</w:t>
      </w:r>
      <w:r>
        <w:rPr>
          <w:color w:val="222222"/>
        </w:rPr>
        <w:t xml:space="preserve">. 71(6), 636. ABI Inform </w:t>
      </w:r>
    </w:p>
    <w:p w:rsidR="00985AD8" w:rsidRDefault="00985AD8" w:rsidP="00985AD8">
      <w:pPr>
        <w:pStyle w:val="NormalWeb"/>
        <w:spacing w:before="0" w:beforeAutospacing="0" w:after="0" w:afterAutospacing="0"/>
        <w:rPr>
          <w:rFonts w:ascii="Noto Sans" w:hAnsi="Noto Sans"/>
          <w:color w:val="222222"/>
        </w:rPr>
      </w:pPr>
    </w:p>
    <w:p w:rsidR="00985AD8" w:rsidRDefault="00985AD8" w:rsidP="00985AD8">
      <w:pPr>
        <w:pStyle w:val="NormalWeb"/>
        <w:spacing w:before="0" w:beforeAutospacing="0" w:after="0" w:afterAutospacing="0"/>
        <w:rPr>
          <w:color w:val="222222"/>
        </w:rPr>
      </w:pPr>
      <w:r>
        <w:rPr>
          <w:color w:val="222222"/>
        </w:rPr>
        <w:t xml:space="preserve">Stephens, J., Barton, J., &amp; Haslett, T. (2009). Action research: Its history and relationship to scientific methodology. </w:t>
      </w:r>
      <w:r>
        <w:rPr>
          <w:rStyle w:val="Emphasis"/>
          <w:color w:val="222222"/>
        </w:rPr>
        <w:t>Systemic Practice and Action Research</w:t>
      </w:r>
      <w:r>
        <w:rPr>
          <w:color w:val="222222"/>
        </w:rPr>
        <w:t xml:space="preserve">, 22(6), 463-474. ABI Inform </w:t>
      </w:r>
    </w:p>
    <w:p w:rsidR="00985AD8" w:rsidRDefault="00985AD8" w:rsidP="00985AD8">
      <w:pPr>
        <w:pStyle w:val="NormalWeb"/>
        <w:spacing w:before="0" w:beforeAutospacing="0" w:after="0" w:afterAutospacing="0"/>
        <w:rPr>
          <w:rFonts w:ascii="Noto Sans" w:hAnsi="Noto Sans"/>
          <w:color w:val="222222"/>
        </w:rPr>
      </w:pPr>
    </w:p>
    <w:p w:rsidR="00985AD8" w:rsidRDefault="00985AD8" w:rsidP="00985AD8">
      <w:pPr>
        <w:pStyle w:val="NormalWeb"/>
        <w:spacing w:before="0" w:beforeAutospacing="0" w:after="0" w:afterAutospacing="0"/>
        <w:rPr>
          <w:color w:val="222222"/>
        </w:rPr>
      </w:pPr>
      <w:r>
        <w:rPr>
          <w:color w:val="222222"/>
        </w:rPr>
        <w:t xml:space="preserve">The Mint Foundation. Retrieved from </w:t>
      </w:r>
      <w:hyperlink r:id="rId4" w:history="1">
        <w:r>
          <w:rPr>
            <w:rStyle w:val="Hyperlink"/>
          </w:rPr>
          <w:t>https://www.mintcares.org/</w:t>
        </w:r>
      </w:hyperlink>
    </w:p>
    <w:p w:rsidR="00985AD8" w:rsidRDefault="00985AD8" w:rsidP="00985AD8">
      <w:pPr>
        <w:pStyle w:val="NormalWeb"/>
        <w:spacing w:before="0" w:beforeAutospacing="0" w:after="0" w:afterAutospacing="0"/>
        <w:rPr>
          <w:rFonts w:ascii="Noto Sans" w:hAnsi="Noto Sans"/>
          <w:color w:val="222222"/>
        </w:rPr>
      </w:pPr>
    </w:p>
    <w:p w:rsidR="00985AD8" w:rsidRDefault="00985AD8" w:rsidP="00985AD8">
      <w:pPr>
        <w:pStyle w:val="NormalWeb"/>
        <w:spacing w:before="0" w:beforeAutospacing="0" w:after="0" w:afterAutospacing="0"/>
        <w:rPr>
          <w:rFonts w:ascii="Noto Sans" w:hAnsi="Noto Sans"/>
          <w:color w:val="222222"/>
        </w:rPr>
      </w:pPr>
      <w:r>
        <w:rPr>
          <w:color w:val="222222"/>
        </w:rPr>
        <w:t>Whitney, D. (1998). Let’s change the subject and change our organization. An appreciative inquiry approach to organization change. Career Development International, 3(7), 314. ABI Inform</w:t>
      </w:r>
    </w:p>
    <w:p w:rsidR="00985AD8" w:rsidRDefault="00985AD8" w:rsidP="00985AD8">
      <w:pPr>
        <w:pStyle w:val="NormalWeb"/>
        <w:spacing w:before="0" w:beforeAutospacing="0" w:after="0" w:afterAutospacing="0"/>
        <w:rPr>
          <w:rFonts w:ascii="Noto Sans" w:hAnsi="Noto Sans"/>
          <w:color w:val="222222"/>
          <w:sz w:val="20"/>
          <w:szCs w:val="20"/>
        </w:rPr>
      </w:pPr>
    </w:p>
    <w:p w:rsidR="00F32986" w:rsidRDefault="00F32986" w:rsidP="008F40B2">
      <w:pPr>
        <w:shd w:val="clear" w:color="auto" w:fill="FFFFFF"/>
        <w:spacing w:after="750" w:line="450" w:lineRule="atLeast"/>
        <w:rPr>
          <w:color w:val="000000"/>
          <w:shd w:val="clear" w:color="auto" w:fill="FFFFFF"/>
        </w:rPr>
      </w:pPr>
      <w:r>
        <w:rPr>
          <w:color w:val="000000"/>
          <w:shd w:val="clear" w:color="auto" w:fill="FFFFFF"/>
        </w:rPr>
        <w:t> </w:t>
      </w:r>
    </w:p>
    <w:p w:rsidR="008F40B2" w:rsidRDefault="008F40B2" w:rsidP="008F40B2">
      <w:pPr>
        <w:shd w:val="clear" w:color="auto" w:fill="FFFFFF"/>
        <w:spacing w:after="750" w:line="450" w:lineRule="atLeast"/>
        <w:rPr>
          <w:rFonts w:ascii="Times New Roman" w:eastAsia="Times New Roman" w:hAnsi="Times New Roman" w:cs="Times New Roman"/>
          <w:color w:val="727171"/>
          <w:sz w:val="24"/>
          <w:szCs w:val="24"/>
        </w:rPr>
      </w:pPr>
    </w:p>
    <w:p w:rsidR="008F40B2" w:rsidRDefault="008F40B2" w:rsidP="008F40B2">
      <w:pPr>
        <w:shd w:val="clear" w:color="auto" w:fill="FFFFFF"/>
        <w:spacing w:after="750" w:line="450" w:lineRule="atLeast"/>
        <w:rPr>
          <w:rFonts w:ascii="Times New Roman" w:eastAsia="Times New Roman" w:hAnsi="Times New Roman" w:cs="Times New Roman"/>
          <w:color w:val="727171"/>
          <w:sz w:val="24"/>
          <w:szCs w:val="24"/>
        </w:rPr>
      </w:pPr>
    </w:p>
    <w:p w:rsidR="00815CC3" w:rsidRPr="00815CC3" w:rsidRDefault="008F40B2" w:rsidP="00815CC3">
      <w:pPr>
        <w:shd w:val="clear" w:color="auto" w:fill="FFFFFF"/>
        <w:spacing w:after="300" w:line="390" w:lineRule="atLeast"/>
        <w:rPr>
          <w:rFonts w:ascii="Times New Roman" w:eastAsia="Times New Roman" w:hAnsi="Times New Roman" w:cs="Times New Roman"/>
          <w:color w:val="636363"/>
          <w:sz w:val="28"/>
          <w:szCs w:val="24"/>
        </w:rPr>
      </w:pPr>
      <w:r>
        <w:rPr>
          <w:rFonts w:ascii="Times New Roman" w:eastAsia="Times New Roman" w:hAnsi="Times New Roman" w:cs="Times New Roman"/>
          <w:color w:val="636363"/>
          <w:sz w:val="24"/>
          <w:szCs w:val="24"/>
        </w:rPr>
        <w:br/>
      </w:r>
      <w:r w:rsidR="00815CC3">
        <w:rPr>
          <w:rFonts w:ascii="Times New Roman" w:eastAsia="Times New Roman" w:hAnsi="Times New Roman" w:cs="Times New Roman"/>
          <w:color w:val="636363"/>
          <w:sz w:val="24"/>
          <w:szCs w:val="24"/>
        </w:rPr>
        <w:br/>
      </w:r>
    </w:p>
    <w:p w:rsidR="000766E5" w:rsidRPr="000E2ACA" w:rsidRDefault="000766E5">
      <w:pPr>
        <w:rPr>
          <w:rFonts w:ascii="Times New Roman" w:hAnsi="Times New Roman" w:cs="Times New Roman"/>
          <w:sz w:val="24"/>
          <w:szCs w:val="24"/>
        </w:rPr>
      </w:pPr>
    </w:p>
    <w:sectPr w:rsidR="000766E5" w:rsidRPr="000E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77"/>
    <w:rsid w:val="000766E5"/>
    <w:rsid w:val="000E2ACA"/>
    <w:rsid w:val="00185D27"/>
    <w:rsid w:val="002A609D"/>
    <w:rsid w:val="002E3174"/>
    <w:rsid w:val="003824E1"/>
    <w:rsid w:val="00421377"/>
    <w:rsid w:val="00450ACA"/>
    <w:rsid w:val="0064790F"/>
    <w:rsid w:val="0072524C"/>
    <w:rsid w:val="00767D15"/>
    <w:rsid w:val="00815CC3"/>
    <w:rsid w:val="008F40B2"/>
    <w:rsid w:val="00985AD8"/>
    <w:rsid w:val="00A35566"/>
    <w:rsid w:val="00AB43F5"/>
    <w:rsid w:val="00C81964"/>
    <w:rsid w:val="00E411A8"/>
    <w:rsid w:val="00E57E45"/>
    <w:rsid w:val="00ED5750"/>
    <w:rsid w:val="00F3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8D6D"/>
  <w15:chartTrackingRefBased/>
  <w15:docId w15:val="{19C10B2C-97AE-4911-8CFE-DF1BB6E5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6E5"/>
    <w:rPr>
      <w:b/>
      <w:bCs/>
    </w:rPr>
  </w:style>
  <w:style w:type="paragraph" w:customStyle="1" w:styleId="mbn">
    <w:name w:val="mbn"/>
    <w:basedOn w:val="Normal"/>
    <w:rsid w:val="000766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5AD8"/>
    <w:rPr>
      <w:color w:val="0563C1" w:themeColor="hyperlink"/>
      <w:u w:val="single"/>
    </w:rPr>
  </w:style>
  <w:style w:type="character" w:styleId="Emphasis">
    <w:name w:val="Emphasis"/>
    <w:basedOn w:val="DefaultParagraphFont"/>
    <w:uiPriority w:val="20"/>
    <w:qFormat/>
    <w:rsid w:val="00985A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591">
      <w:bodyDiv w:val="1"/>
      <w:marLeft w:val="0"/>
      <w:marRight w:val="0"/>
      <w:marTop w:val="0"/>
      <w:marBottom w:val="0"/>
      <w:divBdr>
        <w:top w:val="none" w:sz="0" w:space="0" w:color="auto"/>
        <w:left w:val="none" w:sz="0" w:space="0" w:color="auto"/>
        <w:bottom w:val="none" w:sz="0" w:space="0" w:color="auto"/>
        <w:right w:val="none" w:sz="0" w:space="0" w:color="auto"/>
      </w:divBdr>
    </w:div>
    <w:div w:id="646396188">
      <w:bodyDiv w:val="1"/>
      <w:marLeft w:val="0"/>
      <w:marRight w:val="0"/>
      <w:marTop w:val="0"/>
      <w:marBottom w:val="0"/>
      <w:divBdr>
        <w:top w:val="none" w:sz="0" w:space="0" w:color="auto"/>
        <w:left w:val="none" w:sz="0" w:space="0" w:color="auto"/>
        <w:bottom w:val="none" w:sz="0" w:space="0" w:color="auto"/>
        <w:right w:val="none" w:sz="0" w:space="0" w:color="auto"/>
      </w:divBdr>
    </w:div>
    <w:div w:id="663435045">
      <w:bodyDiv w:val="1"/>
      <w:marLeft w:val="0"/>
      <w:marRight w:val="0"/>
      <w:marTop w:val="0"/>
      <w:marBottom w:val="0"/>
      <w:divBdr>
        <w:top w:val="none" w:sz="0" w:space="0" w:color="auto"/>
        <w:left w:val="none" w:sz="0" w:space="0" w:color="auto"/>
        <w:bottom w:val="none" w:sz="0" w:space="0" w:color="auto"/>
        <w:right w:val="none" w:sz="0" w:space="0" w:color="auto"/>
      </w:divBdr>
    </w:div>
    <w:div w:id="1330133278">
      <w:bodyDiv w:val="1"/>
      <w:marLeft w:val="0"/>
      <w:marRight w:val="0"/>
      <w:marTop w:val="0"/>
      <w:marBottom w:val="0"/>
      <w:divBdr>
        <w:top w:val="none" w:sz="0" w:space="0" w:color="auto"/>
        <w:left w:val="none" w:sz="0" w:space="0" w:color="auto"/>
        <w:bottom w:val="none" w:sz="0" w:space="0" w:color="auto"/>
        <w:right w:val="none" w:sz="0" w:space="0" w:color="auto"/>
      </w:divBdr>
    </w:div>
    <w:div w:id="1541935329">
      <w:bodyDiv w:val="1"/>
      <w:marLeft w:val="0"/>
      <w:marRight w:val="0"/>
      <w:marTop w:val="0"/>
      <w:marBottom w:val="0"/>
      <w:divBdr>
        <w:top w:val="none" w:sz="0" w:space="0" w:color="auto"/>
        <w:left w:val="none" w:sz="0" w:space="0" w:color="auto"/>
        <w:bottom w:val="none" w:sz="0" w:space="0" w:color="auto"/>
        <w:right w:val="none" w:sz="0" w:space="0" w:color="auto"/>
      </w:divBdr>
    </w:div>
    <w:div w:id="1905211629">
      <w:bodyDiv w:val="1"/>
      <w:marLeft w:val="0"/>
      <w:marRight w:val="0"/>
      <w:marTop w:val="0"/>
      <w:marBottom w:val="0"/>
      <w:divBdr>
        <w:top w:val="none" w:sz="0" w:space="0" w:color="auto"/>
        <w:left w:val="none" w:sz="0" w:space="0" w:color="auto"/>
        <w:bottom w:val="none" w:sz="0" w:space="0" w:color="auto"/>
        <w:right w:val="none" w:sz="0" w:space="0" w:color="auto"/>
      </w:divBdr>
    </w:div>
    <w:div w:id="196300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ntcar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L Williams</dc:creator>
  <cp:keywords/>
  <dc:description/>
  <cp:lastModifiedBy>Cathy L Williams</cp:lastModifiedBy>
  <cp:revision>2</cp:revision>
  <dcterms:created xsi:type="dcterms:W3CDTF">2019-01-07T00:46:00Z</dcterms:created>
  <dcterms:modified xsi:type="dcterms:W3CDTF">2019-01-07T00:46:00Z</dcterms:modified>
</cp:coreProperties>
</file>