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1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Shenikwa Magaña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Desoto, TX 75115</w:t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469.971.9954</w:t>
      </w:r>
    </w:p>
    <w:p w:rsidR="00000000" w:rsidDel="00000000" w:rsidP="00000000" w:rsidRDefault="00000000" w:rsidRPr="00000000" w14:paraId="00000003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shenikwamagana@yahoo.com/Linkedin URL</w:t>
      </w:r>
    </w:p>
    <w:p w:rsidR="00000000" w:rsidDel="00000000" w:rsidP="00000000" w:rsidRDefault="00000000" w:rsidRPr="00000000" w14:paraId="00000004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Phlebotomist: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9" w:lineRule="auto"/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Skillful and precise in performing venipunctures and capillary punctures; collecting, preparing and storing blood samples; and verifying medical records. High level of accuracy and attention to detail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59" w:lineRule="auto"/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Demonstrates knowledge of medical terminology, infection control procedures, quality assurance support and data entry and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Possess excellent patient-relation skills- known for having a gentle touch and the ability to alleviate patient anxieties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Key Competencies:</w:t>
      </w:r>
    </w:p>
    <w:p w:rsidR="00000000" w:rsidDel="00000000" w:rsidP="00000000" w:rsidRDefault="00000000" w:rsidRPr="00000000" w14:paraId="0000000B">
      <w:pPr>
        <w:widowControl w:val="1"/>
        <w:spacing w:after="40" w:lineRule="auto"/>
        <w:jc w:val="left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Venipuncture &amp; Capillary Puncture</w:t>
        <w:tab/>
        <w:tab/>
        <w:tab/>
        <w:t xml:space="preserve">Blood Specimen Storage                                              </w:t>
      </w:r>
    </w:p>
    <w:p w:rsidR="00000000" w:rsidDel="00000000" w:rsidP="00000000" w:rsidRDefault="00000000" w:rsidRPr="00000000" w14:paraId="0000000C">
      <w:pPr>
        <w:widowControl w:val="1"/>
        <w:spacing w:after="40" w:lineRule="auto"/>
        <w:jc w:val="left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Blood Collection &amp; Handling Safety</w:t>
        <w:tab/>
        <w:tab/>
        <w:tab/>
        <w:t xml:space="preserve">Patients Care                                      </w:t>
      </w:r>
    </w:p>
    <w:p w:rsidR="00000000" w:rsidDel="00000000" w:rsidP="00000000" w:rsidRDefault="00000000" w:rsidRPr="00000000" w14:paraId="0000000D">
      <w:pPr>
        <w:widowControl w:val="1"/>
        <w:spacing w:after="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Medical Records Review</w:t>
        <w:tab/>
        <w:tab/>
        <w:tab/>
        <w:tab/>
        <w:t xml:space="preserve">Quality Assurance &amp; Controls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 </w:t>
        <w:tab/>
        <w:tab/>
        <w:tab/>
        <w:tab/>
      </w:r>
    </w:p>
    <w:p w:rsidR="00000000" w:rsidDel="00000000" w:rsidP="00000000" w:rsidRDefault="00000000" w:rsidRPr="00000000" w14:paraId="0000000E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10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Albert Boyd, MD- Desoto, Texas</w:t>
      </w:r>
    </w:p>
    <w:p w:rsidR="00000000" w:rsidDel="00000000" w:rsidP="00000000" w:rsidRDefault="00000000" w:rsidRPr="00000000" w14:paraId="0000001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Phlebotomist, September 2016- Current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Performs venipuncture, arterial and capillary punctures on patients as directed by physician and following medical practice protocols related to safety, infection control, and confidentiality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Tracks collected specimens by initialing, dating, and noting times of collection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Transports all specimen samples to a nearby laboratory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Expects to work with a large number of patients varying in age and health status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Be friendly, courteous and sympathetic when it comes to working with patients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Keep your phlebotomy cart or station well-organized always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Phleb-Finders - Dallas,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Mobile Phlebotomist, April 2017- Current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Makes sure to properly identify the patient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Retrieving blood specimens by performing venipuncture and finger sticks by following proper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Tracking specimens by initials, dates and time of collection, and keeping a tally of daily collections.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Centrifuge blood samples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friendly, courteous and sympathetic when it comes to working with patients</w:t>
      </w:r>
    </w:p>
    <w:p w:rsidR="00000000" w:rsidDel="00000000" w:rsidP="00000000" w:rsidRDefault="00000000" w:rsidRPr="00000000" w14:paraId="00000020">
      <w:pPr>
        <w:widowControl w:val="1"/>
        <w:spacing w:line="259" w:lineRule="auto"/>
        <w:ind w:left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Charlton Methodist Hospital- Dallas,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52.00000000000003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Phlebotomist, August 2016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Verified patient by reading patient identification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Obtained blood specimens by performing venipuncture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quality results by following department procedures and testing schedule; recording results in the quality-control log; identifying and reporting needed change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safe, secure, and healthy work environment by following standards and procedures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and protected the hospital community by adhering to professional standards, hospital policies and procedures, federal, state, and local requirements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phlebotomy department and hospital reputation by accepting ownership for accomplishing new and different requests; exploring opportunities to add value to job accomplishments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 &amp; 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Phlebotomy Certificate- Cedar Valley College-Lancaster, Texas, Aug 2016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Obstetrics/Medical-Surgical, Charlton Methodist Hospital, Aug 2016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Certified in Basic Life Support (BLS)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6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