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7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FFFFFF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72"/>
          <w:shd w:fill="FFFFFF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FFFFFF" w:val="clear"/>
        </w:rPr>
        <w:t xml:space="preserve">Lakisha Leno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FFFFFF" w:val="clear"/>
        </w:rPr>
      </w:pPr>
      <w:r>
        <w:object w:dxaOrig="8848" w:dyaOrig="141">
          <v:rect xmlns:o="urn:schemas-microsoft-com:office:office" xmlns:v="urn:schemas-microsoft-com:vml" id="rectole0000000000" style="width:442.400000pt;height: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FFFFFF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(469) 531-0353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Wingdings" w:hAnsi="Wingdings" w:cs="Wingdings" w:eastAsia="Wingdings"/>
          <w:color w:val="auto"/>
          <w:spacing w:val="0"/>
          <w:position w:val="0"/>
          <w:sz w:val="18"/>
          <w:shd w:fill="FFFFFF" w:val="clear"/>
        </w:rPr>
        <w:t xml:space="preserve">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7414 Amber Dr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Dallas, Texas 75115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Wingdings" w:hAnsi="Wingdings" w:cs="Wingdings" w:eastAsia="Wingdings"/>
          <w:color w:val="auto"/>
          <w:spacing w:val="0"/>
          <w:position w:val="0"/>
          <w:sz w:val="18"/>
          <w:shd w:fill="FFFFFF" w:val="clear"/>
        </w:rPr>
        <w:t xml:space="preserve">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lenokisha@gmail.com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br/>
      </w:r>
      <w:r>
        <w:object w:dxaOrig="8848" w:dyaOrig="141">
          <v:rect xmlns:o="urn:schemas-microsoft-com:office:office" xmlns:v="urn:schemas-microsoft-com:vml" id="rectole0000000001" style="width:442.400000pt;height: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Summary: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Compassionate, empathetic, and reliable with excellent patient-care and charting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                        skills gained through nine years of experience as a Certified Nursing Assistant. </w:t>
        <w:br/>
        <w:t xml:space="preserve">                         As a nursing professional, I am service-focused and technically skilled in caring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                        for patients in diverse healthcare settings.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Professional Training &amp; Certifications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BLS CPR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Adult and AED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American Heart Association             March 2019</w:t>
        <w:br/>
        <w:t xml:space="preserve">Certified Nursing Assistant                       Texas DADS                                    1999 to Present</w:t>
        <w:br/>
        <w:t xml:space="preserve">Echocardiography Training                       Mountain View College                    May 2020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Nursing Abilities</w:t>
      </w:r>
      <w:r>
        <w:rPr>
          <w:rFonts w:ascii="MS Shell Dlg 2" w:hAnsi="MS Shell Dlg 2" w:cs="MS Shell Dlg 2" w:eastAsia="MS Shell Dlg 2"/>
          <w:color w:val="auto"/>
          <w:spacing w:val="0"/>
          <w:position w:val="0"/>
          <w:sz w:val="17"/>
          <w:shd w:fill="auto" w:val="clear"/>
        </w:rPr>
        <w:br/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Patient Care &amp; Safety</w:t>
        <w:br/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MS Shell Dlg 2" w:hAnsi="MS Shell Dlg 2" w:cs="MS Shell Dlg 2" w:eastAsia="MS Shell Dlg 2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Medical Terminology</w:t>
        <w:br/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MS Shell Dlg 2" w:hAnsi="MS Shell Dlg 2" w:cs="MS Shell Dlg 2" w:eastAsia="MS Shell Dlg 2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Instructing Families regarding Care</w:t>
        <w:br/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MS Shell Dlg 2" w:hAnsi="MS Shell Dlg 2" w:cs="MS Shell Dlg 2" w:eastAsia="MS Shell Dlg 2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Vital Signs &amp; Patient Monitoring</w:t>
        <w:br/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Privacy/HIPAA Regulations</w:t>
        <w:br/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MS Shell Dlg 2" w:hAnsi="MS Shell Dlg 2" w:cs="MS Shell Dlg 2" w:eastAsia="MS Shell Dlg 2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Strong verbal and written communication skills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Employee Transfer Skills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MS Shell Dlg 2" w:hAnsi="MS Shell Dlg 2" w:cs="MS Shell Dlg 2" w:eastAsia="MS Shell Dlg 2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Maintaining CNA role and responsibilities in varying healthcare facilities</w:t>
        <w:br/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MS Shell Dlg 2" w:hAnsi="MS Shell Dlg 2" w:cs="MS Shell Dlg 2" w:eastAsia="MS Shell Dlg 2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Supporting and communicating with residents’ care team</w:t>
        <w:br/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MS Shell Dlg 2" w:hAnsi="MS Shell Dlg 2" w:cs="MS Shell Dlg 2" w:eastAsia="MS Shell Dlg 2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Respecting residents’ basic rights and meeting their personal needs</w:t>
        <w:br/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MS Shell Dlg 2" w:hAnsi="MS Shell Dlg 2" w:cs="MS Shell Dlg 2" w:eastAsia="MS Shell Dlg 2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Upholding care centers’ policies along with state and federal regulations</w:t>
        <w:br/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MS Shell Dlg 2" w:hAnsi="MS Shell Dlg 2" w:cs="MS Shell Dlg 2" w:eastAsia="MS Shell Dlg 2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Following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Standard Precautions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in order to prevent and control infections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Work History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Harbor Hospice                                           Patient Care Technician          03/2017 to Present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Williamsburg Village                                 Certified Nursing Assistant         06/2016 to 10/2018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Visiting Angels                                           Certified Nursing Assistant       11/2015 to 05/2016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Wesley Woods Health &amp; Rehab                 Certified Nursing Assistant      05/2013 to 05/2016</w:t>
        <w:br/>
        <w:br/>
        <w:t xml:space="preserve">Regent Care Center                                   Certified Nursing Assistant       03/2012 to 05/2013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Providence Park                                        Cerified Nursing Assistant        02/2009 to 02/2012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 Sitting Aubrey Cates                     Cerified Nursing Assistant        12/2006  to 01/2009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Greenview Manor                                    Cerified Nursing Assistant        10/2004 to 11/2006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6282A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Crestview Health Care                             Cerified Nursing Assistant         09/2000 to 9/2003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