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206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40"/>
          <w:shd w:fill="auto" w:val="clear"/>
        </w:rPr>
        <w:t xml:space="preserve">Kailey Skaggs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121 Manassas Avenue, Front Royal, VA 22630, Cell: (540) 683-1519, Email: kaileyskaggs@gmail.com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auto"/>
          <w:spacing w:val="0"/>
          <w:position w:val="0"/>
          <w:sz w:val="44"/>
          <w:shd w:fill="D8E1E9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44"/>
          <w:shd w:fill="D8E1E9" w:val="clear"/>
        </w:rPr>
        <w:t xml:space="preserve">Radiologic Technologist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D8E1E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D8E1E9" w:val="clear"/>
        </w:rPr>
        <w:t xml:space="preserve">Medical Imaging…Diagnostic Exams…Radiographic Reports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Skilled, reliable Radiologic Technologist seeking a full-time position in Medical Imaging to further establish advanced skills and techniques.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D8E1E9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D8E1E9" w:val="clear"/>
        </w:rPr>
        <w:t xml:space="preserve">SKILLS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Experience with GE, Phillips, Samsung, Fiji, and Shimadzu equipment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Experience with Epic and Athena electronic medical record systems 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Clinical experience in CT, MRI, US, Nuclear Medicine, Special Procedures, MINS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 and Archive Radiographic Reports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Complete Provider orders per clinical functions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Provide next level patient care</w:t>
      </w:r>
    </w:p>
    <w:p>
      <w:pPr>
        <w:numPr>
          <w:ilvl w:val="0"/>
          <w:numId w:val="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0"/>
          <w:shd w:fill="FFFFFF" w:val="clear"/>
        </w:rPr>
        <w:t xml:space="preserve">Manipulate various radiologic equipment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4"/>
          <w:shd w:fill="D8E1E9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4"/>
          <w:shd w:fill="D8E1E9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  <w:t xml:space="preserve">MARCH 2019</w:t>
      </w:r>
    </w:p>
    <w:p>
      <w:pPr>
        <w:numPr>
          <w:ilvl w:val="0"/>
          <w:numId w:val="1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TEXAS MRT LICENSE-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03/20/2019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  <w:t xml:space="preserve">June 2018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RADIOLOGY CERTIFICATION OF COMPLETION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aps w:val="true"/>
          <w:color w:val="000000"/>
          <w:spacing w:val="0"/>
          <w:position w:val="0"/>
          <w:sz w:val="22"/>
          <w:shd w:fill="auto" w:val="clear"/>
        </w:rPr>
        <w:t xml:space="preserve">WMC MEDICAL RADIOGRAPHY PROGRAM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BLS CERTIFIED- VALID-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06/2018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06/2020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ARRT CERTIFIED-</w:t>
      </w:r>
      <w:r>
        <w:rPr>
          <w:rFonts w:ascii="Calibri" w:hAnsi="Calibri" w:cs="Calibri" w:eastAsia="Calibri"/>
          <w:caps w:val="true"/>
          <w:color w:val="000000"/>
          <w:spacing w:val="0"/>
          <w:position w:val="0"/>
          <w:sz w:val="22"/>
          <w:shd w:fill="auto" w:val="clear"/>
        </w:rPr>
        <w:t xml:space="preserve"> 06/12/2018</w:t>
      </w: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  <w:t xml:space="preserve">commonwealth of va board of medicine</w:t>
      </w:r>
      <w:r>
        <w:rPr>
          <w:rFonts w:ascii="Calibri" w:hAnsi="Calibri" w:cs="Calibri" w:eastAsia="Calibri"/>
          <w:caps w:val="true"/>
          <w:color w:val="000000"/>
          <w:spacing w:val="0"/>
          <w:position w:val="0"/>
          <w:sz w:val="22"/>
          <w:shd w:fill="auto" w:val="clear"/>
        </w:rPr>
        <w:t xml:space="preserve">- 06/25/2018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  <w:t xml:space="preserve">May 2016</w:t>
      </w:r>
    </w:p>
    <w:p>
      <w:pPr>
        <w:numPr>
          <w:ilvl w:val="0"/>
          <w:numId w:val="1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  <w:t xml:space="preserve">Associate’s degree,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Lord fairfax community college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  <w:t xml:space="preserve">June 2013</w:t>
      </w: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  <w:t xml:space="preserve">aDVANCED STUDIES DIPLOMA, </w:t>
      </w:r>
      <w:r>
        <w:rPr>
          <w:rFonts w:ascii="Calibri" w:hAnsi="Calibri" w:cs="Calibri" w:eastAsia="Calibri"/>
          <w:caps w:val="true"/>
          <w:color w:val="000000"/>
          <w:spacing w:val="0"/>
          <w:position w:val="0"/>
          <w:sz w:val="22"/>
          <w:shd w:fill="auto" w:val="clear"/>
        </w:rPr>
        <w:t xml:space="preserve">SKYLINE HIGH SCHOOL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216"/>
        <w:gridCol w:w="6134"/>
      </w:tblGrid>
      <w:tr>
        <w:trPr>
          <w:trHeight w:val="346" w:hRule="auto"/>
          <w:jc w:val="left"/>
        </w:trPr>
        <w:tc>
          <w:tcPr>
            <w:tcW w:w="1035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D8E1E9" w:val="clear"/>
              </w:rPr>
              <w:t xml:space="preserve">PROFESSIONAL WORK EXPERIENCE SUMMARY</w:t>
            </w:r>
          </w:p>
        </w:tc>
      </w:tr>
      <w:tr>
        <w:trPr>
          <w:trHeight w:val="1786" w:hRule="auto"/>
          <w:jc w:val="left"/>
        </w:trPr>
        <w:tc>
          <w:tcPr>
            <w:tcW w:w="421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88" w:dyaOrig="3088">
                <v:rect xmlns:o="urn:schemas-microsoft-com:office:office" xmlns:v="urn:schemas-microsoft-com:vml" id="rectole0000000000" style="width:154.400000pt;height:154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13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June 2018-Current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Warrenton Urgent care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4"/>
                <w:shd w:fill="auto" w:val="clear"/>
              </w:rPr>
              <w:t xml:space="preserve">Radiologic Technologist/Medical Assistant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 performing the tasks listed below with added technical skills and responsibility.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patient history.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Obtain vital signs to include orthostatic blood pressures.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Successfully completed three simulations/cases.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radiologic exams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 with bariatric, geriatric, and pediatric patients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Assist with patient procedures to include but not limited to: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Suturing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Incision and Drainage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Splinting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Crutch-walking 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Medication administration for adult and pediatric patients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Venipuncture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Intramuscular injections:  steroids, antibiotics, flu vaccine and TDAP administration.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Laboratory functions:  quick strep, urine pregnancy, urinalysis, obtaining culture and sensitivity, obtaining intranasal flu swabs.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Finger sticks for mononucleosis and blood sugar.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PPD placement.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Obtaining height and weight.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 with visual acuity.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 with hearing evaluation.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Assistance with DOT physicals and other physicals per facility policy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Obtain drug screens and breath alcohol testing.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Wound care measures, irrigation and soaking of wounds.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Autoclaving surgical instruments.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operational functions to include maintenance of equipment, ordering of supplies and data entry of laboratory data.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 with pelvic exams.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 with set up for nebulization therapy.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spirometry.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EKG analysis.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Patient call backs as instructed by clinician.</w:t>
            </w:r>
          </w:p>
        </w:tc>
      </w:tr>
      <w:tr>
        <w:trPr>
          <w:trHeight w:val="1" w:hRule="atLeast"/>
          <w:jc w:val="left"/>
        </w:trPr>
        <w:tc>
          <w:tcPr>
            <w:tcW w:w="421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758" w:dyaOrig="1496">
                <v:rect xmlns:o="urn:schemas-microsoft-com:office:office" xmlns:v="urn:schemas-microsoft-com:vml" id="rectole0000000001" style="width:187.900000pt;height:74.8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613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June 2018-Present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Radiologic Technologist 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Provide exceptional patient care, perform diagnostic exams, adapting to all patients including pediatric and geriatric patients.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Assisting in various departments, such as: Main Radiology, Emergency Department, Outpatient Diagnostic Center, and Trauma Clinic.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Adhere to the Code of Ethics and HIPPA.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Perform fluoroscopic examinations.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Perform trauma examinations. (Level 2 trauma facility)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Assist in setting up sterile fields for examinations.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Working with a team of individuals, including doctors, nurses, and fellow technologists.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Maintain a clean, safe environment for patients and staff.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Begin and complete exams within EMR system and PACS 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April 2018-June 2018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Non-Registered Radiologic Technologist 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Provide exceptional patient care, perform diagnostic exams, adapting to all patients including pediatric and geriatric patients.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Adhere to the Code of Ethics and HIPPA.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Perform fluoroscopic examinations.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Perform trauma examinations. (Level 2 trauma facility)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Assist in setting up sterile fields for examinations.</w:t>
            </w:r>
          </w:p>
        </w:tc>
      </w:tr>
      <w:tr>
        <w:trPr>
          <w:trHeight w:val="1" w:hRule="atLeast"/>
          <w:jc w:val="left"/>
        </w:trPr>
        <w:tc>
          <w:tcPr>
            <w:tcW w:w="421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42" w:dyaOrig="1926">
                <v:rect xmlns:o="urn:schemas-microsoft-com:office:office" xmlns:v="urn:schemas-microsoft-com:vml" id="rectole0000000002" style="width:177.100000pt;height:96.3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613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Arpil 2016-June 2018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Texas Roadhouse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Server 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Provide excellent customer service, maintain and manage money, work with a team of individuals to provide exceptional customer care.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Maintain a clean and safe environment for guests and staff.</w:t>
            </w:r>
          </w:p>
        </w:tc>
      </w:tr>
      <w:tr>
        <w:trPr>
          <w:trHeight w:val="1" w:hRule="atLeast"/>
          <w:jc w:val="left"/>
        </w:trPr>
        <w:tc>
          <w:tcPr>
            <w:tcW w:w="421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440" w:dyaOrig="2440">
                <v:rect xmlns:o="urn:schemas-microsoft-com:office:office" xmlns:v="urn:schemas-microsoft-com:vml" id="rectole0000000003" style="width:122.000000pt;height:122.0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613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000000"/>
                <w:spacing w:val="0"/>
                <w:position w:val="0"/>
                <w:sz w:val="22"/>
                <w:shd w:fill="auto" w:val="clear"/>
              </w:rPr>
              <w:t xml:space="preserve">May 2014-April 2016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Wells Fargo Bank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4"/>
                <w:shd w:fill="auto" w:val="clear"/>
              </w:rPr>
              <w:t xml:space="preserve">Bank Teller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Provide excellent customer service, maintain and organize a clean environment, work with a team of individuals, maintain and manage money for personal drawer and bank ATM. </w:t>
            </w:r>
          </w:p>
        </w:tc>
      </w:tr>
      <w:tr>
        <w:trPr>
          <w:trHeight w:val="1" w:hRule="atLeast"/>
          <w:jc w:val="left"/>
        </w:trPr>
        <w:tc>
          <w:tcPr>
            <w:tcW w:w="421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964" w:dyaOrig="1922">
                <v:rect xmlns:o="urn:schemas-microsoft-com:office:office" xmlns:v="urn:schemas-microsoft-com:vml" id="rectole0000000004" style="width:198.200000pt;height:96.1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6134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April 2012-May 2014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Front Royal Federal Credit Union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4"/>
                <w:shd w:fill="auto" w:val="clear"/>
              </w:rPr>
              <w:t xml:space="preserve">Bank Teller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Provide excellent customer service, maintain and organize a clean environment, work with a team of individuals, maintain and manage money for personal drawer and bank ATM.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Professional References for</w:t>
      </w:r>
    </w:p>
    <w:p>
      <w:pPr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Kailey Skaggs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Lisa Provance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Coworker/Supervisor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Warrenton Urgent Care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75 W. Lee Highway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Warrenton, VA 20186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(540) 270-4258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Roxanne Kitzmiller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Former clinical instructor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WMC Medical Radiography Program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220 Campus Blvd, Suite 300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Winchester, VA 22601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(540) 539-4782 C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(540) 536-4253 W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Kimberly Bunnell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Coworker/Lead Tech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Warrenton Urgent Care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75 W. Lee Highway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Warrenton, VA 20186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(207) 319-8691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Patti Hershey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Director, WMC Medical Radiography Program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Winchester Medical Center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220 Campus Blvd, Suite 300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Winchester, VA 22601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(540) 536-7935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7">
    <w:abstractNumId w:val="66"/>
  </w:num>
  <w:num w:numId="11">
    <w:abstractNumId w:val="60"/>
  </w:num>
  <w:num w:numId="13">
    <w:abstractNumId w:val="54"/>
  </w:num>
  <w:num w:numId="15">
    <w:abstractNumId w:val="48"/>
  </w:num>
  <w:num w:numId="17">
    <w:abstractNumId w:val="42"/>
  </w:num>
  <w:num w:numId="24">
    <w:abstractNumId w:val="36"/>
  </w:num>
  <w:num w:numId="26">
    <w:abstractNumId w:val="30"/>
  </w:num>
  <w:num w:numId="30">
    <w:abstractNumId w:val="24"/>
  </w:num>
  <w:num w:numId="32">
    <w:abstractNumId w:val="18"/>
  </w:num>
  <w:num w:numId="35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