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3"/>
          <w:sz-cs w:val="33"/>
          <w:b/>
          <w:color w:val="1A4876"/>
        </w:rPr>
        <w:t xml:space="preserve">TYNEESIA K REYNOLDS, BSN, RN-BC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(972) 921-3207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(972) 937-1137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24D99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24D99"/>
        </w:rPr>
        <w:t xml:space="preserve">tyneesiareynolds@yahoo.com</w:t>
      </w:r>
    </w:p>
    <w:p>
      <w:pPr>
        <w:spacing w:before="100"/>
      </w:pPr>
      <w:r>
        <w:rPr>
          <w:rFonts w:ascii="Arial" w:hAnsi="Arial" w:cs="Arial"/>
          <w:sz w:val="29"/>
          <w:sz-cs w:val="29"/>
          <w:b/>
          <w:color w:val="FEFEFE"/>
        </w:rPr>
        <w:t xml:space="preserve">Career Objectives</w:t>
      </w:r>
    </w:p>
    <w:p>
      <w:pPr/>
      <w:r>
        <w:rPr>
          <w:rFonts w:ascii="Times" w:hAnsi="Times" w:cs="Times"/>
          <w:sz w:val="24"/>
          <w:sz-cs w:val="24"/>
          <w:color w:val="050505"/>
        </w:rPr>
        <w:t xml:space="preserve">A motivated, supportive, confident and dedicated individual. Additional attributes in attention to detail, being a team player, as well as possessing leadership qualities. The ability to handle pressure well, with having focus on client safety and care.</w:t>
      </w:r>
    </w:p>
    <w:p>
      <w:pPr/>
      <w:r>
        <w:rPr>
          <w:rFonts w:ascii="Arial" w:hAnsi="Arial" w:cs="Arial"/>
          <w:sz w:val="24"/>
          <w:sz-cs w:val="24"/>
          <w:color w:val="333333"/>
        </w:rPr>
        <w:t xml:space="preserve"/>
        <w:br/>
        <w:t xml:space="preserve"/>
      </w:r>
      <w:r>
        <w:rPr>
          <w:rFonts w:ascii="Arial" w:hAnsi="Arial" w:cs="Arial"/>
          <w:sz w:val="29"/>
          <w:sz-cs w:val="29"/>
          <w:b/>
          <w:color w:val="FEFEFE"/>
        </w:rPr>
        <w:t xml:space="preserve">Summary of Qualifications</w:t>
      </w:r>
    </w:p>
    <w:p>
      <w:pPr/>
      <w:r>
        <w:rPr>
          <w:rFonts w:ascii="Times" w:hAnsi="Times" w:cs="Times"/>
          <w:sz w:val="24"/>
          <w:sz-cs w:val="24"/>
          <w:color w:val="050505"/>
        </w:rPr>
        <w:t xml:space="preserve">-Experienced in but not limited to: Nursing Supervisor, Charge Nurse, Pain Nurse, Staff Nurse, Certified Nurse and Dental Assistant.</w:t>
      </w:r>
    </w:p>
    <w:p>
      <w:pPr/>
      <w:r>
        <w:rPr>
          <w:rFonts w:ascii="Arial" w:hAnsi="Arial" w:cs="Arial"/>
          <w:sz w:val="24"/>
          <w:sz-cs w:val="24"/>
          <w:color w:val="050505"/>
        </w:rPr>
        <w:t xml:space="preserve">-Medical/Surgical- Surgical, orthopedic, oncology patient care. Trach care, NG tube insertion/care/removal, medication administration, Foley insertion and removal, IV insertion, blood draw, wound care, blood transfusions, obtain/verify/transfer orders, patient assessments, patient advocate, trapeze placement, PCA administration, intake and output, bladder scan, leach therapy, heparin therapy.</w:t>
      </w:r>
      <w:r>
        <w:rPr>
          <w:rFonts w:ascii="Arial" w:hAnsi="Arial" w:cs="Arial"/>
          <w:sz w:val="19"/>
          <w:sz-cs w:val="19"/>
          <w:color w:val="050505"/>
        </w:rPr>
        <w:t xml:space="preserve"/>
        <w:br/>
        <w:t xml:space="preserve"/>
      </w:r>
      <w:r>
        <w:rPr>
          <w:rFonts w:ascii="Arial" w:hAnsi="Arial" w:cs="Arial"/>
          <w:sz w:val="24"/>
          <w:sz-cs w:val="24"/>
          <w:color w:val="050505"/>
        </w:rPr>
        <w:t xml:space="preserve">For 2017, as Interim Nursing Clinical Coordinator I performed duties of:</w:t>
        <w:br/>
        <w:t xml:space="preserve">-Breaking down charts</w:t>
        <w:br/>
        <w:t xml:space="preserve">-Counting rounding logs and entering them in the monthly report</w:t>
        <w:br/>
        <w:t xml:space="preserve">-Discharge phone calls/ follow up phone calls and entering them in the system as well as counting them and entering on monthly report</w:t>
        <w:br/>
        <w:t xml:space="preserve">-Foley/CVC Audits/papers/and visual checks as well as follow up with nurses when needed</w:t>
        <w:br/>
        <w:t xml:space="preserve">-Handling any patient complaints from prior shift and any on current shifts</w:t>
      </w:r>
    </w:p>
    <w:p>
      <w:pPr/>
      <w:r>
        <w:rPr>
          <w:rFonts w:ascii="Arial" w:hAnsi="Arial" w:cs="Arial"/>
          <w:sz w:val="24"/>
          <w:sz-cs w:val="24"/>
          <w:color w:val="050505"/>
        </w:rPr>
        <w:t xml:space="preserve">-Follow up Post-Surgical and Discharge phone calls</w:t>
        <w:br/>
        <w:t xml:space="preserve">-Thank you cards/labeling/addressing/mailing</w:t>
      </w:r>
    </w:p>
    <w:p>
      <w:pPr/>
      <w:r>
        <w:rPr>
          <w:rFonts w:ascii="Arial" w:hAnsi="Arial" w:cs="Arial"/>
          <w:sz w:val="24"/>
          <w:sz-cs w:val="24"/>
          <w:color w:val="050505"/>
        </w:rPr>
        <w:t xml:space="preserve">-Epic Dashboard check</w:t>
        <w:br/>
        <w:t xml:space="preserve">-Leadership Rounds</w:t>
        <w:br/>
        <w:t xml:space="preserve">-Safety Huddles</w:t>
        <w:br/>
        <w:t xml:space="preserve">-Meetings: Patient Experience/ Committees </w:t>
        <w:br/>
        <w:t xml:space="preserve">-Discharge Planning Meetings</w:t>
        <w:br/>
        <w:t xml:space="preserve">- Unit Base Council Meetings</w:t>
        <w:br/>
        <w:t xml:space="preserve">-Staff Meetings</w:t>
      </w:r>
    </w:p>
    <w:p>
      <w:pPr/>
      <w:r>
        <w:rPr>
          <w:rFonts w:ascii="Arial" w:hAnsi="Arial" w:cs="Arial"/>
          <w:sz w:val="24"/>
          <w:sz-cs w:val="24"/>
          <w:color w:val="050505"/>
        </w:rPr>
        <w:t xml:space="preserve">-Staff schedules</w:t>
        <w:br/>
        <w:t xml:space="preserve">-Member of the Relaunch Committee for the Performance Standards of Methodist Health System, etc.</w:t>
        <w:br/>
        <w:t xml:space="preserve">- Preoperative/Postoperative- Assessing the patient prior to surgery and after surgery, vitals, IV, medications, allergies, pain score, cognitive/neurological status, etc.</w:t>
      </w:r>
    </w:p>
    <w:p>
      <w:pPr/>
      <w:r>
        <w:rPr>
          <w:rFonts w:ascii="Arial" w:hAnsi="Arial" w:cs="Arial"/>
          <w:sz w:val="29"/>
          <w:sz-cs w:val="29"/>
          <w:b/>
          <w:color w:val="FEFEFE"/>
        </w:rPr>
        <w:t xml:space="preserve">Work History</w:t>
      </w:r>
    </w:p>
    <w:p>
      <w:pPr>
        <w:spacing w:before="100" w:after="100"/>
      </w:pPr>
      <w:r>
        <w:rPr>
          <w:rFonts w:ascii="Arial" w:hAnsi="Arial" w:cs="Arial"/>
          <w:sz w:val="26"/>
          <w:sz-cs w:val="26"/>
          <w:b/>
          <w:color w:val="333333"/>
        </w:rPr>
        <w:t xml:space="preserve">Texas Pain Physicians ASC </w:t>
      </w:r>
      <w:r>
        <w:rPr>
          <w:rFonts w:ascii="Times" w:hAnsi="Times" w:cs="Times"/>
          <w:sz w:val="24"/>
          <w:sz-cs w:val="24"/>
          <w:color w:val="333333"/>
        </w:rPr>
        <w:t xml:space="preserve">April 2018- Current</w:t>
      </w:r>
    </w:p>
    <w:p>
      <w:pPr>
        <w:spacing w:before="100" w:after="100"/>
      </w:pPr>
      <w:r>
        <w:rPr>
          <w:rFonts w:ascii="Arial" w:hAnsi="Arial" w:cs="Arial"/>
          <w:sz w:val="26"/>
          <w:sz-cs w:val="26"/>
          <w:b/>
          <w:color w:val="333333"/>
        </w:rPr>
        <w:t xml:space="preserve">Charlton Methodist Medical Center, DALLAS, Texas </w:t>
        <w:br/>
        <w:t xml:space="preserve">Staff Nurse</w:t>
      </w:r>
      <w:r>
        <w:rPr>
          <w:rFonts w:ascii="Times" w:hAnsi="Times" w:cs="Times"/>
          <w:sz w:val="23"/>
          <w:sz-cs w:val="23"/>
          <w:b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color w:val="333333"/>
        </w:rPr>
        <w:t xml:space="preserve">Mar 19, 2012-August 2018</w:t>
      </w:r>
    </w:p>
    <w:p>
      <w:pPr>
        <w:spacing w:before="100" w:after="100"/>
      </w:pPr>
      <w:r>
        <w:rPr>
          <w:rFonts w:ascii="Arial" w:hAnsi="Arial" w:cs="Arial"/>
          <w:sz w:val="26"/>
          <w:sz-cs w:val="26"/>
          <w:b/>
          <w:color w:val="333333"/>
        </w:rPr>
        <w:t xml:space="preserve">Methodist Rehabilitation Hospital, DALLAS, Texas </w:t>
        <w:br/>
        <w:t xml:space="preserve">Registered Nurse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color w:val="333333"/>
        </w:rPr>
        <w:t xml:space="preserve">Nov 07, 2011 - May 25, 2012</w:t>
      </w:r>
    </w:p>
    <w:p>
      <w:pPr>
        <w:spacing w:before="100" w:after="100"/>
      </w:pPr>
      <w:r>
        <w:rPr>
          <w:rFonts w:ascii="Arial" w:hAnsi="Arial" w:cs="Arial"/>
          <w:sz w:val="26"/>
          <w:sz-cs w:val="26"/>
          <w:b/>
          <w:color w:val="333333"/>
        </w:rPr>
        <w:t xml:space="preserve">Red Oak and Pleasant Manor Health and Rehab, WAXAHACHIE, Texas </w:t>
        <w:br/>
        <w:t xml:space="preserve">Charge Nurse-RN</w:t>
      </w:r>
      <w:r>
        <w:rPr>
          <w:rFonts w:ascii="Times" w:hAnsi="Times" w:cs="Times"/>
          <w:sz w:val="26"/>
          <w:sz-cs w:val="26"/>
          <w:b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color w:val="333333"/>
        </w:rPr>
        <w:t xml:space="preserve">May 23, 2011 - Nov 04, 2011</w:t>
      </w:r>
    </w:p>
    <w:p>
      <w:pPr>
        <w:spacing w:before="100"/>
      </w:pPr>
      <w:r>
        <w:rPr>
          <w:rFonts w:ascii="Arial" w:hAnsi="Arial" w:cs="Arial"/>
          <w:sz w:val="29"/>
          <w:sz-cs w:val="29"/>
          <w:b/>
          <w:color w:val="FEFEFE"/>
        </w:rPr>
        <w:t xml:space="preserve">Education</w:t>
      </w:r>
    </w:p>
    <w:p>
      <w:pPr>
        <w:spacing w:before="100" w:after="100"/>
      </w:pPr>
      <w:r>
        <w:rPr>
          <w:rFonts w:ascii="Arial" w:hAnsi="Arial" w:cs="Arial"/>
          <w:sz w:val="26"/>
          <w:sz-cs w:val="26"/>
          <w:color w:val="333333"/>
        </w:rPr>
        <w:t xml:space="preserve">Medical-Surgical Board Certification-ANCC</w:t>
      </w:r>
    </w:p>
    <w:p>
      <w:pPr>
        <w:spacing w:before="100" w:after="100"/>
      </w:pPr>
      <w:r>
        <w:rPr>
          <w:rFonts w:ascii="Arial" w:hAnsi="Arial" w:cs="Arial"/>
          <w:sz w:val="26"/>
          <w:sz-cs w:val="26"/>
          <w:color w:val="333333"/>
        </w:rPr>
        <w:t xml:space="preserve">University of Texas at Arlington</w:t>
        <w:br/>
        <w:t xml:space="preserve">Bachelor’s Degree in Nursing</w:t>
      </w:r>
    </w:p>
    <w:p>
      <w:pPr>
        <w:spacing w:before="100" w:after="100"/>
      </w:pPr>
      <w:r>
        <w:rPr>
          <w:rFonts w:ascii="Arial" w:hAnsi="Arial" w:cs="Arial"/>
          <w:sz w:val="26"/>
          <w:sz-cs w:val="26"/>
          <w:color w:val="333333"/>
        </w:rPr>
        <w:t xml:space="preserve">Navarro College</w:t>
        <w:br/>
        <w:t xml:space="preserve">Associates Degree in Nursing</w:t>
      </w:r>
      <w:r>
        <w:rPr>
          <w:rFonts w:ascii="Arial" w:hAnsi="Arial" w:cs="Arial"/>
          <w:sz w:val="29"/>
          <w:sz-cs w:val="29"/>
          <w:b/>
          <w:color w:val="FEFEFE"/>
        </w:rPr>
        <w:t xml:space="preserve">                       </w:t>
      </w:r>
    </w:p>
    <w:p>
      <w:pPr>
        <w:spacing w:before="100"/>
      </w:pPr>
      <w:r>
        <w:rPr>
          <w:rFonts w:ascii="Arial" w:hAnsi="Arial" w:cs="Arial"/>
          <w:sz w:val="29"/>
          <w:sz-cs w:val="29"/>
          <w:b/>
          <w:color w:val="FEFEFE"/>
        </w:rPr>
        <w:t xml:space="preserve">Membership</w:t>
      </w:r>
    </w:p>
    <w:p>
      <w:pPr/>
      <w:r>
        <w:rPr>
          <w:rFonts w:ascii="Arial" w:hAnsi="Arial" w:cs="Arial"/>
          <w:sz w:val="24"/>
          <w:sz-cs w:val="24"/>
          <w:color w:val="050505"/>
        </w:rPr>
        <w:t xml:space="preserve">Association of periOperative Registered Nurses</w:t>
      </w:r>
    </w:p>
    <w:p>
      <w:pPr/>
      <w:r>
        <w:rPr>
          <w:rFonts w:ascii="Arial" w:hAnsi="Arial" w:cs="Arial"/>
          <w:sz w:val="24"/>
          <w:sz-cs w:val="24"/>
          <w:color w:val="050505"/>
        </w:rPr>
        <w:t xml:space="preserve">Academy of Medical-Surgical Nurses </w:t>
      </w:r>
    </w:p>
    <w:p>
      <w:pPr/>
      <w:r>
        <w:rPr>
          <w:rFonts w:ascii="Arial" w:hAnsi="Arial" w:cs="Arial"/>
          <w:sz w:val="24"/>
          <w:sz-cs w:val="24"/>
          <w:color w:val="050505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333333"/>
        </w:rPr>
        <w:t xml:space="preserve">References Upon Request</w:t>
      </w:r>
    </w:p>
    <w:p>
      <w:pPr/>
      <w:r>
        <w:rPr>
          <w:rFonts w:ascii="Arial" w:hAnsi="Arial" w:cs="Arial"/>
          <w:sz w:val="24"/>
          <w:sz-cs w:val="24"/>
          <w:b/>
          <w:color w:val="333333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TYNEESIA REYNOLDS</dc:creator>
</cp:coreProperties>
</file>

<file path=docProps/meta.xml><?xml version="1.0" encoding="utf-8"?>
<meta xmlns="http://schemas.apple.com/cocoa/2006/metadata">
  <generator>CocoaOOXMLWriter/1561</generator>
</meta>
</file>