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sz w:val="32"/>
          <w:szCs w:val="32"/>
        </w:rPr>
      </w:pPr>
      <w:r w:rsidDel="00000000" w:rsidR="00000000" w:rsidRPr="00000000">
        <w:rPr>
          <w:b w:val="1"/>
          <w:i w:val="1"/>
          <w:sz w:val="32"/>
          <w:szCs w:val="32"/>
          <w:rtl w:val="0"/>
        </w:rPr>
        <w:t xml:space="preserve">Professional Summary </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Goal-oriented Administrative Coordinator dedicated to high levels of customer satisfaction and meeting aggressive business goals. Responsible and motivated with specialized knowledge in sales and customer service. </w:t>
      </w:r>
    </w:p>
    <w:p w:rsidR="00000000" w:rsidDel="00000000" w:rsidP="00000000" w:rsidRDefault="00000000" w:rsidRPr="00000000" w14:paraId="00000002">
      <w:pPr>
        <w:contextualSpacing w:val="0"/>
        <w:rPr>
          <w:b w:val="1"/>
          <w:i w:val="1"/>
          <w:sz w:val="32"/>
          <w:szCs w:val="32"/>
        </w:rPr>
      </w:pPr>
      <w:r w:rsidDel="00000000" w:rsidR="00000000" w:rsidRPr="00000000">
        <w:rPr>
          <w:b w:val="1"/>
          <w:i w:val="1"/>
          <w:sz w:val="32"/>
          <w:szCs w:val="32"/>
          <w:rtl w:val="0"/>
        </w:rPr>
        <w:t xml:space="preserve">Skills </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and Personal Service  </w:t>
        <w:tab/>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Critical Thinking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Judgement and Decision Making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 Spanish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Mathematics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Strategies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contextualSpacing w:val="0"/>
        <w:rPr>
          <w:b w:val="1"/>
          <w:i w:val="1"/>
          <w:sz w:val="32"/>
          <w:szCs w:val="32"/>
        </w:rPr>
      </w:pPr>
      <w:r w:rsidDel="00000000" w:rsidR="00000000" w:rsidRPr="00000000">
        <w:rPr>
          <w:b w:val="1"/>
          <w:i w:val="1"/>
          <w:sz w:val="32"/>
          <w:szCs w:val="32"/>
          <w:rtl w:val="0"/>
        </w:rPr>
        <w:t xml:space="preserve">Experience</w:t>
      </w:r>
    </w:p>
    <w:p w:rsidR="00000000" w:rsidDel="00000000" w:rsidP="00000000" w:rsidRDefault="00000000" w:rsidRPr="00000000" w14:paraId="0000000B">
      <w:pPr>
        <w:contextualSpacing w:val="0"/>
        <w:rPr/>
      </w:pPr>
      <w:r w:rsidDel="00000000" w:rsidR="00000000" w:rsidRPr="00000000">
        <w:rPr>
          <w:b w:val="1"/>
          <w:i w:val="1"/>
          <w:sz w:val="24"/>
          <w:szCs w:val="24"/>
          <w:rtl w:val="0"/>
        </w:rPr>
        <w:t xml:space="preserve">Administrative Coordinator                                                                           </w:t>
      </w:r>
      <w:r w:rsidDel="00000000" w:rsidR="00000000" w:rsidRPr="00000000">
        <w:rPr>
          <w:rtl w:val="0"/>
        </w:rPr>
        <w:t xml:space="preserve">  </w:t>
      </w:r>
      <w:r w:rsidDel="00000000" w:rsidR="00000000" w:rsidRPr="00000000">
        <w:rPr>
          <w:b w:val="1"/>
          <w:sz w:val="24"/>
          <w:szCs w:val="24"/>
          <w:rtl w:val="0"/>
        </w:rPr>
        <w:t xml:space="preserve">Apr 2013-Sep 2018</w:t>
      </w: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sz w:val="24"/>
          <w:szCs w:val="24"/>
          <w:rtl w:val="0"/>
        </w:rPr>
        <w:t xml:space="preserve">Albertsons</w:t>
      </w:r>
      <w:r w:rsidDel="00000000" w:rsidR="00000000" w:rsidRPr="00000000">
        <w:rPr>
          <w:rtl w:val="0"/>
        </w:rPr>
        <w:t xml:space="preserve">                                                                                                                             Cedar Hill, TX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and review operational reports and schedules to ensure accuracy and efficiency.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goals and deadlines for the departments.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Hire and terminate clerical and administrative personnel.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Balance tills and safe, prepare and finalize daily deposit.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time sheets for hourly employees to ensure accuracy.  Adjust missed or incorrect punches, input vacation hours and PTO for salaried managers, sick time as well as FMLA. Process weekly payroll.</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contextualSpacing w:val="0"/>
        <w:rPr>
          <w:b w:val="1"/>
        </w:rPr>
      </w:pPr>
      <w:r w:rsidDel="00000000" w:rsidR="00000000" w:rsidRPr="00000000">
        <w:rPr>
          <w:b w:val="1"/>
          <w:i w:val="1"/>
          <w:sz w:val="24"/>
          <w:szCs w:val="24"/>
          <w:rtl w:val="0"/>
        </w:rPr>
        <w:t xml:space="preserve">Replenishment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b w:val="1"/>
          <w:sz w:val="24"/>
          <w:szCs w:val="24"/>
          <w:rtl w:val="0"/>
        </w:rPr>
        <w:t xml:space="preserve">Oct 2014- Mar 2015</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Kohl’s Warehouse                                                                                                                  Desoto, TX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 outgoing work for compliance with customers’ specifications.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customer and order information for correctness, checking it against previously obtained information as necessary. </w:t>
      </w:r>
      <w:r w:rsidDel="00000000" w:rsidR="00000000" w:rsidRPr="00000000">
        <w:rPr>
          <w:rtl w:val="0"/>
        </w:rPr>
      </w:r>
    </w:p>
    <w:p w:rsidR="00000000" w:rsidDel="00000000" w:rsidP="00000000" w:rsidRDefault="00000000" w:rsidRPr="00000000" w14:paraId="00000019">
      <w:pPr>
        <w:ind w:left="360" w:firstLine="0"/>
        <w:contextualSpacing w:val="0"/>
        <w:rPr/>
      </w:pPr>
      <w:r w:rsidDel="00000000" w:rsidR="00000000" w:rsidRPr="00000000">
        <w:rPr>
          <w:rtl w:val="0"/>
        </w:rPr>
      </w:r>
    </w:p>
    <w:p w:rsidR="00000000" w:rsidDel="00000000" w:rsidP="00000000" w:rsidRDefault="00000000" w:rsidRPr="00000000" w14:paraId="0000001A">
      <w:pPr>
        <w:contextualSpacing w:val="0"/>
        <w:rPr>
          <w:b w:val="1"/>
          <w:i w:val="1"/>
          <w:sz w:val="32"/>
          <w:szCs w:val="32"/>
        </w:rPr>
      </w:pPr>
      <w:r w:rsidDel="00000000" w:rsidR="00000000" w:rsidRPr="00000000">
        <w:rPr>
          <w:b w:val="1"/>
          <w:i w:val="1"/>
          <w:sz w:val="32"/>
          <w:szCs w:val="32"/>
          <w:rtl w:val="0"/>
        </w:rPr>
        <w:t xml:space="preserve">Education</w:t>
      </w:r>
    </w:p>
    <w:p w:rsidR="00000000" w:rsidDel="00000000" w:rsidP="00000000" w:rsidRDefault="00000000" w:rsidRPr="00000000" w14:paraId="0000001B">
      <w:pPr>
        <w:contextualSpacing w:val="0"/>
        <w:rPr/>
      </w:pPr>
      <w:r w:rsidDel="00000000" w:rsidR="00000000" w:rsidRPr="00000000">
        <w:rPr>
          <w:b w:val="1"/>
          <w:sz w:val="24"/>
          <w:szCs w:val="24"/>
          <w:rtl w:val="0"/>
        </w:rPr>
        <w:t xml:space="preserve">GED</w:t>
      </w:r>
      <w:r w:rsidDel="00000000" w:rsidR="00000000" w:rsidRPr="00000000">
        <w:rPr>
          <w:rtl w:val="0"/>
        </w:rPr>
        <w:t xml:space="preserve">                                                                                                                                             </w:t>
      </w:r>
      <w:r w:rsidDel="00000000" w:rsidR="00000000" w:rsidRPr="00000000">
        <w:rPr>
          <w:b w:val="1"/>
          <w:rtl w:val="0"/>
        </w:rPr>
        <w:t xml:space="preserve">May 2011</w:t>
      </w:r>
      <w:r w:rsidDel="00000000" w:rsidR="00000000" w:rsidRPr="00000000">
        <w:rPr>
          <w:rtl w:val="0"/>
        </w:rPr>
      </w:r>
    </w:p>
    <w:p w:rsidR="00000000" w:rsidDel="00000000" w:rsidP="00000000" w:rsidRDefault="00000000" w:rsidRPr="00000000" w14:paraId="0000001C">
      <w:pPr>
        <w:contextualSpacing w:val="0"/>
        <w:rPr/>
      </w:pPr>
      <w:bookmarkStart w:colFirst="0" w:colLast="0" w:name="_gjdgxs" w:id="0"/>
      <w:bookmarkEnd w:id="0"/>
      <w:r w:rsidDel="00000000" w:rsidR="00000000" w:rsidRPr="00000000">
        <w:rPr>
          <w:rtl w:val="0"/>
        </w:rPr>
        <w:t xml:space="preserve">Penn Valley Park                                                                                                                      Kansas City, MO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8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1"/>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1"/>
        <w:smallCaps w:val="0"/>
        <w:strike w:val="0"/>
        <w:color w:val="000000"/>
        <w:sz w:val="40"/>
        <w:szCs w:val="40"/>
        <w:u w:val="none"/>
        <w:shd w:fill="auto" w:val="clear"/>
        <w:vertAlign w:val="baseline"/>
        <w:rtl w:val="0"/>
      </w:rPr>
      <w:t xml:space="preserve">Julia Fay Hernandez</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2201 Arcady Lane, Lancaster TX 75134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 2149008820</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Juliafay5@yahoo.com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613B6"/>
    <w:pPr>
      <w:tabs>
        <w:tab w:val="center" w:pos="4680"/>
        <w:tab w:val="right" w:pos="9360"/>
      </w:tabs>
      <w:spacing w:line="240" w:lineRule="auto"/>
    </w:pPr>
  </w:style>
  <w:style w:type="character" w:styleId="HeaderChar" w:customStyle="1">
    <w:name w:val="Header Char"/>
    <w:basedOn w:val="DefaultParagraphFont"/>
    <w:link w:val="Header"/>
    <w:uiPriority w:val="99"/>
    <w:rsid w:val="002613B6"/>
  </w:style>
  <w:style w:type="paragraph" w:styleId="Footer">
    <w:name w:val="footer"/>
    <w:basedOn w:val="Normal"/>
    <w:link w:val="FooterChar"/>
    <w:uiPriority w:val="99"/>
    <w:unhideWhenUsed w:val="1"/>
    <w:rsid w:val="002613B6"/>
    <w:pPr>
      <w:tabs>
        <w:tab w:val="center" w:pos="4680"/>
        <w:tab w:val="right" w:pos="9360"/>
      </w:tabs>
      <w:spacing w:line="240" w:lineRule="auto"/>
    </w:pPr>
  </w:style>
  <w:style w:type="character" w:styleId="FooterChar" w:customStyle="1">
    <w:name w:val="Footer Char"/>
    <w:basedOn w:val="DefaultParagraphFont"/>
    <w:link w:val="Footer"/>
    <w:uiPriority w:val="99"/>
    <w:rsid w:val="002613B6"/>
  </w:style>
  <w:style w:type="paragraph" w:styleId="ListParagraph">
    <w:name w:val="List Paragraph"/>
    <w:basedOn w:val="Normal"/>
    <w:uiPriority w:val="34"/>
    <w:qFormat w:val="1"/>
    <w:rsid w:val="002613B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eader" Target="head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