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aption"/>
        <w:bidi w:val="0"/>
        <w:rPr>
          <w:sz w:val="80"/>
          <w:szCs w:val="80"/>
        </w:rPr>
      </w:pPr>
      <w:r>
        <w:tab/>
      </w:r>
      <w:r>
        <w:rPr>
          <w:sz w:val="80"/>
          <w:szCs w:val="80"/>
          <w:rtl w:val="0"/>
          <w:lang w:val="en-US"/>
        </w:rPr>
        <w:t>Taylor Dudley</w:t>
      </w:r>
    </w:p>
    <w:p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469.274.2529</w:t>
      </w:r>
    </w:p>
    <w:p>
      <w:pPr>
        <w:pStyle w:val="Body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Taylordudley09@yahoo.com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 xml:space="preserve">Work </w:t>
      </w:r>
      <w:r>
        <w:rPr>
          <w:b w:val="1"/>
          <w:bCs w:val="1"/>
          <w:sz w:val="28"/>
          <w:szCs w:val="28"/>
          <w:rtl w:val="0"/>
          <w:lang w:val="en-US"/>
        </w:rPr>
        <w:t>Experience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nl-NL"/>
        </w:rPr>
        <w:t xml:space="preserve">Clerk, QuikTrip; Grand Prairie, TX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August 2011- Present</w:t>
      </w:r>
    </w:p>
    <w:p>
      <w:pPr>
        <w:pStyle w:val="Body"/>
        <w:bidi w:val="0"/>
      </w:pPr>
      <w:r>
        <w:rPr>
          <w:b w:val="1"/>
          <w:bCs w:val="1"/>
        </w:rPr>
        <w:tab/>
      </w:r>
      <w:r>
        <w:rPr>
          <w:rtl w:val="0"/>
        </w:rPr>
        <w:t xml:space="preserve">To greet and serve customers as well as perform duties such as, </w:t>
      </w:r>
    </w:p>
    <w:p>
      <w:pPr>
        <w:pStyle w:val="Body"/>
        <w:bidi w:val="0"/>
      </w:pPr>
      <w:r>
        <w:rPr>
          <w:rtl w:val="0"/>
        </w:rPr>
        <w:t xml:space="preserve">cashiering, stocking, cleaning and monitoring perishables. I am </w:t>
      </w:r>
    </w:p>
    <w:p>
      <w:pPr>
        <w:pStyle w:val="Body"/>
        <w:bidi w:val="0"/>
      </w:pPr>
      <w:r>
        <w:rPr>
          <w:rtl w:val="0"/>
        </w:rPr>
        <w:t xml:space="preserve">also to provide customer service and assist in maintaining store </w:t>
      </w:r>
    </w:p>
    <w:p>
      <w:pPr>
        <w:pStyle w:val="Body"/>
        <w:bidi w:val="0"/>
      </w:pPr>
      <w:r>
        <w:rPr>
          <w:rtl w:val="0"/>
          <w:lang w:val="fr-FR"/>
        </w:rPr>
        <w:t>conditions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            </w:t>
      </w:r>
      <w:r>
        <w:rPr>
          <w:b w:val="1"/>
          <w:bCs w:val="1"/>
          <w:rtl w:val="0"/>
          <w:lang w:val="nl-NL"/>
        </w:rPr>
        <w:t xml:space="preserve">Research Interviewer, Nielsen; Dallas, TX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  <w:lang w:val="fr-FR"/>
        </w:rPr>
        <w:t xml:space="preserve">April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>2017- December 2017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This position is responsible for placing outbound telephone calls </w:t>
      </w:r>
    </w:p>
    <w:p>
      <w:pPr>
        <w:pStyle w:val="Body"/>
        <w:bidi w:val="0"/>
      </w:pPr>
      <w:r>
        <w:rPr>
          <w:rtl w:val="0"/>
        </w:rPr>
        <w:t xml:space="preserve">to households across the United States to enlist the household's </w:t>
      </w:r>
    </w:p>
    <w:p>
      <w:pPr>
        <w:pStyle w:val="Body"/>
        <w:bidi w:val="0"/>
      </w:pPr>
      <w:r>
        <w:rPr>
          <w:rtl w:val="0"/>
        </w:rPr>
        <w:t>cooperation to participate in Nielsen Ratings Survey.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jc w:val="center"/>
      </w:pPr>
      <w:r>
        <w:rPr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Internships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rPr>
          <w:rtl w:val="0"/>
        </w:rPr>
        <w:t xml:space="preserve">            </w:t>
      </w:r>
      <w:r>
        <w:rPr>
          <w:b w:val="1"/>
          <w:bCs w:val="1"/>
          <w:rtl w:val="0"/>
          <w:lang w:val="en-US"/>
        </w:rPr>
        <w:t xml:space="preserve">Intern, Greenhouse Treatment Center; Grand Prairie, TX </w:t>
      </w:r>
    </w:p>
    <w:p>
      <w:pPr>
        <w:pStyle w:val="Body"/>
        <w:bidi w:val="0"/>
      </w:pP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August 2016- May 2017</w:t>
      </w:r>
      <w:r>
        <w:rPr>
          <w:rtl w:val="0"/>
        </w:rPr>
        <w:t xml:space="preserve">                                                   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To coordinate and provide individualized case management, </w:t>
      </w:r>
    </w:p>
    <w:p>
      <w:pPr>
        <w:pStyle w:val="Body"/>
        <w:bidi w:val="0"/>
      </w:pPr>
      <w:r>
        <w:rPr>
          <w:rtl w:val="0"/>
        </w:rPr>
        <w:t xml:space="preserve">individual therapy, group therapy and bio-psychosocial assessment </w:t>
      </w:r>
    </w:p>
    <w:p>
      <w:pPr>
        <w:pStyle w:val="Body"/>
        <w:bidi w:val="0"/>
      </w:pPr>
      <w:r>
        <w:rPr>
          <w:rtl w:val="0"/>
        </w:rPr>
        <w:t xml:space="preserve">services including group and family counseling for clients within </w:t>
      </w:r>
    </w:p>
    <w:p>
      <w:pPr>
        <w:pStyle w:val="Body"/>
        <w:bidi w:val="0"/>
      </w:pPr>
      <w:r>
        <w:rPr>
          <w:rtl w:val="0"/>
        </w:rPr>
        <w:t xml:space="preserve">the facility. As an intern, I demonstrated expertise in case </w:t>
      </w:r>
    </w:p>
    <w:p>
      <w:pPr>
        <w:pStyle w:val="Body"/>
        <w:bidi w:val="0"/>
      </w:pPr>
      <w:r>
        <w:rPr>
          <w:rtl w:val="0"/>
        </w:rPr>
        <w:t xml:space="preserve">management, development of client resources, </w:t>
      </w:r>
      <w:bookmarkStart w:name="vocational" w:id="0"/>
      <w:r>
        <w:rPr>
          <w:rtl w:val="0"/>
          <w:lang w:val="fr-FR"/>
        </w:rPr>
        <w:t>vocational</w:t>
      </w:r>
      <w:bookmarkEnd w:id="0"/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</w:rPr>
        <w:t xml:space="preserve">counseling, discharge/continuing care planning, and placement of </w:t>
      </w:r>
    </w:p>
    <w:p>
      <w:pPr>
        <w:pStyle w:val="Body"/>
        <w:bidi w:val="0"/>
      </w:pPr>
      <w:r>
        <w:rPr>
          <w:rtl w:val="0"/>
        </w:rPr>
        <w:t xml:space="preserve">clients. As well as responsible for scheduling clients, and </w:t>
      </w:r>
    </w:p>
    <w:p>
      <w:pPr>
        <w:pStyle w:val="Body"/>
        <w:bidi w:val="0"/>
      </w:pPr>
      <w:r>
        <w:rPr>
          <w:rtl w:val="0"/>
        </w:rPr>
        <w:t xml:space="preserve">getting educational experience. </w:t>
      </w:r>
    </w:p>
    <w:p>
      <w:pPr>
        <w:pStyle w:val="Body"/>
        <w:bidi w:val="0"/>
      </w:pPr>
    </w:p>
    <w:p>
      <w:pPr>
        <w:pStyle w:val="Body"/>
        <w:bidi w:val="0"/>
        <w:rPr>
          <w:b w:val="1"/>
          <w:bCs w:val="1"/>
        </w:rPr>
      </w:pPr>
      <w:r>
        <w:tab/>
      </w:r>
      <w:r>
        <w:rPr>
          <w:b w:val="1"/>
          <w:bCs w:val="1"/>
          <w:rtl w:val="0"/>
          <w:lang w:val="en-US"/>
        </w:rPr>
        <w:t xml:space="preserve">Intern, Center for Addiction and Recovery Studies; Dallas,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da-DK"/>
        </w:rPr>
        <w:t xml:space="preserve">TX </w:t>
      </w:r>
      <w:r>
        <w:rPr>
          <w:b w:val="1"/>
          <w:bCs w:val="1"/>
          <w:rtl w:val="0"/>
        </w:rPr>
        <w:t>–</w:t>
      </w:r>
      <w:r>
        <w:rPr>
          <w:b w:val="1"/>
          <w:bCs w:val="1"/>
          <w:rtl w:val="0"/>
        </w:rPr>
        <w:t>December 2017-August 2018</w:t>
      </w:r>
    </w:p>
    <w:p>
      <w:pPr>
        <w:pStyle w:val="Body"/>
        <w:bidi w:val="0"/>
      </w:pPr>
      <w:r>
        <w:tab/>
      </w:r>
      <w:r>
        <w:rPr>
          <w:rtl w:val="0"/>
        </w:rPr>
        <w:t xml:space="preserve">As an intern, I was responsible for completing psychosocial </w:t>
      </w:r>
    </w:p>
    <w:p>
      <w:pPr>
        <w:pStyle w:val="Body"/>
        <w:bidi w:val="0"/>
      </w:pPr>
      <w:r>
        <w:rPr>
          <w:rtl w:val="0"/>
        </w:rPr>
        <w:t xml:space="preserve">histories and assessments; developing individualized service plans </w:t>
      </w:r>
    </w:p>
    <w:p>
      <w:pPr>
        <w:pStyle w:val="Body"/>
        <w:bidi w:val="0"/>
      </w:pPr>
      <w:r>
        <w:rPr>
          <w:rtl w:val="0"/>
        </w:rPr>
        <w:t xml:space="preserve">and implementing the interventions identified; and conducting </w:t>
      </w:r>
    </w:p>
    <w:p>
      <w:pPr>
        <w:pStyle w:val="Body"/>
        <w:bidi w:val="0"/>
      </w:pPr>
      <w:r>
        <w:rPr>
          <w:rtl w:val="0"/>
        </w:rPr>
        <w:t xml:space="preserve">clinical case management utilizing motivational interviewing. I </w:t>
      </w:r>
    </w:p>
    <w:p>
      <w:pPr>
        <w:pStyle w:val="Body"/>
        <w:bidi w:val="0"/>
      </w:pPr>
      <w:r>
        <w:rPr>
          <w:rtl w:val="0"/>
        </w:rPr>
        <w:t xml:space="preserve">was also responsible for facilitating psycho-educational </w:t>
      </w:r>
    </w:p>
    <w:p>
      <w:pPr>
        <w:pStyle w:val="Body"/>
        <w:bidi w:val="0"/>
      </w:pPr>
      <w:r>
        <w:rPr>
          <w:rtl w:val="0"/>
        </w:rPr>
        <w:t xml:space="preserve">parenting-in-recovery groups; facilitating interactive educational </w:t>
      </w:r>
    </w:p>
    <w:p>
      <w:pPr>
        <w:pStyle w:val="Body"/>
        <w:bidi w:val="0"/>
      </w:pPr>
      <w:r>
        <w:rPr>
          <w:rtl w:val="0"/>
        </w:rPr>
        <w:t>groups for at-risk youth and caregivers; conduct home visits</w:t>
      </w:r>
      <w:r>
        <w:rPr>
          <w:rtl w:val="0"/>
        </w:rPr>
        <w:t xml:space="preserve"> and</w:t>
      </w:r>
    </w:p>
    <w:p>
      <w:pPr>
        <w:pStyle w:val="Body"/>
        <w:bidi w:val="0"/>
      </w:pPr>
      <w:r>
        <w:rPr>
          <w:rtl w:val="0"/>
        </w:rPr>
        <w:t>assess family functioning</w:t>
      </w:r>
      <w:r>
        <w:rPr>
          <w:rtl w:val="0"/>
        </w:rPr>
        <w:t>.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fr-FR"/>
        </w:rPr>
        <w:t>Education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University of Texas at Arlington; Arlington, TX </w:t>
      </w:r>
      <w:r>
        <w:rPr>
          <w:rtl w:val="0"/>
        </w:rPr>
        <w:t xml:space="preserve">– </w:t>
      </w:r>
      <w:r>
        <w:rPr>
          <w:rtl w:val="0"/>
        </w:rPr>
        <w:t xml:space="preserve">BSW; August </w:t>
      </w:r>
    </w:p>
    <w:p>
      <w:pPr>
        <w:pStyle w:val="Body"/>
        <w:bidi w:val="0"/>
      </w:pPr>
      <w:r>
        <w:rPr>
          <w:rtl w:val="0"/>
        </w:rPr>
        <w:t xml:space="preserve">2013- May 2017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University of Texas at Arlington; Arlington, TX </w:t>
      </w:r>
      <w:r>
        <w:rPr>
          <w:rtl w:val="0"/>
        </w:rPr>
        <w:t xml:space="preserve">– </w:t>
      </w:r>
      <w:r>
        <w:rPr>
          <w:rtl w:val="0"/>
        </w:rPr>
        <w:t xml:space="preserve">MSW; August </w:t>
      </w:r>
    </w:p>
    <w:p>
      <w:pPr>
        <w:pStyle w:val="Body"/>
        <w:bidi w:val="0"/>
      </w:pPr>
      <w:r>
        <w:rPr>
          <w:rtl w:val="0"/>
        </w:rPr>
        <w:t xml:space="preserve">2017- August 2018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Duncanville High School; Duncanville, TX </w:t>
      </w:r>
      <w:r>
        <w:rPr>
          <w:rtl w:val="0"/>
        </w:rPr>
        <w:t xml:space="preserve">– </w:t>
      </w:r>
      <w:r>
        <w:rPr>
          <w:rtl w:val="0"/>
        </w:rPr>
        <w:t xml:space="preserve">High School Diploma, </w:t>
      </w:r>
    </w:p>
    <w:p>
      <w:pPr>
        <w:pStyle w:val="Body"/>
        <w:bidi w:val="0"/>
      </w:pPr>
      <w:r>
        <w:rPr>
          <w:rtl w:val="0"/>
        </w:rPr>
        <w:t>2012</w:t>
      </w:r>
    </w:p>
    <w:p>
      <w:pPr>
        <w:pStyle w:val="Body"/>
        <w:bidi w:val="0"/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sv-SE"/>
        </w:rPr>
        <w:t>Skills</w:t>
      </w:r>
    </w:p>
    <w:p>
      <w:pPr>
        <w:pStyle w:val="Body"/>
        <w:bidi w:val="0"/>
      </w:pPr>
      <w:r>
        <w:tab/>
      </w:r>
    </w:p>
    <w:p>
      <w:pPr>
        <w:pStyle w:val="Body"/>
        <w:bidi w:val="0"/>
      </w:pPr>
      <w:r>
        <w:rPr>
          <w:rtl w:val="0"/>
        </w:rPr>
        <w:t xml:space="preserve">Microsoft Word, Customer Service, PowerPoint, Excel, Sigmund, </w:t>
      </w:r>
    </w:p>
    <w:p>
      <w:pPr>
        <w:pStyle w:val="Body"/>
        <w:bidi w:val="0"/>
      </w:pPr>
      <w:r>
        <w:rPr>
          <w:rtl w:val="0"/>
        </w:rPr>
        <w:t>Microsoft Office, CATI, CMBHS, Motiva</w:t>
      </w:r>
      <w:r>
        <w:rPr>
          <w:rtl w:val="0"/>
        </w:rPr>
        <w:t>tio</w:t>
      </w:r>
      <w:r>
        <w:rPr>
          <w:rtl w:val="0"/>
        </w:rPr>
        <w:t xml:space="preserve">nal Interviewing, Harm </w:t>
      </w:r>
    </w:p>
    <w:p>
      <w:pPr>
        <w:pStyle w:val="Body"/>
        <w:bidi w:val="0"/>
      </w:pPr>
      <w:r>
        <w:rPr>
          <w:rtl w:val="0"/>
        </w:rPr>
        <w:t xml:space="preserve">Reduction, Case Management, Individual Therapy, Process Group </w:t>
      </w:r>
    </w:p>
    <w:p>
      <w:pPr>
        <w:pStyle w:val="Body"/>
        <w:bidi w:val="0"/>
      </w:pPr>
      <w:r>
        <w:rPr>
          <w:rtl w:val="0"/>
        </w:rPr>
        <w:t>Therapy, Psycho-educational Instruction, Documentation</w:t>
      </w:r>
    </w:p>
    <w:p>
      <w:pPr>
        <w:pStyle w:val="Body"/>
        <w:bidi w:val="0"/>
      </w:pPr>
    </w:p>
    <w:p>
      <w:pPr>
        <w:pStyle w:val="Body"/>
        <w:bidi w:val="0"/>
      </w:pPr>
      <w:r>
        <w:tab/>
        <w:tab/>
        <w:tab/>
        <w:tab/>
        <w:tab/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