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E68" w:rsidRPr="00661C9B" w:rsidRDefault="000A3E68" w:rsidP="000A3E68">
      <w:pPr>
        <w:spacing w:after="0" w:line="240" w:lineRule="auto"/>
        <w:ind w:firstLine="0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Karol</w:t>
      </w:r>
      <w:r w:rsidRPr="00661C9B">
        <w:rPr>
          <w:rFonts w:ascii="Calibri" w:hAnsi="Calibri"/>
          <w:b/>
          <w:sz w:val="28"/>
          <w:szCs w:val="28"/>
        </w:rPr>
        <w:t xml:space="preserve"> Gail Harlin</w:t>
      </w:r>
    </w:p>
    <w:p w:rsidR="000A3E68" w:rsidRDefault="000A3E68" w:rsidP="000A3E68">
      <w:pPr>
        <w:spacing w:after="0" w:line="240" w:lineRule="auto"/>
        <w:ind w:firstLine="0"/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 xml:space="preserve">DFW Metroplex, TX </w:t>
      </w:r>
      <w:proofErr w:type="gramStart"/>
      <w:r>
        <w:rPr>
          <w:rFonts w:ascii="Calibri" w:hAnsi="Calibri"/>
          <w:b/>
          <w:szCs w:val="24"/>
        </w:rPr>
        <w:t xml:space="preserve">•  </w:t>
      </w:r>
      <w:r w:rsidRPr="00887B4A">
        <w:rPr>
          <w:rFonts w:ascii="Calibri" w:hAnsi="Calibri"/>
          <w:b/>
          <w:szCs w:val="24"/>
        </w:rPr>
        <w:t>214</w:t>
      </w:r>
      <w:r>
        <w:rPr>
          <w:rFonts w:ascii="Calibri" w:hAnsi="Calibri"/>
          <w:b/>
          <w:szCs w:val="24"/>
        </w:rPr>
        <w:t>.</w:t>
      </w:r>
      <w:r w:rsidRPr="00887B4A">
        <w:rPr>
          <w:rFonts w:ascii="Calibri" w:hAnsi="Calibri"/>
          <w:b/>
          <w:szCs w:val="24"/>
        </w:rPr>
        <w:t>949</w:t>
      </w:r>
      <w:r>
        <w:rPr>
          <w:rFonts w:ascii="Calibri" w:hAnsi="Calibri"/>
          <w:b/>
          <w:szCs w:val="24"/>
        </w:rPr>
        <w:t>.</w:t>
      </w:r>
      <w:r w:rsidRPr="00887B4A">
        <w:rPr>
          <w:rFonts w:ascii="Calibri" w:hAnsi="Calibri"/>
          <w:b/>
          <w:szCs w:val="24"/>
        </w:rPr>
        <w:t>6608</w:t>
      </w:r>
      <w:proofErr w:type="gramEnd"/>
    </w:p>
    <w:p w:rsidR="000A3E68" w:rsidRPr="00887B4A" w:rsidRDefault="003C4559" w:rsidP="000A3E68">
      <w:pPr>
        <w:pBdr>
          <w:bottom w:val="single" w:sz="12" w:space="1" w:color="auto"/>
        </w:pBdr>
        <w:spacing w:after="0" w:line="240" w:lineRule="auto"/>
        <w:ind w:firstLine="0"/>
        <w:rPr>
          <w:rFonts w:ascii="Calibri" w:eastAsia="Times New Roman" w:hAnsi="Calibri"/>
          <w:szCs w:val="24"/>
        </w:rPr>
      </w:pPr>
      <w:hyperlink r:id="rId5" w:history="1">
        <w:r w:rsidR="000A3E68" w:rsidRPr="00C85C5B">
          <w:rPr>
            <w:rStyle w:val="Hyperlink"/>
            <w:rFonts w:ascii="Calibri" w:hAnsi="Calibri"/>
            <w:b/>
            <w:szCs w:val="24"/>
          </w:rPr>
          <w:t>gail_harlin@hotmail.com</w:t>
        </w:r>
      </w:hyperlink>
      <w:r w:rsidR="000A3E68">
        <w:rPr>
          <w:rFonts w:ascii="Calibri" w:hAnsi="Calibri"/>
          <w:b/>
          <w:szCs w:val="24"/>
        </w:rPr>
        <w:t xml:space="preserve">  •  </w:t>
      </w:r>
      <w:bookmarkStart w:id="0" w:name="webProfileURL"/>
      <w:r w:rsidR="000A3E68" w:rsidRPr="00887B4A">
        <w:rPr>
          <w:rFonts w:ascii="Calibri" w:eastAsia="Times New Roman" w:hAnsi="Calibri"/>
          <w:szCs w:val="24"/>
        </w:rPr>
        <w:fldChar w:fldCharType="begin"/>
      </w:r>
      <w:r w:rsidR="000A3E68" w:rsidRPr="00887B4A">
        <w:rPr>
          <w:rFonts w:ascii="Calibri" w:eastAsia="Times New Roman" w:hAnsi="Calibri"/>
          <w:szCs w:val="24"/>
        </w:rPr>
        <w:instrText xml:space="preserve"> HYPERLINK "http://www.linkedin.com/in/gailharlin/" \o "View public profile" </w:instrText>
      </w:r>
      <w:r w:rsidR="000A3E68" w:rsidRPr="00887B4A">
        <w:rPr>
          <w:rFonts w:ascii="Calibri" w:eastAsia="Times New Roman" w:hAnsi="Calibri"/>
          <w:szCs w:val="24"/>
        </w:rPr>
        <w:fldChar w:fldCharType="separate"/>
      </w:r>
      <w:r w:rsidR="000A3E68" w:rsidRPr="00887B4A">
        <w:rPr>
          <w:rFonts w:ascii="Calibri" w:eastAsia="Times New Roman" w:hAnsi="Calibri"/>
          <w:color w:val="0000FF"/>
          <w:szCs w:val="24"/>
          <w:u w:val="single"/>
        </w:rPr>
        <w:t>www.linkedin.com/in/gailharlin/</w:t>
      </w:r>
      <w:r w:rsidR="000A3E68" w:rsidRPr="00887B4A">
        <w:rPr>
          <w:rFonts w:ascii="Calibri" w:eastAsia="Times New Roman" w:hAnsi="Calibri"/>
          <w:szCs w:val="24"/>
        </w:rPr>
        <w:fldChar w:fldCharType="end"/>
      </w:r>
      <w:bookmarkEnd w:id="0"/>
    </w:p>
    <w:p w:rsidR="000A3E68" w:rsidRPr="00887B4A" w:rsidRDefault="000A3E68" w:rsidP="000A3E68">
      <w:pPr>
        <w:spacing w:after="0" w:line="240" w:lineRule="auto"/>
        <w:ind w:firstLine="0"/>
        <w:rPr>
          <w:rFonts w:ascii="Calibri" w:hAnsi="Calibri"/>
          <w:b/>
          <w:szCs w:val="24"/>
        </w:rPr>
      </w:pPr>
    </w:p>
    <w:p w:rsidR="000A3E68" w:rsidRDefault="000A3E68" w:rsidP="000A3E68">
      <w:pPr>
        <w:spacing w:after="0" w:line="240" w:lineRule="auto"/>
        <w:ind w:firstLine="0"/>
        <w:rPr>
          <w:rFonts w:ascii="Calibri" w:eastAsia="Times New Roman" w:hAnsi="Calibri"/>
          <w:b/>
          <w:caps/>
          <w:sz w:val="22"/>
        </w:rPr>
      </w:pPr>
      <w:r w:rsidRPr="005936A8">
        <w:rPr>
          <w:rFonts w:ascii="Calibri" w:eastAsia="Times New Roman" w:hAnsi="Calibri"/>
          <w:b/>
          <w:caps/>
          <w:sz w:val="22"/>
        </w:rPr>
        <w:t>Accountant</w:t>
      </w:r>
    </w:p>
    <w:p w:rsidR="000A3E68" w:rsidRPr="003614AB" w:rsidRDefault="000A3E68" w:rsidP="000A3E68">
      <w:pPr>
        <w:shd w:val="clear" w:color="auto" w:fill="FFFFFF"/>
        <w:spacing w:after="0" w:line="240" w:lineRule="auto"/>
        <w:ind w:right="240" w:firstLine="0"/>
        <w:jc w:val="left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Accomplished accounting professional with extensive experience in fiscal operations, business administration, AP, AR, ad hoc reporting, cost allocation, month and year-end closing, and variance analysis. Demonstrated expertise in strategic planning, forecasting, budgeting, financial auditing, and project management.  Key skills include:</w:t>
      </w:r>
    </w:p>
    <w:p w:rsidR="000A3E68" w:rsidRPr="0094004A" w:rsidRDefault="000A3E68" w:rsidP="000A3E68">
      <w:pPr>
        <w:tabs>
          <w:tab w:val="left" w:pos="1981"/>
        </w:tabs>
        <w:spacing w:after="0" w:line="240" w:lineRule="auto"/>
        <w:ind w:firstLine="0"/>
        <w:jc w:val="both"/>
        <w:rPr>
          <w:rFonts w:ascii="Calibri" w:eastAsia="Times New Roman" w:hAnsi="Calibri" w:cs="Arial"/>
          <w:bCs/>
          <w:sz w:val="20"/>
          <w:u w:color="000000"/>
        </w:rPr>
      </w:pPr>
      <w:r w:rsidRPr="0094004A">
        <w:rPr>
          <w:rFonts w:ascii="Calibri" w:eastAsia="Times New Roman" w:hAnsi="Calibri" w:cs="Arial"/>
          <w:bCs/>
          <w:sz w:val="20"/>
          <w:u w:color="000000"/>
        </w:rPr>
        <w:t>• Microsoft Office Suite</w:t>
      </w:r>
      <w:r w:rsidRPr="0094004A">
        <w:rPr>
          <w:rFonts w:ascii="Calibri" w:eastAsia="Times New Roman" w:hAnsi="Calibri" w:cs="Arial"/>
          <w:bCs/>
          <w:sz w:val="20"/>
          <w:u w:color="000000"/>
        </w:rPr>
        <w:tab/>
      </w:r>
      <w:r w:rsidRPr="0094004A">
        <w:rPr>
          <w:rFonts w:ascii="Calibri" w:eastAsia="Times New Roman" w:hAnsi="Calibri" w:cs="Arial"/>
          <w:bCs/>
          <w:sz w:val="20"/>
          <w:u w:color="000000"/>
        </w:rPr>
        <w:tab/>
      </w:r>
      <w:r w:rsidRPr="0094004A">
        <w:rPr>
          <w:rFonts w:ascii="Calibri" w:eastAsia="Times New Roman" w:hAnsi="Calibri" w:cs="Arial"/>
          <w:bCs/>
          <w:sz w:val="20"/>
          <w:u w:color="000000"/>
        </w:rPr>
        <w:tab/>
        <w:t xml:space="preserve"> • </w:t>
      </w:r>
      <w:proofErr w:type="spellStart"/>
      <w:r>
        <w:rPr>
          <w:rFonts w:ascii="Calibri" w:eastAsia="Times New Roman" w:hAnsi="Calibri" w:cs="Arial"/>
          <w:bCs/>
          <w:sz w:val="20"/>
          <w:u w:color="000000"/>
        </w:rPr>
        <w:t>Yardi</w:t>
      </w:r>
      <w:proofErr w:type="spellEnd"/>
      <w:r>
        <w:rPr>
          <w:rFonts w:ascii="Calibri" w:eastAsia="Times New Roman" w:hAnsi="Calibri" w:cs="Arial"/>
          <w:bCs/>
          <w:sz w:val="20"/>
          <w:u w:color="000000"/>
        </w:rPr>
        <w:t xml:space="preserve"> Voyager</w:t>
      </w:r>
      <w:r w:rsidRPr="0094004A">
        <w:rPr>
          <w:rFonts w:ascii="Calibri" w:eastAsia="Times New Roman" w:hAnsi="Calibri" w:cs="Arial"/>
          <w:bCs/>
          <w:sz w:val="20"/>
          <w:u w:color="000000"/>
        </w:rPr>
        <w:tab/>
      </w:r>
      <w:r w:rsidRPr="0094004A">
        <w:rPr>
          <w:rFonts w:ascii="Calibri" w:eastAsia="Times New Roman" w:hAnsi="Calibri" w:cs="Arial"/>
          <w:bCs/>
          <w:sz w:val="20"/>
          <w:u w:color="000000"/>
        </w:rPr>
        <w:tab/>
      </w:r>
      <w:r>
        <w:rPr>
          <w:rFonts w:ascii="Calibri" w:eastAsia="Times New Roman" w:hAnsi="Calibri" w:cs="Arial"/>
          <w:bCs/>
          <w:sz w:val="20"/>
          <w:u w:color="000000"/>
        </w:rPr>
        <w:tab/>
      </w:r>
      <w:r w:rsidRPr="0094004A">
        <w:rPr>
          <w:rFonts w:ascii="Calibri" w:eastAsia="Times New Roman" w:hAnsi="Calibri" w:cs="Arial"/>
          <w:bCs/>
          <w:sz w:val="20"/>
          <w:u w:color="000000"/>
        </w:rPr>
        <w:t xml:space="preserve">• </w:t>
      </w:r>
      <w:r w:rsidR="00B67B28">
        <w:rPr>
          <w:rFonts w:ascii="Calibri" w:eastAsia="Times New Roman" w:hAnsi="Calibri" w:cs="Arial"/>
          <w:bCs/>
          <w:sz w:val="20"/>
          <w:u w:color="000000"/>
        </w:rPr>
        <w:t>Financial Reporting</w:t>
      </w:r>
    </w:p>
    <w:p w:rsidR="000A3E68" w:rsidRPr="0094004A" w:rsidRDefault="000A3E68" w:rsidP="000A3E68">
      <w:pPr>
        <w:tabs>
          <w:tab w:val="left" w:pos="1981"/>
        </w:tabs>
        <w:spacing w:after="0" w:line="240" w:lineRule="auto"/>
        <w:ind w:firstLine="0"/>
        <w:jc w:val="both"/>
        <w:rPr>
          <w:rFonts w:ascii="Calibri" w:eastAsia="Times New Roman" w:hAnsi="Calibri" w:cs="Arial"/>
          <w:bCs/>
          <w:sz w:val="20"/>
          <w:u w:color="000000"/>
        </w:rPr>
      </w:pPr>
      <w:r w:rsidRPr="0094004A">
        <w:rPr>
          <w:rFonts w:ascii="Calibri" w:eastAsia="Times New Roman" w:hAnsi="Calibri" w:cs="Arial"/>
          <w:bCs/>
          <w:sz w:val="20"/>
          <w:u w:color="000000"/>
        </w:rPr>
        <w:t xml:space="preserve">• </w:t>
      </w:r>
      <w:r>
        <w:rPr>
          <w:rFonts w:ascii="Calibri" w:eastAsia="Times New Roman" w:hAnsi="Calibri" w:cs="Arial"/>
          <w:bCs/>
          <w:sz w:val="20"/>
          <w:u w:color="000000"/>
        </w:rPr>
        <w:t>Oracle</w:t>
      </w:r>
      <w:r w:rsidRPr="0094004A">
        <w:rPr>
          <w:rFonts w:ascii="Calibri" w:eastAsia="Times New Roman" w:hAnsi="Calibri" w:cs="Arial"/>
          <w:bCs/>
          <w:sz w:val="20"/>
          <w:u w:color="000000"/>
        </w:rPr>
        <w:tab/>
      </w:r>
      <w:r w:rsidRPr="0094004A">
        <w:rPr>
          <w:rFonts w:ascii="Calibri" w:eastAsia="Times New Roman" w:hAnsi="Calibri" w:cs="Arial"/>
          <w:bCs/>
          <w:sz w:val="20"/>
          <w:u w:color="000000"/>
        </w:rPr>
        <w:tab/>
      </w:r>
      <w:r w:rsidRPr="0094004A">
        <w:rPr>
          <w:rFonts w:ascii="Calibri" w:eastAsia="Times New Roman" w:hAnsi="Calibri" w:cs="Arial"/>
          <w:bCs/>
          <w:sz w:val="20"/>
          <w:u w:color="000000"/>
        </w:rPr>
        <w:tab/>
        <w:t xml:space="preserve"> • </w:t>
      </w:r>
      <w:r>
        <w:rPr>
          <w:rFonts w:ascii="Calibri" w:eastAsia="Times New Roman" w:hAnsi="Calibri" w:cs="Arial"/>
          <w:bCs/>
          <w:sz w:val="20"/>
          <w:u w:color="000000"/>
        </w:rPr>
        <w:t>Discoverer</w:t>
      </w:r>
      <w:r w:rsidRPr="0094004A">
        <w:rPr>
          <w:rFonts w:ascii="Calibri" w:eastAsia="Times New Roman" w:hAnsi="Calibri" w:cs="Arial"/>
          <w:bCs/>
          <w:sz w:val="20"/>
          <w:u w:color="000000"/>
        </w:rPr>
        <w:tab/>
      </w:r>
      <w:r w:rsidRPr="0094004A">
        <w:rPr>
          <w:rFonts w:ascii="Calibri" w:eastAsia="Times New Roman" w:hAnsi="Calibri" w:cs="Arial"/>
          <w:bCs/>
          <w:sz w:val="20"/>
          <w:u w:color="000000"/>
        </w:rPr>
        <w:tab/>
      </w:r>
      <w:r>
        <w:rPr>
          <w:rFonts w:ascii="Calibri" w:eastAsia="Times New Roman" w:hAnsi="Calibri" w:cs="Arial"/>
          <w:bCs/>
          <w:sz w:val="20"/>
          <w:u w:color="000000"/>
        </w:rPr>
        <w:tab/>
      </w:r>
      <w:r w:rsidRPr="0094004A">
        <w:rPr>
          <w:rFonts w:ascii="Calibri" w:eastAsia="Times New Roman" w:hAnsi="Calibri" w:cs="Arial"/>
          <w:bCs/>
          <w:sz w:val="20"/>
          <w:u w:color="000000"/>
        </w:rPr>
        <w:t xml:space="preserve">• </w:t>
      </w:r>
      <w:proofErr w:type="spellStart"/>
      <w:r>
        <w:rPr>
          <w:rFonts w:ascii="Calibri" w:eastAsia="Times New Roman" w:hAnsi="Calibri" w:cs="Arial"/>
          <w:bCs/>
          <w:sz w:val="20"/>
          <w:u w:color="000000"/>
        </w:rPr>
        <w:t>VLookUp</w:t>
      </w:r>
      <w:proofErr w:type="spellEnd"/>
      <w:r>
        <w:rPr>
          <w:rFonts w:ascii="Calibri" w:eastAsia="Times New Roman" w:hAnsi="Calibri" w:cs="Arial"/>
          <w:bCs/>
          <w:sz w:val="20"/>
          <w:u w:color="000000"/>
        </w:rPr>
        <w:t xml:space="preserve"> and Pivot Tables</w:t>
      </w:r>
    </w:p>
    <w:p w:rsidR="007C29D7" w:rsidRPr="0094004A" w:rsidRDefault="000A3E68" w:rsidP="007C29D7">
      <w:pPr>
        <w:spacing w:after="0" w:line="240" w:lineRule="auto"/>
        <w:ind w:firstLine="0"/>
        <w:jc w:val="both"/>
        <w:rPr>
          <w:rFonts w:ascii="Calibri" w:eastAsia="Times New Roman" w:hAnsi="Calibri" w:cs="Arial"/>
          <w:bCs/>
          <w:sz w:val="20"/>
          <w:u w:color="000000"/>
        </w:rPr>
      </w:pPr>
      <w:r w:rsidRPr="0094004A">
        <w:rPr>
          <w:rFonts w:ascii="Calibri" w:eastAsia="Times New Roman" w:hAnsi="Calibri" w:cs="Arial"/>
          <w:bCs/>
          <w:sz w:val="20"/>
          <w:u w:color="000000"/>
        </w:rPr>
        <w:t xml:space="preserve">• </w:t>
      </w:r>
      <w:r>
        <w:rPr>
          <w:rFonts w:ascii="Calibri" w:eastAsia="Times New Roman" w:hAnsi="Calibri" w:cs="Arial"/>
          <w:bCs/>
          <w:sz w:val="20"/>
          <w:u w:color="000000"/>
        </w:rPr>
        <w:t>GAAP</w:t>
      </w:r>
      <w:r w:rsidRPr="0094004A">
        <w:rPr>
          <w:rFonts w:ascii="Calibri" w:eastAsia="Times New Roman" w:hAnsi="Calibri" w:cs="Arial"/>
          <w:bCs/>
          <w:sz w:val="20"/>
          <w:u w:color="000000"/>
        </w:rPr>
        <w:tab/>
        <w:t xml:space="preserve"> </w:t>
      </w:r>
      <w:r w:rsidRPr="0094004A">
        <w:rPr>
          <w:rFonts w:ascii="Calibri" w:eastAsia="Times New Roman" w:hAnsi="Calibri" w:cs="Arial"/>
          <w:bCs/>
          <w:sz w:val="20"/>
          <w:u w:color="000000"/>
        </w:rPr>
        <w:tab/>
      </w:r>
      <w:r w:rsidRPr="0094004A">
        <w:rPr>
          <w:rFonts w:ascii="Calibri" w:eastAsia="Times New Roman" w:hAnsi="Calibri" w:cs="Arial"/>
          <w:bCs/>
          <w:sz w:val="20"/>
          <w:u w:color="000000"/>
        </w:rPr>
        <w:tab/>
      </w:r>
      <w:r w:rsidRPr="0094004A">
        <w:rPr>
          <w:rFonts w:ascii="Calibri" w:eastAsia="Times New Roman" w:hAnsi="Calibri" w:cs="Arial"/>
          <w:bCs/>
          <w:sz w:val="20"/>
          <w:u w:color="000000"/>
        </w:rPr>
        <w:tab/>
        <w:t xml:space="preserve"> • </w:t>
      </w:r>
      <w:r>
        <w:rPr>
          <w:rFonts w:ascii="Calibri" w:eastAsia="Times New Roman" w:hAnsi="Calibri" w:cs="Arial"/>
          <w:bCs/>
          <w:sz w:val="20"/>
          <w:u w:color="000000"/>
        </w:rPr>
        <w:t>Data Analytics</w:t>
      </w:r>
      <w:r w:rsidRPr="0094004A">
        <w:rPr>
          <w:rFonts w:ascii="Calibri" w:eastAsia="Times New Roman" w:hAnsi="Calibri" w:cs="Arial"/>
          <w:bCs/>
          <w:sz w:val="20"/>
          <w:u w:color="000000"/>
        </w:rPr>
        <w:tab/>
      </w:r>
      <w:r w:rsidRPr="0094004A">
        <w:rPr>
          <w:rFonts w:ascii="Calibri" w:eastAsia="Times New Roman" w:hAnsi="Calibri" w:cs="Arial"/>
          <w:bCs/>
          <w:sz w:val="20"/>
          <w:u w:color="000000"/>
        </w:rPr>
        <w:tab/>
      </w:r>
      <w:r>
        <w:rPr>
          <w:rFonts w:ascii="Calibri" w:eastAsia="Times New Roman" w:hAnsi="Calibri" w:cs="Arial"/>
          <w:bCs/>
          <w:sz w:val="20"/>
          <w:u w:color="000000"/>
        </w:rPr>
        <w:tab/>
      </w:r>
      <w:r w:rsidRPr="0094004A">
        <w:rPr>
          <w:rFonts w:ascii="Calibri" w:eastAsia="Times New Roman" w:hAnsi="Calibri" w:cs="Arial"/>
          <w:bCs/>
          <w:sz w:val="20"/>
          <w:u w:color="000000"/>
        </w:rPr>
        <w:t xml:space="preserve">• </w:t>
      </w:r>
      <w:r w:rsidR="007C29D7">
        <w:rPr>
          <w:rFonts w:ascii="Calibri" w:eastAsia="Times New Roman" w:hAnsi="Calibri" w:cs="Arial"/>
          <w:bCs/>
          <w:sz w:val="20"/>
          <w:u w:color="000000"/>
        </w:rPr>
        <w:t>General Ledger</w:t>
      </w:r>
    </w:p>
    <w:p w:rsidR="007C29D7" w:rsidRPr="0094004A" w:rsidRDefault="007C29D7" w:rsidP="000A3E68">
      <w:pPr>
        <w:spacing w:after="0" w:line="240" w:lineRule="auto"/>
        <w:ind w:firstLine="0"/>
        <w:jc w:val="both"/>
        <w:rPr>
          <w:rFonts w:ascii="Calibri" w:eastAsia="Times New Roman" w:hAnsi="Calibri" w:cs="Arial"/>
          <w:bCs/>
          <w:sz w:val="20"/>
          <w:u w:color="000000"/>
        </w:rPr>
      </w:pPr>
    </w:p>
    <w:p w:rsidR="000A3E68" w:rsidRPr="0094004A" w:rsidRDefault="000A3E68" w:rsidP="000A3E68">
      <w:pPr>
        <w:tabs>
          <w:tab w:val="left" w:pos="7540"/>
        </w:tabs>
        <w:spacing w:after="0" w:line="240" w:lineRule="auto"/>
        <w:ind w:firstLine="0"/>
        <w:jc w:val="left"/>
        <w:rPr>
          <w:rFonts w:ascii="Calibri" w:eastAsia="Times New Roman" w:hAnsi="Calibri"/>
          <w:sz w:val="20"/>
        </w:rPr>
      </w:pPr>
      <w:r w:rsidRPr="0094004A">
        <w:rPr>
          <w:rFonts w:ascii="Calibri" w:eastAsia="Times New Roman" w:hAnsi="Calibri"/>
          <w:sz w:val="20"/>
        </w:rPr>
        <w:tab/>
        <w:t xml:space="preserve"> </w:t>
      </w:r>
    </w:p>
    <w:p w:rsidR="000A3E68" w:rsidRPr="005936A8" w:rsidRDefault="000A3E68" w:rsidP="000A3E68">
      <w:pPr>
        <w:spacing w:after="0" w:line="240" w:lineRule="auto"/>
        <w:ind w:firstLine="0"/>
        <w:rPr>
          <w:rFonts w:ascii="Calibri" w:eastAsia="Times New Roman" w:hAnsi="Calibri"/>
          <w:b/>
          <w:sz w:val="22"/>
          <w:szCs w:val="22"/>
        </w:rPr>
      </w:pPr>
      <w:r w:rsidRPr="005936A8">
        <w:rPr>
          <w:rFonts w:ascii="Calibri" w:eastAsia="Times New Roman" w:hAnsi="Calibri"/>
          <w:b/>
          <w:sz w:val="22"/>
          <w:szCs w:val="22"/>
        </w:rPr>
        <w:t>EXPERIENCE</w:t>
      </w:r>
    </w:p>
    <w:p w:rsidR="000A3E68" w:rsidRPr="0094004A" w:rsidRDefault="000A3E68" w:rsidP="000A3E68">
      <w:pPr>
        <w:spacing w:after="0" w:line="240" w:lineRule="auto"/>
        <w:ind w:firstLine="0"/>
        <w:jc w:val="left"/>
        <w:rPr>
          <w:rFonts w:ascii="Calibri" w:eastAsia="Times New Roman" w:hAnsi="Calibri"/>
          <w:b/>
          <w:sz w:val="20"/>
        </w:rPr>
      </w:pPr>
    </w:p>
    <w:p w:rsidR="000A3E68" w:rsidRPr="0094004A" w:rsidRDefault="000A3E68" w:rsidP="000A3E68">
      <w:pPr>
        <w:spacing w:after="0" w:line="240" w:lineRule="auto"/>
        <w:ind w:firstLine="0"/>
        <w:jc w:val="left"/>
        <w:rPr>
          <w:rFonts w:ascii="Calibri" w:eastAsia="Times New Roman" w:hAnsi="Calibri"/>
          <w:b/>
          <w:sz w:val="20"/>
        </w:rPr>
      </w:pPr>
      <w:r w:rsidRPr="005936A8">
        <w:rPr>
          <w:rFonts w:ascii="Calibri" w:eastAsia="Times New Roman" w:hAnsi="Calibri"/>
          <w:b/>
          <w:caps/>
          <w:sz w:val="20"/>
        </w:rPr>
        <w:t>Ennis-Flint, Inc</w:t>
      </w:r>
      <w:r w:rsidRPr="005936A8">
        <w:rPr>
          <w:rFonts w:ascii="Calibri" w:eastAsia="Times New Roman" w:hAnsi="Calibri"/>
          <w:b/>
          <w:caps/>
          <w:sz w:val="20"/>
        </w:rPr>
        <w:tab/>
      </w:r>
      <w:r>
        <w:rPr>
          <w:rFonts w:ascii="Calibri" w:eastAsia="Times New Roman" w:hAnsi="Calibri"/>
          <w:b/>
          <w:caps/>
          <w:sz w:val="20"/>
        </w:rPr>
        <w:t xml:space="preserve">, </w:t>
      </w:r>
      <w:r>
        <w:rPr>
          <w:rFonts w:ascii="Calibri" w:eastAsia="Times New Roman" w:hAnsi="Calibri"/>
          <w:caps/>
          <w:sz w:val="20"/>
        </w:rPr>
        <w:t>Ennis, TX</w:t>
      </w:r>
      <w:r w:rsidRPr="004B75E3">
        <w:rPr>
          <w:rFonts w:ascii="Calibri" w:eastAsia="Times New Roman" w:hAnsi="Calibri"/>
          <w:caps/>
          <w:sz w:val="20"/>
        </w:rPr>
        <w:t xml:space="preserve"> </w:t>
      </w:r>
      <w:r w:rsidRPr="0094004A">
        <w:rPr>
          <w:rFonts w:ascii="Calibri" w:eastAsia="Times New Roman" w:hAnsi="Calibri"/>
          <w:b/>
          <w:sz w:val="20"/>
        </w:rPr>
        <w:tab/>
      </w:r>
      <w:r w:rsidRPr="0094004A">
        <w:rPr>
          <w:rFonts w:ascii="Calibri" w:eastAsia="Times New Roman" w:hAnsi="Calibri"/>
          <w:b/>
          <w:sz w:val="20"/>
        </w:rPr>
        <w:tab/>
      </w:r>
      <w:r w:rsidRPr="0094004A">
        <w:rPr>
          <w:rFonts w:ascii="Calibri" w:eastAsia="Times New Roman" w:hAnsi="Calibri"/>
          <w:b/>
          <w:sz w:val="20"/>
        </w:rPr>
        <w:tab/>
      </w:r>
      <w:r w:rsidRPr="0094004A">
        <w:rPr>
          <w:rFonts w:ascii="Calibri" w:eastAsia="Times New Roman" w:hAnsi="Calibri"/>
          <w:b/>
          <w:sz w:val="20"/>
        </w:rPr>
        <w:tab/>
      </w:r>
      <w:r w:rsidRPr="0094004A">
        <w:rPr>
          <w:rFonts w:ascii="Calibri" w:eastAsia="Times New Roman" w:hAnsi="Calibri"/>
          <w:b/>
          <w:sz w:val="20"/>
        </w:rPr>
        <w:tab/>
      </w:r>
      <w:r w:rsidRPr="0094004A">
        <w:rPr>
          <w:rFonts w:ascii="Calibri" w:eastAsia="Times New Roman" w:hAnsi="Calibri"/>
          <w:b/>
          <w:sz w:val="20"/>
        </w:rPr>
        <w:tab/>
      </w:r>
      <w:r>
        <w:rPr>
          <w:rFonts w:ascii="Calibri" w:eastAsia="Times New Roman" w:hAnsi="Calibri"/>
          <w:b/>
          <w:sz w:val="20"/>
        </w:rPr>
        <w:tab/>
      </w:r>
      <w:r w:rsidRPr="0094004A">
        <w:rPr>
          <w:rFonts w:ascii="Calibri" w:eastAsia="Times New Roman" w:hAnsi="Calibri"/>
          <w:b/>
          <w:sz w:val="20"/>
        </w:rPr>
        <w:t>December 2017-Present</w:t>
      </w:r>
    </w:p>
    <w:p w:rsidR="000A3E68" w:rsidRPr="0094004A" w:rsidRDefault="000A3E68" w:rsidP="000A3E68">
      <w:pPr>
        <w:spacing w:after="0" w:line="240" w:lineRule="auto"/>
        <w:ind w:firstLine="0"/>
        <w:jc w:val="left"/>
        <w:rPr>
          <w:rFonts w:ascii="Calibri" w:eastAsia="Times New Roman" w:hAnsi="Calibri"/>
          <w:b/>
          <w:sz w:val="20"/>
        </w:rPr>
      </w:pPr>
      <w:r w:rsidRPr="0094004A">
        <w:rPr>
          <w:rFonts w:ascii="Calibri" w:eastAsia="Times New Roman" w:hAnsi="Calibri"/>
          <w:b/>
          <w:sz w:val="20"/>
        </w:rPr>
        <w:t>Staff Accountant (GL Accountant)</w:t>
      </w:r>
    </w:p>
    <w:p w:rsidR="000A3E68" w:rsidRPr="0094004A" w:rsidRDefault="000A3E68" w:rsidP="000A3E68">
      <w:pPr>
        <w:spacing w:after="0" w:line="240" w:lineRule="auto"/>
        <w:ind w:firstLine="0"/>
        <w:jc w:val="left"/>
        <w:rPr>
          <w:rFonts w:ascii="Calibri" w:eastAsia="Times New Roman" w:hAnsi="Calibri"/>
          <w:sz w:val="20"/>
        </w:rPr>
      </w:pPr>
      <w:r w:rsidRPr="0094004A">
        <w:rPr>
          <w:rFonts w:ascii="Calibri" w:eastAsia="Times New Roman" w:hAnsi="Calibri"/>
          <w:sz w:val="20"/>
        </w:rPr>
        <w:t xml:space="preserve">Compile and analyze financial information </w:t>
      </w:r>
      <w:r>
        <w:rPr>
          <w:rFonts w:ascii="Calibri" w:eastAsia="Times New Roman" w:hAnsi="Calibri"/>
          <w:sz w:val="20"/>
        </w:rPr>
        <w:t>for</w:t>
      </w:r>
      <w:r w:rsidRPr="0094004A">
        <w:rPr>
          <w:rFonts w:ascii="Calibri" w:eastAsia="Times New Roman" w:hAnsi="Calibri"/>
          <w:sz w:val="20"/>
        </w:rPr>
        <w:t xml:space="preserve"> </w:t>
      </w:r>
      <w:r>
        <w:rPr>
          <w:rFonts w:ascii="Calibri" w:eastAsia="Times New Roman" w:hAnsi="Calibri"/>
          <w:sz w:val="20"/>
        </w:rPr>
        <w:t>g</w:t>
      </w:r>
      <w:r w:rsidRPr="0094004A">
        <w:rPr>
          <w:rFonts w:ascii="Calibri" w:eastAsia="Times New Roman" w:hAnsi="Calibri"/>
          <w:sz w:val="20"/>
        </w:rPr>
        <w:t>eneral ledger accounts</w:t>
      </w:r>
      <w:r>
        <w:rPr>
          <w:rFonts w:ascii="Calibri" w:eastAsia="Times New Roman" w:hAnsi="Calibri"/>
          <w:sz w:val="20"/>
        </w:rPr>
        <w:t>, reconciliations, and c</w:t>
      </w:r>
      <w:r w:rsidRPr="0094004A">
        <w:rPr>
          <w:rFonts w:ascii="Calibri" w:eastAsia="Times New Roman" w:hAnsi="Calibri"/>
          <w:sz w:val="20"/>
        </w:rPr>
        <w:t>reate spreadsheets.</w:t>
      </w:r>
      <w:r>
        <w:rPr>
          <w:rFonts w:ascii="Calibri" w:eastAsia="Times New Roman" w:hAnsi="Calibri"/>
          <w:sz w:val="20"/>
        </w:rPr>
        <w:t xml:space="preserve"> </w:t>
      </w:r>
      <w:r w:rsidRPr="0094004A">
        <w:rPr>
          <w:rFonts w:ascii="Calibri" w:eastAsia="Times New Roman" w:hAnsi="Calibri"/>
          <w:sz w:val="20"/>
        </w:rPr>
        <w:t xml:space="preserve">Intercompany reporting and journals </w:t>
      </w:r>
      <w:r>
        <w:rPr>
          <w:rFonts w:ascii="Calibri" w:eastAsia="Times New Roman" w:hAnsi="Calibri"/>
          <w:sz w:val="20"/>
        </w:rPr>
        <w:t xml:space="preserve">for </w:t>
      </w:r>
      <w:r w:rsidRPr="0094004A">
        <w:rPr>
          <w:rFonts w:ascii="Calibri" w:eastAsia="Times New Roman" w:hAnsi="Calibri"/>
          <w:sz w:val="20"/>
        </w:rPr>
        <w:t xml:space="preserve">balancing of </w:t>
      </w:r>
      <w:r>
        <w:rPr>
          <w:rFonts w:ascii="Calibri" w:eastAsia="Times New Roman" w:hAnsi="Calibri"/>
          <w:sz w:val="20"/>
        </w:rPr>
        <w:t>accounts receivable (</w:t>
      </w:r>
      <w:r w:rsidRPr="0094004A">
        <w:rPr>
          <w:rFonts w:ascii="Calibri" w:eastAsia="Times New Roman" w:hAnsi="Calibri"/>
          <w:sz w:val="20"/>
        </w:rPr>
        <w:t>AR</w:t>
      </w:r>
      <w:r>
        <w:rPr>
          <w:rFonts w:ascii="Calibri" w:eastAsia="Times New Roman" w:hAnsi="Calibri"/>
          <w:sz w:val="20"/>
        </w:rPr>
        <w:t>) and accounts payable (</w:t>
      </w:r>
      <w:r w:rsidRPr="0094004A">
        <w:rPr>
          <w:rFonts w:ascii="Calibri" w:eastAsia="Times New Roman" w:hAnsi="Calibri"/>
          <w:sz w:val="20"/>
        </w:rPr>
        <w:t>AP</w:t>
      </w:r>
      <w:r>
        <w:rPr>
          <w:rFonts w:ascii="Calibri" w:eastAsia="Times New Roman" w:hAnsi="Calibri"/>
          <w:sz w:val="20"/>
        </w:rPr>
        <w:t xml:space="preserve">). </w:t>
      </w:r>
      <w:r w:rsidRPr="0094004A">
        <w:rPr>
          <w:rFonts w:ascii="Calibri" w:eastAsia="Times New Roman" w:hAnsi="Calibri"/>
          <w:sz w:val="20"/>
        </w:rPr>
        <w:t>Compute and record Accruals, FX, Amortization and Depreciation</w:t>
      </w:r>
      <w:r>
        <w:rPr>
          <w:rFonts w:ascii="Calibri" w:eastAsia="Times New Roman" w:hAnsi="Calibri"/>
          <w:sz w:val="20"/>
        </w:rPr>
        <w:t xml:space="preserve">. </w:t>
      </w:r>
      <w:r w:rsidRPr="0094004A">
        <w:rPr>
          <w:rFonts w:ascii="Calibri" w:eastAsia="Times New Roman" w:hAnsi="Calibri"/>
          <w:sz w:val="20"/>
        </w:rPr>
        <w:t>Approve and code expenses</w:t>
      </w:r>
      <w:r>
        <w:rPr>
          <w:rFonts w:ascii="Calibri" w:eastAsia="Times New Roman" w:hAnsi="Calibri"/>
          <w:sz w:val="20"/>
        </w:rPr>
        <w:t xml:space="preserve">. </w:t>
      </w:r>
      <w:r w:rsidRPr="0094004A">
        <w:rPr>
          <w:rFonts w:ascii="Calibri" w:eastAsia="Times New Roman" w:hAnsi="Calibri"/>
          <w:sz w:val="20"/>
        </w:rPr>
        <w:t xml:space="preserve">Work </w:t>
      </w:r>
      <w:r>
        <w:rPr>
          <w:rFonts w:ascii="Calibri" w:eastAsia="Times New Roman" w:hAnsi="Calibri"/>
          <w:sz w:val="20"/>
        </w:rPr>
        <w:t xml:space="preserve">closely </w:t>
      </w:r>
      <w:r w:rsidRPr="0094004A">
        <w:rPr>
          <w:rFonts w:ascii="Calibri" w:eastAsia="Times New Roman" w:hAnsi="Calibri"/>
          <w:sz w:val="20"/>
        </w:rPr>
        <w:t>with cost accountant and inventory control specialist for intercompany transactions</w:t>
      </w:r>
      <w:r>
        <w:rPr>
          <w:rFonts w:ascii="Calibri" w:eastAsia="Times New Roman" w:hAnsi="Calibri"/>
          <w:sz w:val="20"/>
        </w:rPr>
        <w:t>.</w:t>
      </w:r>
    </w:p>
    <w:p w:rsidR="000A3E68" w:rsidRPr="0094004A" w:rsidRDefault="000A3E68" w:rsidP="000A3E68">
      <w:pPr>
        <w:numPr>
          <w:ilvl w:val="0"/>
          <w:numId w:val="1"/>
        </w:numPr>
        <w:spacing w:after="0" w:line="240" w:lineRule="auto"/>
        <w:jc w:val="left"/>
        <w:rPr>
          <w:rFonts w:ascii="Calibri" w:eastAsia="Times New Roman" w:hAnsi="Calibri"/>
          <w:sz w:val="20"/>
        </w:rPr>
      </w:pPr>
      <w:r w:rsidRPr="0094004A">
        <w:rPr>
          <w:rFonts w:ascii="Calibri" w:eastAsia="Times New Roman" w:hAnsi="Calibri"/>
          <w:sz w:val="20"/>
        </w:rPr>
        <w:t>Design surveys of users to gather input on new products tested</w:t>
      </w:r>
      <w:r>
        <w:rPr>
          <w:rFonts w:ascii="Calibri" w:eastAsia="Times New Roman" w:hAnsi="Calibri"/>
          <w:sz w:val="20"/>
        </w:rPr>
        <w:t>.</w:t>
      </w:r>
    </w:p>
    <w:p w:rsidR="000A3E68" w:rsidRDefault="000A3E68" w:rsidP="000A3E68">
      <w:pPr>
        <w:numPr>
          <w:ilvl w:val="0"/>
          <w:numId w:val="1"/>
        </w:numPr>
        <w:spacing w:after="0" w:line="240" w:lineRule="auto"/>
        <w:jc w:val="left"/>
        <w:rPr>
          <w:rFonts w:ascii="Calibri" w:eastAsia="Times New Roman" w:hAnsi="Calibri"/>
          <w:sz w:val="20"/>
        </w:rPr>
      </w:pPr>
      <w:r w:rsidRPr="0094004A">
        <w:rPr>
          <w:rFonts w:ascii="Calibri" w:eastAsia="Times New Roman" w:hAnsi="Calibri"/>
          <w:sz w:val="20"/>
        </w:rPr>
        <w:t>Improve workflow and processes</w:t>
      </w:r>
      <w:r w:rsidR="007C29D7">
        <w:rPr>
          <w:rFonts w:ascii="Calibri" w:eastAsia="Times New Roman" w:hAnsi="Calibri"/>
          <w:sz w:val="20"/>
        </w:rPr>
        <w:t xml:space="preserve"> for expense reporting</w:t>
      </w:r>
      <w:r>
        <w:rPr>
          <w:rFonts w:ascii="Calibri" w:eastAsia="Times New Roman" w:hAnsi="Calibri"/>
          <w:sz w:val="20"/>
        </w:rPr>
        <w:t>.</w:t>
      </w:r>
    </w:p>
    <w:p w:rsidR="000A3E68" w:rsidRPr="0094004A" w:rsidRDefault="000A3E68" w:rsidP="000A3E68">
      <w:pPr>
        <w:numPr>
          <w:ilvl w:val="0"/>
          <w:numId w:val="1"/>
        </w:numPr>
        <w:spacing w:after="0" w:line="240" w:lineRule="auto"/>
        <w:jc w:val="left"/>
        <w:rPr>
          <w:rFonts w:ascii="Calibri" w:eastAsia="Times New Roman" w:hAnsi="Calibri"/>
          <w:sz w:val="20"/>
        </w:rPr>
      </w:pPr>
      <w:r w:rsidRPr="0094004A">
        <w:rPr>
          <w:rFonts w:ascii="Calibri" w:eastAsia="Times New Roman" w:hAnsi="Calibri"/>
          <w:sz w:val="20"/>
        </w:rPr>
        <w:t xml:space="preserve">Train all employees on proper documentation of expense reports, </w:t>
      </w:r>
      <w:r>
        <w:rPr>
          <w:rFonts w:ascii="Calibri" w:eastAsia="Times New Roman" w:hAnsi="Calibri"/>
          <w:sz w:val="20"/>
        </w:rPr>
        <w:t xml:space="preserve">and </w:t>
      </w:r>
      <w:r w:rsidRPr="0094004A">
        <w:rPr>
          <w:rFonts w:ascii="Calibri" w:eastAsia="Times New Roman" w:hAnsi="Calibri"/>
          <w:sz w:val="20"/>
        </w:rPr>
        <w:t>test databases for expense reporting and reconciliation, working with vendor to resolve all difficulties</w:t>
      </w:r>
      <w:r>
        <w:rPr>
          <w:rFonts w:ascii="Calibri" w:eastAsia="Times New Roman" w:hAnsi="Calibri"/>
          <w:sz w:val="20"/>
        </w:rPr>
        <w:t>.</w:t>
      </w:r>
    </w:p>
    <w:p w:rsidR="000A3E68" w:rsidRPr="00050A9B" w:rsidRDefault="000A3E68" w:rsidP="000A3E68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Calibri" w:eastAsia="Times New Roman" w:hAnsi="Calibri"/>
          <w:sz w:val="20"/>
        </w:rPr>
      </w:pPr>
      <w:r w:rsidRPr="00050A9B">
        <w:rPr>
          <w:rFonts w:ascii="Calibri" w:eastAsia="Times New Roman" w:hAnsi="Calibri"/>
          <w:sz w:val="20"/>
        </w:rPr>
        <w:t>Collaborate with Treasury to set-up, design controls, test and monitor new cash and credit card reconciliation products</w:t>
      </w:r>
      <w:r>
        <w:rPr>
          <w:rFonts w:ascii="Calibri" w:eastAsia="Times New Roman" w:hAnsi="Calibri"/>
          <w:sz w:val="20"/>
        </w:rPr>
        <w:t>.</w:t>
      </w:r>
    </w:p>
    <w:p w:rsidR="000A3E68" w:rsidRPr="0094004A" w:rsidRDefault="000A3E68" w:rsidP="000A3E68">
      <w:pPr>
        <w:numPr>
          <w:ilvl w:val="0"/>
          <w:numId w:val="1"/>
        </w:numPr>
        <w:spacing w:after="0" w:line="240" w:lineRule="auto"/>
        <w:jc w:val="left"/>
        <w:rPr>
          <w:rFonts w:ascii="Calibri" w:eastAsia="Times New Roman" w:hAnsi="Calibri"/>
          <w:sz w:val="20"/>
        </w:rPr>
      </w:pPr>
      <w:r w:rsidRPr="0094004A">
        <w:rPr>
          <w:rFonts w:ascii="Calibri" w:eastAsia="Times New Roman" w:hAnsi="Calibri"/>
          <w:sz w:val="20"/>
        </w:rPr>
        <w:t>Back-up Senior Accountants as needed</w:t>
      </w:r>
      <w:r>
        <w:rPr>
          <w:rFonts w:ascii="Calibri" w:eastAsia="Times New Roman" w:hAnsi="Calibri"/>
          <w:sz w:val="20"/>
        </w:rPr>
        <w:t>.</w:t>
      </w:r>
    </w:p>
    <w:p w:rsidR="000A3E68" w:rsidRPr="0094004A" w:rsidRDefault="000A3E68" w:rsidP="000A3E68">
      <w:pPr>
        <w:spacing w:after="0" w:line="240" w:lineRule="auto"/>
        <w:ind w:firstLine="0"/>
        <w:jc w:val="left"/>
        <w:rPr>
          <w:rFonts w:ascii="Calibri" w:eastAsia="Times New Roman" w:hAnsi="Calibri"/>
          <w:b/>
          <w:sz w:val="20"/>
        </w:rPr>
      </w:pPr>
    </w:p>
    <w:p w:rsidR="000A3E68" w:rsidRPr="0094004A" w:rsidRDefault="000A3E68" w:rsidP="000A3E68">
      <w:pPr>
        <w:spacing w:after="0" w:line="240" w:lineRule="auto"/>
        <w:ind w:firstLine="0"/>
        <w:jc w:val="left"/>
        <w:rPr>
          <w:rFonts w:ascii="Calibri" w:eastAsia="Times New Roman" w:hAnsi="Calibri"/>
          <w:b/>
          <w:sz w:val="20"/>
        </w:rPr>
      </w:pPr>
      <w:r w:rsidRPr="005936A8">
        <w:rPr>
          <w:rFonts w:ascii="Calibri" w:eastAsia="Times New Roman" w:hAnsi="Calibri"/>
          <w:b/>
          <w:caps/>
          <w:sz w:val="20"/>
        </w:rPr>
        <w:t>BH Management Services, LLC</w:t>
      </w:r>
      <w:r>
        <w:rPr>
          <w:rFonts w:ascii="Calibri" w:eastAsia="Times New Roman" w:hAnsi="Calibri"/>
          <w:b/>
          <w:caps/>
          <w:sz w:val="20"/>
        </w:rPr>
        <w:t xml:space="preserve">, </w:t>
      </w:r>
      <w:r>
        <w:rPr>
          <w:rFonts w:ascii="Calibri" w:eastAsia="Times New Roman" w:hAnsi="Calibri"/>
          <w:caps/>
          <w:sz w:val="20"/>
        </w:rPr>
        <w:t>Dallas, TX</w:t>
      </w:r>
      <w:r>
        <w:rPr>
          <w:rFonts w:ascii="Calibri" w:eastAsia="Times New Roman" w:hAnsi="Calibri"/>
          <w:b/>
          <w:sz w:val="20"/>
        </w:rPr>
        <w:tab/>
      </w:r>
      <w:r>
        <w:rPr>
          <w:rFonts w:ascii="Calibri" w:eastAsia="Times New Roman" w:hAnsi="Calibri"/>
          <w:b/>
          <w:sz w:val="20"/>
        </w:rPr>
        <w:tab/>
      </w:r>
      <w:r>
        <w:rPr>
          <w:rFonts w:ascii="Calibri" w:eastAsia="Times New Roman" w:hAnsi="Calibri"/>
          <w:b/>
          <w:sz w:val="20"/>
        </w:rPr>
        <w:tab/>
      </w:r>
      <w:r>
        <w:rPr>
          <w:rFonts w:ascii="Calibri" w:eastAsia="Times New Roman" w:hAnsi="Calibri"/>
          <w:b/>
          <w:sz w:val="20"/>
        </w:rPr>
        <w:tab/>
      </w:r>
      <w:r w:rsidRPr="0094004A">
        <w:rPr>
          <w:rFonts w:ascii="Calibri" w:eastAsia="Times New Roman" w:hAnsi="Calibri"/>
          <w:b/>
          <w:sz w:val="20"/>
        </w:rPr>
        <w:t>March 2017-December 2017</w:t>
      </w:r>
    </w:p>
    <w:p w:rsidR="000A3E68" w:rsidRPr="0094004A" w:rsidRDefault="000A3E68" w:rsidP="000A3E68">
      <w:pPr>
        <w:spacing w:after="0" w:line="240" w:lineRule="auto"/>
        <w:ind w:firstLine="0"/>
        <w:jc w:val="left"/>
        <w:rPr>
          <w:rFonts w:ascii="Calibri" w:eastAsia="Times New Roman" w:hAnsi="Calibri"/>
          <w:b/>
          <w:sz w:val="20"/>
        </w:rPr>
      </w:pPr>
      <w:r w:rsidRPr="0094004A">
        <w:rPr>
          <w:rFonts w:ascii="Calibri" w:eastAsia="Times New Roman" w:hAnsi="Calibri"/>
          <w:b/>
          <w:sz w:val="20"/>
        </w:rPr>
        <w:t>Staff Accountant (GL Accountant)</w:t>
      </w:r>
      <w:r w:rsidRPr="0094004A">
        <w:rPr>
          <w:rFonts w:ascii="Calibri" w:eastAsia="Times New Roman" w:hAnsi="Calibri"/>
          <w:b/>
          <w:sz w:val="20"/>
        </w:rPr>
        <w:tab/>
      </w:r>
      <w:r w:rsidRPr="0094004A">
        <w:rPr>
          <w:rFonts w:ascii="Calibri" w:eastAsia="Times New Roman" w:hAnsi="Calibri"/>
          <w:b/>
          <w:sz w:val="20"/>
        </w:rPr>
        <w:tab/>
      </w:r>
      <w:r w:rsidRPr="0094004A">
        <w:rPr>
          <w:rFonts w:ascii="Calibri" w:eastAsia="Times New Roman" w:hAnsi="Calibri"/>
          <w:b/>
          <w:sz w:val="20"/>
        </w:rPr>
        <w:tab/>
      </w:r>
      <w:r w:rsidRPr="0094004A">
        <w:rPr>
          <w:rFonts w:ascii="Calibri" w:eastAsia="Times New Roman" w:hAnsi="Calibri"/>
          <w:b/>
          <w:sz w:val="20"/>
        </w:rPr>
        <w:tab/>
        <w:t xml:space="preserve"> </w:t>
      </w:r>
      <w:r w:rsidRPr="0094004A">
        <w:rPr>
          <w:rFonts w:ascii="Calibri" w:eastAsia="Times New Roman" w:hAnsi="Calibri"/>
          <w:b/>
          <w:sz w:val="20"/>
        </w:rPr>
        <w:tab/>
      </w:r>
      <w:r w:rsidRPr="0094004A">
        <w:rPr>
          <w:rFonts w:ascii="Calibri" w:eastAsia="Times New Roman" w:hAnsi="Calibri"/>
          <w:b/>
          <w:sz w:val="20"/>
        </w:rPr>
        <w:tab/>
      </w:r>
    </w:p>
    <w:p w:rsidR="000A3E68" w:rsidRPr="0094004A" w:rsidRDefault="007C29D7" w:rsidP="00B67B28">
      <w:pPr>
        <w:spacing w:after="0" w:line="240" w:lineRule="auto"/>
        <w:ind w:firstLine="0"/>
        <w:jc w:val="left"/>
        <w:rPr>
          <w:rFonts w:ascii="Calibri" w:eastAsia="Times New Roman" w:hAnsi="Calibri"/>
          <w:sz w:val="20"/>
        </w:rPr>
      </w:pPr>
      <w:r>
        <w:rPr>
          <w:rFonts w:ascii="Calibri" w:eastAsia="Times New Roman" w:hAnsi="Calibri"/>
          <w:sz w:val="20"/>
        </w:rPr>
        <w:t>Oversee</w:t>
      </w:r>
      <w:r w:rsidR="000A3E68" w:rsidRPr="0094004A">
        <w:rPr>
          <w:rFonts w:ascii="Calibri" w:eastAsia="Times New Roman" w:hAnsi="Calibri"/>
          <w:sz w:val="20"/>
        </w:rPr>
        <w:t xml:space="preserve"> portfolio of multifamily rental properties; analyzing general ledger activity to ensure revenue and expenses are correctly recognized and prepared in agreement with client requirements and the applicable accounting principles</w:t>
      </w:r>
      <w:r w:rsidR="000A3E68">
        <w:rPr>
          <w:rFonts w:ascii="Calibri" w:eastAsia="Times New Roman" w:hAnsi="Calibri"/>
          <w:sz w:val="20"/>
        </w:rPr>
        <w:t>.</w:t>
      </w:r>
      <w:r w:rsidR="000A3E68" w:rsidRPr="0094004A">
        <w:rPr>
          <w:rFonts w:ascii="Calibri" w:eastAsia="Times New Roman" w:hAnsi="Calibri"/>
          <w:sz w:val="20"/>
        </w:rPr>
        <w:t xml:space="preserve">  </w:t>
      </w:r>
    </w:p>
    <w:p w:rsidR="000A3E68" w:rsidRPr="0094004A" w:rsidRDefault="000A3E68" w:rsidP="000A3E68">
      <w:pPr>
        <w:numPr>
          <w:ilvl w:val="0"/>
          <w:numId w:val="1"/>
        </w:numPr>
        <w:spacing w:after="0" w:line="240" w:lineRule="auto"/>
        <w:jc w:val="left"/>
        <w:rPr>
          <w:rFonts w:ascii="Calibri" w:eastAsia="Times New Roman" w:hAnsi="Calibri"/>
          <w:sz w:val="20"/>
        </w:rPr>
      </w:pPr>
      <w:r w:rsidRPr="0094004A">
        <w:rPr>
          <w:rFonts w:ascii="Calibri" w:eastAsia="Times New Roman" w:hAnsi="Calibri"/>
          <w:sz w:val="20"/>
        </w:rPr>
        <w:t>Preparation of monthly financial statements for assigned portfolio to ensure an accurate representation of the company’s financial position; including but not limited to closing entities books on monthly basis, preparing journal entries, balance sheet and income statement analysis and reconciliation</w:t>
      </w:r>
      <w:r>
        <w:rPr>
          <w:rFonts w:ascii="Calibri" w:eastAsia="Times New Roman" w:hAnsi="Calibri"/>
          <w:sz w:val="20"/>
        </w:rPr>
        <w:t>.</w:t>
      </w:r>
    </w:p>
    <w:p w:rsidR="000A3E68" w:rsidRPr="0094004A" w:rsidRDefault="000A3E68" w:rsidP="000A3E68">
      <w:pPr>
        <w:numPr>
          <w:ilvl w:val="0"/>
          <w:numId w:val="1"/>
        </w:numPr>
        <w:spacing w:after="0" w:line="240" w:lineRule="auto"/>
        <w:jc w:val="left"/>
        <w:rPr>
          <w:rFonts w:ascii="Calibri" w:eastAsia="Times New Roman" w:hAnsi="Calibri"/>
          <w:sz w:val="20"/>
        </w:rPr>
      </w:pPr>
      <w:r w:rsidRPr="0094004A">
        <w:rPr>
          <w:rFonts w:ascii="Calibri" w:eastAsia="Times New Roman" w:hAnsi="Calibri"/>
          <w:sz w:val="20"/>
        </w:rPr>
        <w:t>Manage cash position of portfolio; calculating distributions per client requirements, committing cash to approved payables and communicating any cash deficits for funding</w:t>
      </w:r>
      <w:r>
        <w:rPr>
          <w:rFonts w:ascii="Calibri" w:eastAsia="Times New Roman" w:hAnsi="Calibri"/>
          <w:sz w:val="20"/>
        </w:rPr>
        <w:t>.</w:t>
      </w:r>
    </w:p>
    <w:p w:rsidR="000A3E68" w:rsidRPr="0094004A" w:rsidRDefault="000A3E68" w:rsidP="000A3E68">
      <w:pPr>
        <w:numPr>
          <w:ilvl w:val="0"/>
          <w:numId w:val="1"/>
        </w:numPr>
        <w:spacing w:after="0" w:line="240" w:lineRule="auto"/>
        <w:jc w:val="left"/>
        <w:rPr>
          <w:rFonts w:ascii="Calibri" w:eastAsia="Times New Roman" w:hAnsi="Calibri"/>
          <w:sz w:val="20"/>
        </w:rPr>
      </w:pPr>
      <w:r w:rsidRPr="0094004A">
        <w:rPr>
          <w:rFonts w:ascii="Calibri" w:eastAsia="Times New Roman" w:hAnsi="Calibri"/>
          <w:sz w:val="20"/>
        </w:rPr>
        <w:t>Manage capital escrows verifying repairs are completed on a timely basis and submitted per terms of the loan agreements</w:t>
      </w:r>
      <w:r>
        <w:rPr>
          <w:rFonts w:ascii="Calibri" w:eastAsia="Times New Roman" w:hAnsi="Calibri"/>
          <w:sz w:val="20"/>
        </w:rPr>
        <w:t>.</w:t>
      </w:r>
      <w:r w:rsidRPr="0094004A">
        <w:rPr>
          <w:rFonts w:ascii="Calibri" w:eastAsia="Times New Roman" w:hAnsi="Calibri"/>
          <w:sz w:val="20"/>
        </w:rPr>
        <w:t xml:space="preserve">  </w:t>
      </w:r>
    </w:p>
    <w:p w:rsidR="000A3E68" w:rsidRPr="0094004A" w:rsidRDefault="000A3E68" w:rsidP="000A3E68">
      <w:pPr>
        <w:numPr>
          <w:ilvl w:val="0"/>
          <w:numId w:val="1"/>
        </w:numPr>
        <w:spacing w:after="0" w:line="240" w:lineRule="auto"/>
        <w:jc w:val="left"/>
        <w:rPr>
          <w:rFonts w:ascii="Calibri" w:eastAsia="Times New Roman" w:hAnsi="Calibri"/>
          <w:sz w:val="20"/>
        </w:rPr>
      </w:pPr>
      <w:r w:rsidRPr="0094004A">
        <w:rPr>
          <w:rFonts w:ascii="Calibri" w:eastAsia="Times New Roman" w:hAnsi="Calibri"/>
          <w:sz w:val="20"/>
        </w:rPr>
        <w:t xml:space="preserve">Complete Bank Reconciliations </w:t>
      </w:r>
      <w:r>
        <w:rPr>
          <w:rFonts w:ascii="Calibri" w:eastAsia="Times New Roman" w:hAnsi="Calibri"/>
          <w:sz w:val="20"/>
        </w:rPr>
        <w:t>and assist</w:t>
      </w:r>
      <w:r w:rsidRPr="0094004A">
        <w:rPr>
          <w:rFonts w:ascii="Calibri" w:eastAsia="Times New Roman" w:hAnsi="Calibri"/>
          <w:sz w:val="20"/>
        </w:rPr>
        <w:t xml:space="preserve"> in the detection/correction of adjustments in a timely manner</w:t>
      </w:r>
      <w:r>
        <w:rPr>
          <w:rFonts w:ascii="Calibri" w:eastAsia="Times New Roman" w:hAnsi="Calibri"/>
          <w:sz w:val="20"/>
        </w:rPr>
        <w:t>.</w:t>
      </w:r>
    </w:p>
    <w:p w:rsidR="000A3E68" w:rsidRPr="0094004A" w:rsidRDefault="000A3E68" w:rsidP="000A3E68">
      <w:pPr>
        <w:numPr>
          <w:ilvl w:val="0"/>
          <w:numId w:val="1"/>
        </w:numPr>
        <w:spacing w:after="0" w:line="240" w:lineRule="auto"/>
        <w:jc w:val="left"/>
        <w:rPr>
          <w:rFonts w:ascii="Calibri" w:eastAsia="Times New Roman" w:hAnsi="Calibri"/>
          <w:sz w:val="20"/>
        </w:rPr>
      </w:pPr>
      <w:r w:rsidRPr="0094004A">
        <w:rPr>
          <w:rFonts w:ascii="Calibri" w:eastAsia="Times New Roman" w:hAnsi="Calibri"/>
          <w:sz w:val="20"/>
        </w:rPr>
        <w:t>Monit</w:t>
      </w:r>
      <w:r>
        <w:rPr>
          <w:rFonts w:ascii="Calibri" w:eastAsia="Times New Roman" w:hAnsi="Calibri"/>
          <w:sz w:val="20"/>
        </w:rPr>
        <w:t>or internal controls and report</w:t>
      </w:r>
      <w:r w:rsidRPr="0094004A">
        <w:rPr>
          <w:rFonts w:ascii="Calibri" w:eastAsia="Times New Roman" w:hAnsi="Calibri"/>
          <w:sz w:val="20"/>
        </w:rPr>
        <w:t xml:space="preserve"> any determined weaknesses; including validating company policies and </w:t>
      </w:r>
      <w:r>
        <w:rPr>
          <w:rFonts w:ascii="Calibri" w:eastAsia="Times New Roman" w:hAnsi="Calibri"/>
          <w:sz w:val="20"/>
        </w:rPr>
        <w:t xml:space="preserve">ensuring </w:t>
      </w:r>
      <w:r w:rsidRPr="0094004A">
        <w:rPr>
          <w:rFonts w:ascii="Calibri" w:eastAsia="Times New Roman" w:hAnsi="Calibri"/>
          <w:sz w:val="20"/>
        </w:rPr>
        <w:t>procedures are being adhered to</w:t>
      </w:r>
      <w:r>
        <w:rPr>
          <w:rFonts w:ascii="Calibri" w:eastAsia="Times New Roman" w:hAnsi="Calibri"/>
          <w:sz w:val="20"/>
        </w:rPr>
        <w:t>.</w:t>
      </w:r>
    </w:p>
    <w:p w:rsidR="000A3E68" w:rsidRPr="0094004A" w:rsidRDefault="000A3E68" w:rsidP="000A3E68">
      <w:pPr>
        <w:numPr>
          <w:ilvl w:val="0"/>
          <w:numId w:val="1"/>
        </w:numPr>
        <w:spacing w:after="0" w:line="240" w:lineRule="auto"/>
        <w:jc w:val="left"/>
        <w:rPr>
          <w:rFonts w:ascii="Calibri" w:eastAsia="Times New Roman" w:hAnsi="Calibri"/>
          <w:sz w:val="20"/>
        </w:rPr>
      </w:pPr>
      <w:r>
        <w:rPr>
          <w:rFonts w:ascii="Calibri" w:eastAsia="Times New Roman" w:hAnsi="Calibri"/>
          <w:sz w:val="20"/>
        </w:rPr>
        <w:t>Prepare</w:t>
      </w:r>
      <w:r w:rsidRPr="0094004A">
        <w:rPr>
          <w:rFonts w:ascii="Calibri" w:eastAsia="Times New Roman" w:hAnsi="Calibri"/>
          <w:sz w:val="20"/>
        </w:rPr>
        <w:t xml:space="preserve"> financial and operation data for audit firms when applicable</w:t>
      </w:r>
      <w:r>
        <w:rPr>
          <w:rFonts w:ascii="Calibri" w:eastAsia="Times New Roman" w:hAnsi="Calibri"/>
          <w:sz w:val="20"/>
        </w:rPr>
        <w:t>.</w:t>
      </w:r>
    </w:p>
    <w:p w:rsidR="000A3E68" w:rsidRDefault="000A3E68" w:rsidP="000A3E68">
      <w:pPr>
        <w:numPr>
          <w:ilvl w:val="0"/>
          <w:numId w:val="1"/>
        </w:numPr>
        <w:spacing w:after="0" w:line="240" w:lineRule="auto"/>
        <w:jc w:val="left"/>
        <w:rPr>
          <w:rFonts w:ascii="Calibri" w:eastAsia="Times New Roman" w:hAnsi="Calibri"/>
          <w:sz w:val="20"/>
        </w:rPr>
      </w:pPr>
      <w:r w:rsidRPr="0094004A">
        <w:rPr>
          <w:rFonts w:ascii="Calibri" w:eastAsia="Times New Roman" w:hAnsi="Calibri"/>
          <w:sz w:val="20"/>
        </w:rPr>
        <w:t>Internal/External Customer Service</w:t>
      </w:r>
      <w:r>
        <w:rPr>
          <w:rFonts w:ascii="Calibri" w:eastAsia="Times New Roman" w:hAnsi="Calibri"/>
          <w:sz w:val="20"/>
        </w:rPr>
        <w:t>.</w:t>
      </w:r>
    </w:p>
    <w:p w:rsidR="000A3E68" w:rsidRPr="0094004A" w:rsidRDefault="000A3E68" w:rsidP="000A3E68">
      <w:pPr>
        <w:spacing w:after="0" w:line="240" w:lineRule="auto"/>
        <w:jc w:val="left"/>
        <w:rPr>
          <w:rFonts w:ascii="Calibri" w:eastAsia="Times New Roman" w:hAnsi="Calibri"/>
          <w:sz w:val="20"/>
        </w:rPr>
      </w:pPr>
    </w:p>
    <w:p w:rsidR="000A3E68" w:rsidRPr="0094004A" w:rsidRDefault="000A3E68" w:rsidP="000A3E68">
      <w:pPr>
        <w:spacing w:after="0" w:line="240" w:lineRule="auto"/>
        <w:ind w:firstLine="0"/>
        <w:jc w:val="left"/>
        <w:rPr>
          <w:rFonts w:ascii="Calibri" w:eastAsia="Times New Roman" w:hAnsi="Calibri"/>
          <w:b/>
          <w:sz w:val="20"/>
        </w:rPr>
      </w:pPr>
    </w:p>
    <w:p w:rsidR="000A3E68" w:rsidRDefault="000A3E68" w:rsidP="000A3E68">
      <w:pPr>
        <w:spacing w:after="0" w:line="240" w:lineRule="auto"/>
        <w:ind w:firstLine="0"/>
        <w:jc w:val="left"/>
        <w:rPr>
          <w:rFonts w:ascii="Calibri" w:eastAsia="Times New Roman" w:hAnsi="Calibri"/>
          <w:b/>
          <w:caps/>
          <w:sz w:val="20"/>
        </w:rPr>
      </w:pPr>
    </w:p>
    <w:p w:rsidR="000A3E68" w:rsidRDefault="000A3E68" w:rsidP="000A3E68">
      <w:pPr>
        <w:spacing w:after="0" w:line="240" w:lineRule="auto"/>
        <w:ind w:firstLine="0"/>
        <w:jc w:val="left"/>
        <w:rPr>
          <w:rFonts w:ascii="Calibri" w:eastAsia="Times New Roman" w:hAnsi="Calibri"/>
          <w:b/>
          <w:caps/>
          <w:sz w:val="20"/>
        </w:rPr>
      </w:pPr>
    </w:p>
    <w:p w:rsidR="000A3E68" w:rsidRPr="0094004A" w:rsidRDefault="000A3E68" w:rsidP="000A3E68">
      <w:pPr>
        <w:spacing w:after="0" w:line="240" w:lineRule="auto"/>
        <w:ind w:firstLine="0"/>
        <w:jc w:val="left"/>
        <w:rPr>
          <w:rFonts w:ascii="Calibri" w:eastAsia="Times New Roman" w:hAnsi="Calibri"/>
          <w:sz w:val="20"/>
        </w:rPr>
      </w:pPr>
      <w:r w:rsidRPr="005936A8">
        <w:rPr>
          <w:rFonts w:ascii="Calibri" w:eastAsia="Times New Roman" w:hAnsi="Calibri"/>
          <w:b/>
          <w:caps/>
          <w:sz w:val="20"/>
        </w:rPr>
        <w:lastRenderedPageBreak/>
        <w:t>Dallas County Treasurer</w:t>
      </w:r>
      <w:r>
        <w:rPr>
          <w:rFonts w:ascii="Calibri" w:eastAsia="Times New Roman" w:hAnsi="Calibri"/>
          <w:b/>
          <w:caps/>
          <w:sz w:val="20"/>
        </w:rPr>
        <w:t xml:space="preserve">, </w:t>
      </w:r>
      <w:r>
        <w:rPr>
          <w:rFonts w:ascii="Calibri" w:eastAsia="Times New Roman" w:hAnsi="Calibri"/>
          <w:caps/>
          <w:sz w:val="20"/>
        </w:rPr>
        <w:t>Dallas, TX</w:t>
      </w:r>
      <w:r w:rsidRPr="0094004A">
        <w:rPr>
          <w:rFonts w:ascii="Calibri" w:eastAsia="Times New Roman" w:hAnsi="Calibri"/>
          <w:b/>
          <w:sz w:val="20"/>
        </w:rPr>
        <w:tab/>
      </w:r>
      <w:r w:rsidRPr="0094004A">
        <w:rPr>
          <w:rFonts w:ascii="Calibri" w:eastAsia="Times New Roman" w:hAnsi="Calibri"/>
          <w:b/>
          <w:sz w:val="20"/>
        </w:rPr>
        <w:tab/>
      </w:r>
      <w:r w:rsidRPr="0094004A">
        <w:rPr>
          <w:rFonts w:ascii="Calibri" w:eastAsia="Times New Roman" w:hAnsi="Calibri"/>
          <w:b/>
          <w:sz w:val="20"/>
        </w:rPr>
        <w:tab/>
      </w:r>
      <w:r w:rsidRPr="0094004A">
        <w:rPr>
          <w:rFonts w:ascii="Calibri" w:eastAsia="Times New Roman" w:hAnsi="Calibri"/>
          <w:b/>
          <w:sz w:val="20"/>
        </w:rPr>
        <w:tab/>
      </w:r>
      <w:r>
        <w:rPr>
          <w:rFonts w:ascii="Calibri" w:eastAsia="Times New Roman" w:hAnsi="Calibri"/>
          <w:b/>
          <w:sz w:val="20"/>
        </w:rPr>
        <w:tab/>
      </w:r>
      <w:r>
        <w:rPr>
          <w:rFonts w:ascii="Calibri" w:eastAsia="Times New Roman" w:hAnsi="Calibri"/>
          <w:b/>
          <w:sz w:val="20"/>
        </w:rPr>
        <w:tab/>
      </w:r>
      <w:r w:rsidRPr="005936A8">
        <w:rPr>
          <w:rFonts w:ascii="Calibri" w:eastAsia="Times New Roman" w:hAnsi="Calibri"/>
          <w:b/>
          <w:sz w:val="20"/>
        </w:rPr>
        <w:t>August 2015-March 2017</w:t>
      </w:r>
    </w:p>
    <w:p w:rsidR="000A3E68" w:rsidRPr="005936A8" w:rsidRDefault="000A3E68" w:rsidP="000A3E68">
      <w:pPr>
        <w:spacing w:after="0" w:line="240" w:lineRule="auto"/>
        <w:ind w:firstLine="0"/>
        <w:jc w:val="left"/>
        <w:rPr>
          <w:rFonts w:ascii="Calibri" w:eastAsia="Times New Roman" w:hAnsi="Calibri"/>
          <w:b/>
          <w:sz w:val="20"/>
        </w:rPr>
      </w:pPr>
      <w:r w:rsidRPr="005936A8">
        <w:rPr>
          <w:rFonts w:ascii="Calibri" w:eastAsia="Times New Roman" w:hAnsi="Calibri"/>
          <w:b/>
          <w:sz w:val="20"/>
        </w:rPr>
        <w:t>Accountant I</w:t>
      </w:r>
    </w:p>
    <w:p w:rsidR="000A3E68" w:rsidRPr="0094004A" w:rsidRDefault="000A3E68" w:rsidP="003C4559">
      <w:pPr>
        <w:spacing w:after="0" w:line="240" w:lineRule="auto"/>
        <w:ind w:firstLine="0"/>
        <w:jc w:val="left"/>
        <w:rPr>
          <w:rFonts w:ascii="Calibri" w:eastAsia="Times New Roman" w:hAnsi="Calibri"/>
          <w:sz w:val="20"/>
        </w:rPr>
      </w:pPr>
      <w:r>
        <w:rPr>
          <w:rFonts w:ascii="Calibri" w:eastAsia="Times New Roman" w:hAnsi="Calibri"/>
          <w:sz w:val="20"/>
        </w:rPr>
        <w:t>Reconciliation</w:t>
      </w:r>
      <w:r w:rsidRPr="0094004A">
        <w:rPr>
          <w:rFonts w:ascii="Calibri" w:eastAsia="Times New Roman" w:hAnsi="Calibri"/>
          <w:sz w:val="20"/>
        </w:rPr>
        <w:t xml:space="preserve"> of Dallas County’s numerous bank accounts to the general ledger. Development of reports for monthly reconciliation results.</w:t>
      </w:r>
    </w:p>
    <w:p w:rsidR="000A3E68" w:rsidRPr="0094004A" w:rsidRDefault="000A3E68" w:rsidP="003C4559">
      <w:pPr>
        <w:spacing w:after="0" w:line="240" w:lineRule="auto"/>
        <w:ind w:firstLine="0"/>
        <w:jc w:val="left"/>
        <w:rPr>
          <w:rFonts w:ascii="Calibri" w:eastAsia="Times New Roman" w:hAnsi="Calibri"/>
          <w:sz w:val="20"/>
        </w:rPr>
      </w:pPr>
      <w:bookmarkStart w:id="1" w:name="_GoBack"/>
      <w:bookmarkEnd w:id="1"/>
      <w:r w:rsidRPr="0094004A">
        <w:rPr>
          <w:rFonts w:ascii="Calibri" w:eastAsia="Times New Roman" w:hAnsi="Calibri"/>
          <w:sz w:val="20"/>
        </w:rPr>
        <w:t>Daily Oracle bank reconciliation. Use of Excel and Discoverer to create reports. Use of MS Access for reports and records maintenance of bank accounts with sensitive information.</w:t>
      </w:r>
    </w:p>
    <w:p w:rsidR="000A3E68" w:rsidRPr="0094004A" w:rsidRDefault="000A3E68" w:rsidP="000A3E68">
      <w:pPr>
        <w:numPr>
          <w:ilvl w:val="0"/>
          <w:numId w:val="1"/>
        </w:numPr>
        <w:spacing w:after="0" w:line="240" w:lineRule="auto"/>
        <w:jc w:val="left"/>
        <w:rPr>
          <w:rFonts w:ascii="Calibri" w:eastAsia="Times New Roman" w:hAnsi="Calibri"/>
          <w:sz w:val="20"/>
        </w:rPr>
      </w:pPr>
      <w:r w:rsidRPr="0094004A">
        <w:rPr>
          <w:rFonts w:ascii="Calibri" w:eastAsia="Times New Roman" w:hAnsi="Calibri"/>
          <w:sz w:val="20"/>
        </w:rPr>
        <w:t>Review, investigate and analyze discrepancies in daily, monthly end of fiscal year reconciliations.  Process or recommend corrections.</w:t>
      </w:r>
    </w:p>
    <w:p w:rsidR="000A3E68" w:rsidRPr="0094004A" w:rsidRDefault="000A3E68" w:rsidP="000A3E68">
      <w:pPr>
        <w:numPr>
          <w:ilvl w:val="0"/>
          <w:numId w:val="1"/>
        </w:numPr>
        <w:spacing w:after="0" w:line="240" w:lineRule="auto"/>
        <w:jc w:val="left"/>
        <w:rPr>
          <w:rFonts w:ascii="Calibri" w:eastAsia="Times New Roman" w:hAnsi="Calibri"/>
          <w:sz w:val="20"/>
        </w:rPr>
      </w:pPr>
      <w:r w:rsidRPr="0094004A">
        <w:rPr>
          <w:rFonts w:ascii="Calibri" w:eastAsia="Times New Roman" w:hAnsi="Calibri"/>
          <w:sz w:val="20"/>
        </w:rPr>
        <w:t xml:space="preserve">Maintain required records including bank statements and check copies for Dallas County. Provide information and investigations into fraudulent items, deposit or withdrawal inconsistencies as point of contact for the bank. </w:t>
      </w:r>
    </w:p>
    <w:p w:rsidR="000A3E68" w:rsidRPr="0094004A" w:rsidRDefault="000A3E68" w:rsidP="000A3E68">
      <w:pPr>
        <w:numPr>
          <w:ilvl w:val="0"/>
          <w:numId w:val="1"/>
        </w:numPr>
        <w:spacing w:after="0" w:line="240" w:lineRule="auto"/>
        <w:jc w:val="left"/>
        <w:rPr>
          <w:rFonts w:ascii="Calibri" w:eastAsia="Times New Roman" w:hAnsi="Calibri"/>
          <w:sz w:val="20"/>
        </w:rPr>
      </w:pPr>
      <w:r w:rsidRPr="0094004A">
        <w:rPr>
          <w:rFonts w:ascii="Calibri" w:eastAsia="Times New Roman" w:hAnsi="Calibri"/>
          <w:sz w:val="20"/>
        </w:rPr>
        <w:t xml:space="preserve">Create spreadsheets to track, organize and disseminate data to Accounting offices throughout the county. </w:t>
      </w:r>
    </w:p>
    <w:p w:rsidR="000A3E68" w:rsidRPr="0094004A" w:rsidRDefault="000A3E68" w:rsidP="000A3E68">
      <w:pPr>
        <w:numPr>
          <w:ilvl w:val="0"/>
          <w:numId w:val="1"/>
        </w:numPr>
        <w:spacing w:after="0" w:line="240" w:lineRule="auto"/>
        <w:jc w:val="left"/>
        <w:rPr>
          <w:rFonts w:ascii="Calibri" w:eastAsia="Times New Roman" w:hAnsi="Calibri"/>
          <w:sz w:val="20"/>
        </w:rPr>
      </w:pPr>
      <w:r w:rsidRPr="0094004A">
        <w:rPr>
          <w:rFonts w:ascii="Calibri" w:eastAsia="Times New Roman" w:hAnsi="Calibri"/>
          <w:sz w:val="20"/>
        </w:rPr>
        <w:t>Coordinate with the Auditor’s Office, outside auditors, Treasurer, Chief Deputy, Chief Accountant and DA’s office on informational requests.</w:t>
      </w:r>
    </w:p>
    <w:p w:rsidR="000A3E68" w:rsidRPr="0094004A" w:rsidRDefault="000A3E68" w:rsidP="000A3E68">
      <w:pPr>
        <w:numPr>
          <w:ilvl w:val="0"/>
          <w:numId w:val="1"/>
        </w:numPr>
        <w:spacing w:after="0" w:line="240" w:lineRule="auto"/>
        <w:jc w:val="left"/>
        <w:rPr>
          <w:rFonts w:ascii="Calibri" w:eastAsia="Times New Roman" w:hAnsi="Calibri"/>
          <w:sz w:val="20"/>
        </w:rPr>
      </w:pPr>
      <w:r w:rsidRPr="0094004A">
        <w:rPr>
          <w:rFonts w:ascii="Calibri" w:eastAsia="Times New Roman" w:hAnsi="Calibri"/>
          <w:sz w:val="20"/>
        </w:rPr>
        <w:t xml:space="preserve">Stale date checks to return revenue to the county.  Process DA packets to prosecute hot check writers. Audit Bail Bonds held at the bank. </w:t>
      </w:r>
    </w:p>
    <w:p w:rsidR="000A3E68" w:rsidRPr="0094004A" w:rsidRDefault="000A3E68" w:rsidP="000A3E68">
      <w:pPr>
        <w:numPr>
          <w:ilvl w:val="0"/>
          <w:numId w:val="1"/>
        </w:numPr>
        <w:spacing w:after="0" w:line="240" w:lineRule="auto"/>
        <w:jc w:val="left"/>
        <w:rPr>
          <w:rFonts w:ascii="Calibri" w:eastAsia="Times New Roman" w:hAnsi="Calibri"/>
          <w:sz w:val="20"/>
        </w:rPr>
      </w:pPr>
      <w:r w:rsidRPr="0094004A">
        <w:rPr>
          <w:rFonts w:ascii="Calibri" w:eastAsia="Times New Roman" w:hAnsi="Calibri"/>
          <w:sz w:val="20"/>
        </w:rPr>
        <w:t>Prepare Flexible Spending Account Payments for the County and instruct banking institutions on deposits to cover the daily amounts. Reconcile the payments.</w:t>
      </w:r>
    </w:p>
    <w:p w:rsidR="000A3E68" w:rsidRDefault="000A3E68" w:rsidP="000A3E68">
      <w:pPr>
        <w:tabs>
          <w:tab w:val="left" w:pos="1236"/>
        </w:tabs>
        <w:spacing w:after="0" w:line="240" w:lineRule="auto"/>
        <w:ind w:firstLine="0"/>
        <w:rPr>
          <w:rFonts w:ascii="Calibri" w:eastAsia="Times New Roman" w:hAnsi="Calibri"/>
          <w:b/>
          <w:sz w:val="22"/>
          <w:szCs w:val="22"/>
        </w:rPr>
      </w:pPr>
    </w:p>
    <w:p w:rsidR="000A3E68" w:rsidRPr="005936A8" w:rsidRDefault="000A3E68" w:rsidP="000A3E68">
      <w:pPr>
        <w:tabs>
          <w:tab w:val="left" w:pos="1236"/>
        </w:tabs>
        <w:spacing w:after="0" w:line="240" w:lineRule="auto"/>
        <w:ind w:firstLine="0"/>
        <w:rPr>
          <w:rFonts w:ascii="Calibri" w:eastAsia="Times New Roman" w:hAnsi="Calibri"/>
          <w:b/>
          <w:sz w:val="22"/>
          <w:szCs w:val="22"/>
        </w:rPr>
      </w:pPr>
      <w:r w:rsidRPr="005936A8">
        <w:rPr>
          <w:rFonts w:ascii="Calibri" w:eastAsia="Times New Roman" w:hAnsi="Calibri"/>
          <w:b/>
          <w:sz w:val="22"/>
          <w:szCs w:val="22"/>
        </w:rPr>
        <w:t>ADDITIONAL RELEVANT EXPERIENCE</w:t>
      </w:r>
    </w:p>
    <w:p w:rsidR="000A3E68" w:rsidRPr="0094004A" w:rsidRDefault="000A3E68" w:rsidP="000A3E68">
      <w:pPr>
        <w:spacing w:after="0" w:line="240" w:lineRule="auto"/>
        <w:ind w:right="-270" w:firstLine="0"/>
        <w:jc w:val="left"/>
        <w:rPr>
          <w:rFonts w:ascii="Calibri" w:eastAsia="Times New Roman" w:hAnsi="Calibri"/>
          <w:sz w:val="20"/>
        </w:rPr>
      </w:pPr>
      <w:r w:rsidRPr="005936A8">
        <w:rPr>
          <w:rFonts w:ascii="Calibri" w:eastAsia="Times New Roman" w:hAnsi="Calibri"/>
          <w:b/>
          <w:caps/>
          <w:sz w:val="20"/>
        </w:rPr>
        <w:t>AT&amp;T, Southwestern Bell, YP, Inc</w:t>
      </w:r>
      <w:r w:rsidRPr="0094004A">
        <w:rPr>
          <w:rFonts w:ascii="Calibri" w:eastAsia="Times New Roman" w:hAnsi="Calibri"/>
          <w:b/>
          <w:sz w:val="20"/>
        </w:rPr>
        <w:t>.</w:t>
      </w:r>
      <w:r w:rsidRPr="0094004A">
        <w:rPr>
          <w:rFonts w:ascii="Calibri" w:eastAsia="Times New Roman" w:hAnsi="Calibri"/>
          <w:b/>
          <w:sz w:val="20"/>
        </w:rPr>
        <w:tab/>
      </w:r>
      <w:r w:rsidRPr="0094004A">
        <w:rPr>
          <w:rFonts w:ascii="Calibri" w:eastAsia="Times New Roman" w:hAnsi="Calibri"/>
          <w:b/>
          <w:sz w:val="20"/>
        </w:rPr>
        <w:tab/>
      </w:r>
      <w:r w:rsidRPr="0094004A">
        <w:rPr>
          <w:rFonts w:ascii="Calibri" w:eastAsia="Times New Roman" w:hAnsi="Calibri"/>
          <w:b/>
          <w:sz w:val="20"/>
        </w:rPr>
        <w:tab/>
      </w:r>
      <w:r w:rsidRPr="0094004A">
        <w:rPr>
          <w:rFonts w:ascii="Calibri" w:eastAsia="Times New Roman" w:hAnsi="Calibri"/>
          <w:b/>
          <w:sz w:val="20"/>
        </w:rPr>
        <w:tab/>
        <w:t xml:space="preserve">              </w:t>
      </w:r>
    </w:p>
    <w:p w:rsidR="000A3E68" w:rsidRPr="0094004A" w:rsidRDefault="000A3E68" w:rsidP="000A3E68">
      <w:pPr>
        <w:spacing w:after="0" w:line="240" w:lineRule="auto"/>
        <w:ind w:firstLine="0"/>
        <w:jc w:val="left"/>
        <w:rPr>
          <w:rFonts w:ascii="Calibri" w:eastAsia="Times New Roman" w:hAnsi="Calibri"/>
          <w:b/>
          <w:sz w:val="20"/>
        </w:rPr>
      </w:pPr>
      <w:r w:rsidRPr="005936A8">
        <w:rPr>
          <w:rFonts w:ascii="Calibri" w:eastAsia="Times New Roman" w:hAnsi="Calibri"/>
          <w:b/>
          <w:sz w:val="20"/>
        </w:rPr>
        <w:t>Account Executive, Customer Service Professional, Claims Representative, Collections Representative, National Markets Advertising Composer</w:t>
      </w:r>
    </w:p>
    <w:p w:rsidR="000A3E68" w:rsidRPr="0094004A" w:rsidRDefault="000A3E68" w:rsidP="000A3E68">
      <w:pPr>
        <w:spacing w:after="0" w:line="240" w:lineRule="auto"/>
        <w:ind w:firstLine="0"/>
        <w:jc w:val="left"/>
        <w:rPr>
          <w:rFonts w:ascii="Calibri" w:eastAsia="Times New Roman" w:hAnsi="Calibri"/>
          <w:sz w:val="20"/>
        </w:rPr>
      </w:pPr>
    </w:p>
    <w:p w:rsidR="000A3E68" w:rsidRPr="005936A8" w:rsidRDefault="000A3E68" w:rsidP="000A3E68">
      <w:pPr>
        <w:spacing w:after="0" w:line="240" w:lineRule="auto"/>
        <w:ind w:firstLine="0"/>
        <w:rPr>
          <w:rFonts w:ascii="Calibri" w:hAnsi="Calibri"/>
          <w:b/>
          <w:sz w:val="22"/>
          <w:szCs w:val="22"/>
        </w:rPr>
      </w:pPr>
      <w:r w:rsidRPr="005936A8">
        <w:rPr>
          <w:rFonts w:ascii="Calibri" w:hAnsi="Calibri"/>
          <w:b/>
          <w:sz w:val="22"/>
          <w:szCs w:val="22"/>
        </w:rPr>
        <w:t>EDUCATION</w:t>
      </w:r>
    </w:p>
    <w:p w:rsidR="000A3E68" w:rsidRDefault="000A3E68" w:rsidP="000A3E68">
      <w:pPr>
        <w:spacing w:after="0" w:line="240" w:lineRule="auto"/>
        <w:ind w:right="-270" w:firstLine="0"/>
        <w:rPr>
          <w:rFonts w:ascii="Calibri" w:hAnsi="Calibri"/>
          <w:sz w:val="20"/>
        </w:rPr>
      </w:pPr>
      <w:r w:rsidRPr="008F7C52">
        <w:rPr>
          <w:rFonts w:ascii="Calibri" w:hAnsi="Calibri"/>
          <w:b/>
          <w:sz w:val="20"/>
        </w:rPr>
        <w:t>Bachelor of Business Administration (B.B.A.),</w:t>
      </w:r>
      <w:r w:rsidRPr="005936A8">
        <w:rPr>
          <w:rFonts w:ascii="Calibri" w:hAnsi="Calibri"/>
          <w:sz w:val="20"/>
        </w:rPr>
        <w:t xml:space="preserve"> Accounting,</w:t>
      </w:r>
    </w:p>
    <w:p w:rsidR="000A3E68" w:rsidRPr="005936A8" w:rsidRDefault="000A3E68" w:rsidP="000A3E68">
      <w:pPr>
        <w:spacing w:after="0" w:line="240" w:lineRule="auto"/>
        <w:ind w:right="-270" w:firstLine="0"/>
        <w:rPr>
          <w:rFonts w:ascii="Calibri" w:hAnsi="Calibri"/>
          <w:b/>
          <w:sz w:val="20"/>
        </w:rPr>
      </w:pPr>
      <w:r>
        <w:rPr>
          <w:rFonts w:ascii="Calibri" w:hAnsi="Calibri"/>
          <w:sz w:val="20"/>
        </w:rPr>
        <w:t>Honors</w:t>
      </w:r>
    </w:p>
    <w:p w:rsidR="000A3E68" w:rsidRPr="008F7C52" w:rsidRDefault="000A3E68" w:rsidP="000A3E68">
      <w:pPr>
        <w:spacing w:after="0" w:line="240" w:lineRule="auto"/>
        <w:ind w:firstLine="0"/>
        <w:rPr>
          <w:rFonts w:ascii="Calibri" w:hAnsi="Calibri"/>
          <w:sz w:val="20"/>
        </w:rPr>
      </w:pPr>
      <w:r w:rsidRPr="008F7C52">
        <w:rPr>
          <w:rFonts w:ascii="Calibri" w:hAnsi="Calibri"/>
          <w:sz w:val="20"/>
        </w:rPr>
        <w:t>The University of North Texas at Dallas</w:t>
      </w:r>
    </w:p>
    <w:p w:rsidR="000A3E68" w:rsidRDefault="000A3E68" w:rsidP="000A3E68">
      <w:pPr>
        <w:spacing w:after="0" w:line="240" w:lineRule="auto"/>
        <w:ind w:right="-270" w:firstLine="0"/>
        <w:rPr>
          <w:rFonts w:ascii="Calibri" w:hAnsi="Calibri"/>
          <w:b/>
          <w:sz w:val="20"/>
        </w:rPr>
      </w:pPr>
    </w:p>
    <w:p w:rsidR="000A3E68" w:rsidRPr="00626F5C" w:rsidRDefault="000A3E68" w:rsidP="000A3E68">
      <w:pPr>
        <w:spacing w:after="0" w:line="240" w:lineRule="auto"/>
        <w:ind w:right="-270" w:firstLine="0"/>
        <w:rPr>
          <w:rFonts w:ascii="Calibri" w:hAnsi="Calibri"/>
          <w:b/>
          <w:sz w:val="22"/>
          <w:szCs w:val="22"/>
        </w:rPr>
      </w:pPr>
      <w:r w:rsidRPr="00626F5C">
        <w:rPr>
          <w:rFonts w:ascii="Calibri" w:hAnsi="Calibri"/>
          <w:b/>
          <w:sz w:val="22"/>
          <w:szCs w:val="22"/>
        </w:rPr>
        <w:t>CERTIFICATIONS</w:t>
      </w:r>
    </w:p>
    <w:p w:rsidR="000A3E68" w:rsidRPr="0094004A" w:rsidRDefault="000A3E68" w:rsidP="000A3E68">
      <w:pPr>
        <w:spacing w:after="0" w:line="240" w:lineRule="auto"/>
        <w:ind w:right="-270" w:firstLine="0"/>
        <w:rPr>
          <w:rFonts w:ascii="Calibri" w:hAnsi="Calibri"/>
          <w:sz w:val="20"/>
        </w:rPr>
      </w:pPr>
      <w:r w:rsidRPr="0094004A">
        <w:rPr>
          <w:rFonts w:ascii="Calibri" w:hAnsi="Calibri"/>
          <w:b/>
          <w:sz w:val="20"/>
        </w:rPr>
        <w:t>Certified Internal Auditor (CIA)</w:t>
      </w:r>
      <w:r w:rsidRPr="0094004A">
        <w:rPr>
          <w:rFonts w:ascii="Calibri" w:hAnsi="Calibri"/>
          <w:sz w:val="20"/>
        </w:rPr>
        <w:t xml:space="preserve"> in progress</w:t>
      </w:r>
    </w:p>
    <w:p w:rsidR="000A3E68" w:rsidRPr="0094004A" w:rsidRDefault="000A3E68" w:rsidP="000A3E68">
      <w:pPr>
        <w:spacing w:after="0" w:line="240" w:lineRule="auto"/>
        <w:ind w:right="-270" w:firstLine="0"/>
        <w:rPr>
          <w:rFonts w:ascii="Calibri" w:hAnsi="Calibri"/>
          <w:sz w:val="20"/>
        </w:rPr>
      </w:pPr>
      <w:r w:rsidRPr="0094004A">
        <w:rPr>
          <w:rFonts w:ascii="Calibri" w:hAnsi="Calibri"/>
          <w:b/>
          <w:sz w:val="20"/>
        </w:rPr>
        <w:t xml:space="preserve">Certified Public Accountant (CPA) </w:t>
      </w:r>
      <w:r w:rsidRPr="0094004A">
        <w:rPr>
          <w:rFonts w:ascii="Calibri" w:hAnsi="Calibri"/>
          <w:sz w:val="20"/>
        </w:rPr>
        <w:t>to follow</w:t>
      </w:r>
    </w:p>
    <w:p w:rsidR="000A3E68" w:rsidRPr="0094004A" w:rsidRDefault="000A3E68" w:rsidP="000A3E68">
      <w:pPr>
        <w:spacing w:after="0" w:line="240" w:lineRule="auto"/>
        <w:ind w:firstLine="0"/>
        <w:jc w:val="left"/>
        <w:rPr>
          <w:rFonts w:ascii="Calibri" w:eastAsia="Times New Roman" w:hAnsi="Calibri"/>
          <w:b/>
          <w:sz w:val="20"/>
        </w:rPr>
      </w:pPr>
    </w:p>
    <w:p w:rsidR="000A3E68" w:rsidRPr="00F50B93" w:rsidRDefault="000A3E68" w:rsidP="000A3E68">
      <w:pPr>
        <w:spacing w:after="0" w:line="240" w:lineRule="auto"/>
        <w:ind w:firstLine="0"/>
        <w:rPr>
          <w:rFonts w:ascii="Calibri" w:eastAsia="Times New Roman" w:hAnsi="Calibri"/>
          <w:b/>
          <w:sz w:val="22"/>
          <w:szCs w:val="22"/>
        </w:rPr>
      </w:pPr>
      <w:r w:rsidRPr="00F50B93">
        <w:rPr>
          <w:rFonts w:ascii="Calibri" w:eastAsia="Times New Roman" w:hAnsi="Calibri"/>
          <w:b/>
          <w:sz w:val="22"/>
          <w:szCs w:val="22"/>
        </w:rPr>
        <w:t>ORGANIZATIONS</w:t>
      </w:r>
    </w:p>
    <w:p w:rsidR="000A3E68" w:rsidRPr="0057590A" w:rsidRDefault="000A3E68" w:rsidP="000A3E68">
      <w:pPr>
        <w:spacing w:after="0" w:line="240" w:lineRule="auto"/>
        <w:ind w:firstLine="0"/>
        <w:rPr>
          <w:rFonts w:ascii="Calibri" w:eastAsia="Times New Roman" w:hAnsi="Calibri"/>
          <w:sz w:val="20"/>
        </w:rPr>
      </w:pPr>
      <w:r w:rsidRPr="0057590A">
        <w:rPr>
          <w:rFonts w:ascii="Calibri" w:eastAsia="Times New Roman" w:hAnsi="Calibri"/>
          <w:sz w:val="20"/>
        </w:rPr>
        <w:t>Member, Institute of Internal Auditors (IIA)</w:t>
      </w:r>
    </w:p>
    <w:p w:rsidR="000A3E68" w:rsidRPr="0057590A" w:rsidRDefault="000A3E68" w:rsidP="000A3E68">
      <w:pPr>
        <w:spacing w:after="0" w:line="240" w:lineRule="auto"/>
        <w:ind w:firstLine="0"/>
        <w:rPr>
          <w:rFonts w:ascii="Calibri" w:eastAsia="Times New Roman" w:hAnsi="Calibri"/>
          <w:sz w:val="20"/>
        </w:rPr>
      </w:pPr>
      <w:r w:rsidRPr="0057590A">
        <w:rPr>
          <w:rFonts w:ascii="Calibri" w:eastAsia="Times New Roman" w:hAnsi="Calibri"/>
          <w:sz w:val="20"/>
        </w:rPr>
        <w:t>Attend Toastmasters Meetings, Waxahachie TX</w:t>
      </w:r>
    </w:p>
    <w:p w:rsidR="009318C3" w:rsidRDefault="009318C3"/>
    <w:sectPr w:rsidR="00931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66142"/>
    <w:multiLevelType w:val="hybridMultilevel"/>
    <w:tmpl w:val="DDAE0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68"/>
    <w:rsid w:val="000A3E68"/>
    <w:rsid w:val="003A20B1"/>
    <w:rsid w:val="003C4559"/>
    <w:rsid w:val="007C29D7"/>
    <w:rsid w:val="009318C3"/>
    <w:rsid w:val="00B6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7C7DB"/>
  <w15:chartTrackingRefBased/>
  <w15:docId w15:val="{75D8A568-259E-4A47-AEC8-500ADE2D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E68"/>
    <w:pPr>
      <w:spacing w:after="200" w:line="480" w:lineRule="auto"/>
      <w:ind w:firstLine="720"/>
      <w:jc w:val="center"/>
    </w:pPr>
    <w:rPr>
      <w:rFonts w:ascii="Times New Roman" w:eastAsia="Calibri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A3E6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3E68"/>
    <w:pPr>
      <w:ind w:left="720"/>
      <w:contextualSpacing/>
    </w:pPr>
  </w:style>
  <w:style w:type="character" w:styleId="CommentReference">
    <w:name w:val="annotation reference"/>
    <w:basedOn w:val="DefaultParagraphFont"/>
    <w:unhideWhenUsed/>
    <w:rsid w:val="000A3E6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A3E68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0A3E68"/>
    <w:rPr>
      <w:rFonts w:ascii="Times New Roman" w:eastAsia="Calibri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E68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il_harlin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 Harlin</dc:creator>
  <cp:keywords/>
  <dc:description/>
  <cp:lastModifiedBy>Gail Harlin</cp:lastModifiedBy>
  <cp:revision>5</cp:revision>
  <dcterms:created xsi:type="dcterms:W3CDTF">2019-05-07T22:42:00Z</dcterms:created>
  <dcterms:modified xsi:type="dcterms:W3CDTF">2019-05-09T20:06:00Z</dcterms:modified>
</cp:coreProperties>
</file>