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33CDE" w14:textId="77777777" w:rsidR="00735EC7" w:rsidRDefault="00735EC7" w:rsidP="00B53311">
      <w:pPr>
        <w:spacing w:after="0" w:line="259" w:lineRule="auto"/>
        <w:ind w:right="5"/>
        <w:jc w:val="center"/>
        <w:rPr>
          <w:b/>
          <w:sz w:val="28"/>
        </w:rPr>
      </w:pPr>
    </w:p>
    <w:p w14:paraId="3C9E6DDD" w14:textId="728DBE96" w:rsidR="00B53311" w:rsidRDefault="00B53311" w:rsidP="00D2253D">
      <w:pPr>
        <w:spacing w:after="0" w:line="259" w:lineRule="auto"/>
        <w:ind w:right="5"/>
        <w:jc w:val="center"/>
        <w:rPr>
          <w:b/>
          <w:sz w:val="28"/>
        </w:rPr>
      </w:pPr>
      <w:r>
        <w:rPr>
          <w:b/>
          <w:sz w:val="28"/>
        </w:rPr>
        <w:t xml:space="preserve">Courtney Elbah, RN </w:t>
      </w:r>
    </w:p>
    <w:p w14:paraId="42D56B6A" w14:textId="0D89AF02" w:rsidR="00D2253D" w:rsidRDefault="00D2253D" w:rsidP="00D2253D">
      <w:pPr>
        <w:spacing w:after="0" w:line="259" w:lineRule="auto"/>
        <w:ind w:right="5"/>
        <w:jc w:val="center"/>
      </w:pPr>
      <w:r>
        <w:rPr>
          <w:b/>
          <w:sz w:val="28"/>
        </w:rPr>
        <w:t>4800 Keller Springs Rd, Addison, Tx 75001</w:t>
      </w:r>
    </w:p>
    <w:p w14:paraId="24E9800B" w14:textId="77777777" w:rsidR="00B53311" w:rsidRDefault="00B53311" w:rsidP="00B53311">
      <w:pPr>
        <w:spacing w:after="0" w:line="259" w:lineRule="auto"/>
        <w:ind w:right="0"/>
        <w:jc w:val="center"/>
      </w:pPr>
      <w:r>
        <w:rPr>
          <w:b/>
          <w:color w:val="000080"/>
          <w:sz w:val="24"/>
        </w:rPr>
        <w:t xml:space="preserve">CourtneyIlynn7@gmail.com- 405-471-4628 </w:t>
      </w:r>
    </w:p>
    <w:p w14:paraId="2CE1E7C9" w14:textId="77777777" w:rsidR="00B53311" w:rsidRDefault="00B53311" w:rsidP="00B53311">
      <w:pPr>
        <w:spacing w:after="0" w:line="259" w:lineRule="auto"/>
        <w:ind w:left="0" w:right="0" w:firstLine="0"/>
        <w:rPr>
          <w:b/>
        </w:rPr>
      </w:pPr>
      <w:r>
        <w:rPr>
          <w:b/>
        </w:rPr>
        <w:t xml:space="preserve"> </w:t>
      </w:r>
      <w:bookmarkStart w:id="0" w:name="_Hlk489735932"/>
      <w:r>
        <w:rPr>
          <w:rFonts w:ascii="Calibri" w:eastAsia="Calibri" w:hAnsi="Calibri" w:cs="Calibri"/>
          <w:noProof/>
          <w:sz w:val="22"/>
        </w:rPr>
        <mc:AlternateContent>
          <mc:Choice Requires="wpg">
            <w:drawing>
              <wp:inline distT="0" distB="0" distL="0" distR="0" wp14:anchorId="0097864A" wp14:editId="5007828C">
                <wp:extent cx="6371591" cy="9525"/>
                <wp:effectExtent l="0" t="0" r="0" b="0"/>
                <wp:docPr id="1956" name="Group 1956"/>
                <wp:cNvGraphicFramePr/>
                <a:graphic xmlns:a="http://schemas.openxmlformats.org/drawingml/2006/main">
                  <a:graphicData uri="http://schemas.microsoft.com/office/word/2010/wordprocessingGroup">
                    <wpg:wgp>
                      <wpg:cNvGrpSpPr/>
                      <wpg:grpSpPr>
                        <a:xfrm>
                          <a:off x="0" y="0"/>
                          <a:ext cx="6371591" cy="9525"/>
                          <a:chOff x="0" y="0"/>
                          <a:chExt cx="6371591" cy="9525"/>
                        </a:xfrm>
                      </wpg:grpSpPr>
                      <wps:wsp>
                        <wps:cNvPr id="2374" name="Shape 2374"/>
                        <wps:cNvSpPr/>
                        <wps:spPr>
                          <a:xfrm>
                            <a:off x="0" y="6350"/>
                            <a:ext cx="6371591" cy="9144"/>
                          </a:xfrm>
                          <a:custGeom>
                            <a:avLst/>
                            <a:gdLst/>
                            <a:ahLst/>
                            <a:cxnLst/>
                            <a:rect l="0" t="0" r="0" b="0"/>
                            <a:pathLst>
                              <a:path w="6371591" h="9144">
                                <a:moveTo>
                                  <a:pt x="0" y="0"/>
                                </a:moveTo>
                                <a:lnTo>
                                  <a:pt x="6371591" y="0"/>
                                </a:lnTo>
                                <a:lnTo>
                                  <a:pt x="6371591"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s:wsp>
                        <wps:cNvPr id="2375" name="Shape 2375"/>
                        <wps:cNvSpPr/>
                        <wps:spPr>
                          <a:xfrm>
                            <a:off x="0" y="0"/>
                            <a:ext cx="6371591" cy="9144"/>
                          </a:xfrm>
                          <a:custGeom>
                            <a:avLst/>
                            <a:gdLst/>
                            <a:ahLst/>
                            <a:cxnLst/>
                            <a:rect l="0" t="0" r="0" b="0"/>
                            <a:pathLst>
                              <a:path w="6371591" h="9144">
                                <a:moveTo>
                                  <a:pt x="0" y="0"/>
                                </a:moveTo>
                                <a:lnTo>
                                  <a:pt x="6371591" y="0"/>
                                </a:lnTo>
                                <a:lnTo>
                                  <a:pt x="6371591" y="9144"/>
                                </a:lnTo>
                                <a:lnTo>
                                  <a:pt x="0" y="9144"/>
                                </a:lnTo>
                                <a:lnTo>
                                  <a:pt x="0" y="0"/>
                                </a:lnTo>
                              </a:path>
                            </a:pathLst>
                          </a:custGeom>
                          <a:ln w="0" cap="flat">
                            <a:miter lim="127000"/>
                          </a:ln>
                        </wps:spPr>
                        <wps:style>
                          <a:lnRef idx="0">
                            <a:srgbClr val="000000">
                              <a:alpha val="0"/>
                            </a:srgbClr>
                          </a:lnRef>
                          <a:fillRef idx="1">
                            <a:srgbClr val="808080"/>
                          </a:fillRef>
                          <a:effectRef idx="0">
                            <a:scrgbClr r="0" g="0" b="0"/>
                          </a:effectRef>
                          <a:fontRef idx="none"/>
                        </wps:style>
                        <wps:bodyPr/>
                      </wps:wsp>
                    </wpg:wgp>
                  </a:graphicData>
                </a:graphic>
              </wp:inline>
            </w:drawing>
          </mc:Choice>
          <mc:Fallback>
            <w:pict>
              <v:group w14:anchorId="6CBD733E" id="Group 1956" o:spid="_x0000_s1026" style="width:501.7pt;height:.75pt;mso-position-horizontal-relative:char;mso-position-vertical-relative:line" coordsize="6371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">
                <v:shape id="Shape 2374" o:spid="_x0000_s1027" style="position:absolute;top:63;width:63715;height:91;visibility:visible;mso-wrap-style:square;v-text-anchor:top" coordsize="63715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" path="m,l6371591,r,9144l,9144,,e" fillcolor="gray" stroked="f" strokeweight="0">
                  <v:stroke miterlimit="83231f" joinstyle="miter"/>
                  <v:path arrowok="t" textboxrect="0,0,6371591,9144"/>
                </v:shape>
                <v:shape id="Shape 2375" o:spid="_x0000_s1028" style="position:absolute;width:63715;height:91;visibility:visible;mso-wrap-style:square;v-text-anchor:top" coordsize="637159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" path="m,l6371591,r,9144l,9144,,e" fillcolor="gray" stroked="f" strokeweight="0">
                  <v:stroke miterlimit="83231f" joinstyle="miter"/>
                  <v:path arrowok="t" textboxrect="0,0,6371591,9144"/>
                </v:shape>
                <w10:anchorlock/>
              </v:group>
            </w:pict>
          </mc:Fallback>
        </mc:AlternateContent>
      </w:r>
    </w:p>
    <w:bookmarkEnd w:id="0"/>
    <w:p w14:paraId="7185CFED" w14:textId="77777777" w:rsidR="00B53311" w:rsidRDefault="00B53311" w:rsidP="00B53311">
      <w:pPr>
        <w:spacing w:after="0" w:line="259" w:lineRule="auto"/>
        <w:ind w:left="0" w:right="0" w:firstLine="0"/>
      </w:pPr>
    </w:p>
    <w:p w14:paraId="3586A2FF" w14:textId="77777777" w:rsidR="00B53311" w:rsidRDefault="00B53311" w:rsidP="00B53311">
      <w:pPr>
        <w:pStyle w:val="Heading1"/>
        <w:ind w:left="11"/>
      </w:pPr>
      <w:r>
        <w:rPr>
          <w:u w:val="none"/>
        </w:rPr>
        <w:t xml:space="preserve">  </w:t>
      </w:r>
      <w:r>
        <w:t>SUMMARY</w:t>
      </w:r>
      <w:r>
        <w:rPr>
          <w:u w:val="none"/>
        </w:rPr>
        <w:t xml:space="preserve"> </w:t>
      </w:r>
    </w:p>
    <w:p w14:paraId="0927D9B2" w14:textId="77777777" w:rsidR="00B53311" w:rsidRDefault="00B53311" w:rsidP="00B53311">
      <w:pPr>
        <w:spacing w:after="0" w:line="259" w:lineRule="auto"/>
        <w:ind w:left="55" w:right="0" w:firstLine="0"/>
        <w:jc w:val="center"/>
      </w:pPr>
      <w:r>
        <w:t xml:space="preserve"> </w:t>
      </w:r>
    </w:p>
    <w:p w14:paraId="58D738F6" w14:textId="77777777" w:rsidR="00B53311" w:rsidRDefault="00B53311" w:rsidP="00B53311">
      <w:pPr>
        <w:ind w:left="268" w:right="268"/>
        <w:jc w:val="center"/>
      </w:pPr>
      <w:r>
        <w:t xml:space="preserve">*Experienced Registered Nurse with strong patient care skills within a busy intermediate care setting. </w:t>
      </w:r>
    </w:p>
    <w:p w14:paraId="53B11127" w14:textId="77777777" w:rsidR="00B53311" w:rsidRDefault="00B01DA8" w:rsidP="00B53311">
      <w:pPr>
        <w:ind w:left="268" w:right="259"/>
        <w:jc w:val="center"/>
      </w:pPr>
      <w:bookmarkStart w:id="1" w:name="_Hlk489735186"/>
      <w:r>
        <w:t xml:space="preserve">*Hard working </w:t>
      </w:r>
      <w:r w:rsidR="00B53311">
        <w:t xml:space="preserve">energetic; flexible; able to adapt easily to change of environment and work schedule.  </w:t>
      </w:r>
    </w:p>
    <w:p w14:paraId="4AEBF290" w14:textId="77777777" w:rsidR="00B53311" w:rsidRDefault="00B53311" w:rsidP="00B53311">
      <w:pPr>
        <w:ind w:left="268" w:right="203"/>
        <w:jc w:val="center"/>
      </w:pPr>
      <w:bookmarkStart w:id="2" w:name="_Hlk489734561"/>
      <w:bookmarkEnd w:id="1"/>
      <w:r>
        <w:t xml:space="preserve">*Personable with positive attitude; can communicate effectively with patients, families, and nursing staff. *Established critical thinking skills essential to provide competent and dignified patient care.  </w:t>
      </w:r>
    </w:p>
    <w:p w14:paraId="58C55FA5" w14:textId="77777777" w:rsidR="007A61C2" w:rsidRDefault="007A61C2" w:rsidP="00B53311">
      <w:pPr>
        <w:ind w:left="268" w:right="203"/>
        <w:jc w:val="center"/>
      </w:pPr>
    </w:p>
    <w:bookmarkEnd w:id="2"/>
    <w:p w14:paraId="26F314E9" w14:textId="77777777" w:rsidR="00B53311" w:rsidRDefault="00B53311" w:rsidP="00B53311">
      <w:pPr>
        <w:spacing w:after="55" w:line="259" w:lineRule="auto"/>
        <w:ind w:left="55" w:right="0" w:firstLine="0"/>
        <w:jc w:val="center"/>
      </w:pPr>
      <w:r>
        <w:t xml:space="preserve"> </w:t>
      </w:r>
    </w:p>
    <w:p w14:paraId="5675EB8F" w14:textId="77777777" w:rsidR="00B53311" w:rsidRDefault="00B53311" w:rsidP="00B53311">
      <w:pPr>
        <w:pStyle w:val="Heading1"/>
        <w:ind w:left="11" w:right="6"/>
      </w:pPr>
      <w:r>
        <w:rPr>
          <w:u w:val="none"/>
        </w:rPr>
        <w:t xml:space="preserve"> </w:t>
      </w:r>
      <w:r>
        <w:t>SPECIALTY</w:t>
      </w:r>
      <w:r>
        <w:rPr>
          <w:u w:val="none"/>
        </w:rPr>
        <w:t xml:space="preserve"> </w:t>
      </w:r>
    </w:p>
    <w:p w14:paraId="04DAC0A4" w14:textId="77777777" w:rsidR="00B53311" w:rsidRDefault="00B53311" w:rsidP="00B53311">
      <w:pPr>
        <w:spacing w:after="0" w:line="259" w:lineRule="auto"/>
        <w:ind w:right="0"/>
        <w:rPr>
          <w:b/>
        </w:rPr>
      </w:pPr>
    </w:p>
    <w:p w14:paraId="03F6D98A" w14:textId="4A2A9874" w:rsidR="00072C7D" w:rsidRPr="00F70407" w:rsidRDefault="00B53311" w:rsidP="0009414A">
      <w:pPr>
        <w:spacing w:after="0" w:line="259" w:lineRule="auto"/>
        <w:ind w:right="0"/>
        <w:rPr>
          <w:b/>
        </w:rPr>
      </w:pPr>
      <w:r w:rsidRPr="00F70407">
        <w:rPr>
          <w:b/>
        </w:rPr>
        <w:t>Med</w:t>
      </w:r>
      <w:r w:rsidR="0033084D">
        <w:rPr>
          <w:b/>
        </w:rPr>
        <w:t>ical</w:t>
      </w:r>
      <w:r w:rsidRPr="00F70407">
        <w:rPr>
          <w:b/>
        </w:rPr>
        <w:t>-Surg</w:t>
      </w:r>
      <w:r w:rsidR="0033084D">
        <w:rPr>
          <w:b/>
        </w:rPr>
        <w:t>ical</w:t>
      </w:r>
      <w:r w:rsidRPr="00F70407">
        <w:rPr>
          <w:b/>
        </w:rPr>
        <w:t>/Telemetry</w:t>
      </w:r>
    </w:p>
    <w:p w14:paraId="123F57C2" w14:textId="77777777" w:rsidR="00B53311" w:rsidRDefault="00B53311" w:rsidP="00B53311">
      <w:pPr>
        <w:ind w:left="-5" w:right="0"/>
      </w:pPr>
    </w:p>
    <w:p w14:paraId="23166381" w14:textId="77777777" w:rsidR="00B53311" w:rsidRDefault="00B53311" w:rsidP="00B53311">
      <w:pPr>
        <w:pStyle w:val="Heading1"/>
      </w:pPr>
      <w:r>
        <w:t xml:space="preserve"> LICENSES &amp; CERTIFICATIONS</w:t>
      </w:r>
      <w:r>
        <w:rPr>
          <w:u w:val="none"/>
        </w:rPr>
        <w:t xml:space="preserve"> </w:t>
      </w:r>
    </w:p>
    <w:p w14:paraId="2CF3FDEB" w14:textId="77777777" w:rsidR="00B53311" w:rsidRDefault="00B53311" w:rsidP="00B53311">
      <w:pPr>
        <w:spacing w:after="0" w:line="259" w:lineRule="auto"/>
        <w:ind w:right="0"/>
        <w:rPr>
          <w:b/>
        </w:rPr>
      </w:pPr>
    </w:p>
    <w:p w14:paraId="2760E0BC" w14:textId="77777777" w:rsidR="00B53311" w:rsidRDefault="00B53311" w:rsidP="00B53311">
      <w:pPr>
        <w:spacing w:after="0" w:line="259" w:lineRule="auto"/>
        <w:ind w:right="0"/>
      </w:pPr>
      <w:bookmarkStart w:id="3" w:name="_Hlk489735525"/>
      <w:r>
        <w:rPr>
          <w:b/>
        </w:rPr>
        <w:t>RN- Registered Nurse</w:t>
      </w:r>
      <w:r>
        <w:t xml:space="preserve">; OKBON- Oklahoma Board of Nursing,  </w:t>
      </w:r>
    </w:p>
    <w:p w14:paraId="4A9A6742" w14:textId="77777777" w:rsidR="00B53311" w:rsidRDefault="00B53311" w:rsidP="00B53311">
      <w:pPr>
        <w:ind w:left="-5" w:right="0"/>
      </w:pPr>
      <w:r>
        <w:t>Expires:</w:t>
      </w:r>
      <w:r w:rsidR="00280127">
        <w:t xml:space="preserve"> </w:t>
      </w:r>
      <w:r>
        <w:t xml:space="preserve"> Feb</w:t>
      </w:r>
      <w:r w:rsidR="00280127">
        <w:t>ruary</w:t>
      </w:r>
      <w:r w:rsidR="00EF3A5F">
        <w:t xml:space="preserve"> 20</w:t>
      </w:r>
      <w:r w:rsidR="00E021F1">
        <w:t>20</w:t>
      </w:r>
      <w:r w:rsidR="00EF3A5F">
        <w:t>, L</w:t>
      </w:r>
      <w:r>
        <w:t xml:space="preserve">icense#: 120049 </w:t>
      </w:r>
    </w:p>
    <w:p w14:paraId="20783C73" w14:textId="77777777" w:rsidR="00B53311" w:rsidRDefault="00B53311" w:rsidP="00B53311">
      <w:pPr>
        <w:spacing w:after="0" w:line="259" w:lineRule="auto"/>
        <w:ind w:left="0" w:right="0" w:firstLine="0"/>
      </w:pPr>
    </w:p>
    <w:p w14:paraId="3FB3C9B7" w14:textId="77777777" w:rsidR="00B53311" w:rsidRDefault="00B53311" w:rsidP="00B53311">
      <w:pPr>
        <w:spacing w:after="0" w:line="259" w:lineRule="auto"/>
        <w:ind w:left="0" w:right="0" w:firstLine="0"/>
      </w:pPr>
      <w:r>
        <w:rPr>
          <w:b/>
        </w:rPr>
        <w:t>RN- Registered Nurse</w:t>
      </w:r>
      <w:r>
        <w:t xml:space="preserve">, </w:t>
      </w:r>
      <w:proofErr w:type="spellStart"/>
      <w:r>
        <w:t>TEXASBON</w:t>
      </w:r>
      <w:proofErr w:type="spellEnd"/>
      <w:r>
        <w:t>- Texas Board of Nursing,</w:t>
      </w:r>
    </w:p>
    <w:p w14:paraId="124F73BA" w14:textId="2B473162" w:rsidR="00B53311" w:rsidRDefault="00EF3A5F" w:rsidP="00B53311">
      <w:pPr>
        <w:spacing w:after="0" w:line="259" w:lineRule="auto"/>
        <w:ind w:left="0" w:right="0" w:firstLine="0"/>
      </w:pPr>
      <w:r>
        <w:t>Expires</w:t>
      </w:r>
      <w:r w:rsidR="00E8511F">
        <w:t>:  February 20</w:t>
      </w:r>
      <w:r w:rsidR="0007758C">
        <w:t>21</w:t>
      </w:r>
      <w:r w:rsidR="00E8511F">
        <w:t xml:space="preserve">, </w:t>
      </w:r>
      <w:r w:rsidR="00B53311">
        <w:t>License#: 913042</w:t>
      </w:r>
    </w:p>
    <w:p w14:paraId="0D1750E9" w14:textId="77777777" w:rsidR="005641E3" w:rsidRDefault="005641E3" w:rsidP="00B53311">
      <w:pPr>
        <w:spacing w:after="0" w:line="259" w:lineRule="auto"/>
        <w:ind w:left="0" w:right="0" w:firstLine="0"/>
      </w:pPr>
    </w:p>
    <w:p w14:paraId="52879FCF" w14:textId="77777777" w:rsidR="00735EC7" w:rsidRDefault="00735EC7" w:rsidP="00B53311">
      <w:pPr>
        <w:spacing w:after="0" w:line="259" w:lineRule="auto"/>
        <w:ind w:left="0" w:right="0" w:firstLine="0"/>
      </w:pPr>
      <w:r w:rsidRPr="007A61C2">
        <w:rPr>
          <w:b/>
        </w:rPr>
        <w:t>RN- Register Nurse</w:t>
      </w:r>
      <w:r>
        <w:t>, CABON- California Board o</w:t>
      </w:r>
      <w:r w:rsidR="007A61C2">
        <w:t>f</w:t>
      </w:r>
      <w:r>
        <w:t xml:space="preserve"> Registered Nursing</w:t>
      </w:r>
    </w:p>
    <w:p w14:paraId="380AA5A3" w14:textId="28B48340" w:rsidR="00735EC7" w:rsidRDefault="007A61C2" w:rsidP="00B53311">
      <w:pPr>
        <w:spacing w:after="0" w:line="259" w:lineRule="auto"/>
        <w:ind w:left="0" w:right="0" w:firstLine="0"/>
      </w:pPr>
      <w:r>
        <w:t xml:space="preserve">Expires:  </w:t>
      </w:r>
      <w:r w:rsidR="0003689E">
        <w:t>March</w:t>
      </w:r>
      <w:r>
        <w:t xml:space="preserve"> 20</w:t>
      </w:r>
      <w:r w:rsidR="00781408">
        <w:t>21</w:t>
      </w:r>
      <w:r>
        <w:t>, License#: RN95147290</w:t>
      </w:r>
    </w:p>
    <w:p w14:paraId="0B81251A" w14:textId="77777777" w:rsidR="007A61C2" w:rsidRDefault="007A61C2" w:rsidP="00B53311">
      <w:pPr>
        <w:spacing w:after="0" w:line="259" w:lineRule="auto"/>
        <w:ind w:left="0" w:right="0" w:firstLine="0"/>
      </w:pPr>
    </w:p>
    <w:p w14:paraId="74790379" w14:textId="77777777" w:rsidR="00B53311" w:rsidRDefault="00B53311" w:rsidP="00B53311">
      <w:pPr>
        <w:ind w:left="-5" w:right="0"/>
      </w:pPr>
      <w:r>
        <w:rPr>
          <w:b/>
        </w:rPr>
        <w:t>BLS- Basic Life Support</w:t>
      </w:r>
      <w:r>
        <w:t xml:space="preserve">; AHA- American Heart Association,  </w:t>
      </w:r>
    </w:p>
    <w:p w14:paraId="03AA17B9" w14:textId="1E3BD44A" w:rsidR="006611A7" w:rsidRDefault="00B53311" w:rsidP="006611A7">
      <w:pPr>
        <w:ind w:left="-5" w:right="0"/>
      </w:pPr>
      <w:r>
        <w:t xml:space="preserve">Expires: </w:t>
      </w:r>
      <w:r w:rsidR="00280127">
        <w:t xml:space="preserve"> </w:t>
      </w:r>
      <w:r>
        <w:t>September 20</w:t>
      </w:r>
      <w:r w:rsidR="006611A7">
        <w:t>20</w:t>
      </w:r>
    </w:p>
    <w:p w14:paraId="1C9D0093" w14:textId="77777777" w:rsidR="00B53311" w:rsidRDefault="00B53311" w:rsidP="00B53311">
      <w:pPr>
        <w:spacing w:after="0" w:line="259" w:lineRule="auto"/>
        <w:ind w:left="0" w:right="0" w:firstLine="0"/>
      </w:pPr>
      <w:r>
        <w:t xml:space="preserve"> </w:t>
      </w:r>
    </w:p>
    <w:p w14:paraId="4E2BDBC5" w14:textId="003093FB" w:rsidR="00B53311" w:rsidRDefault="00B53311" w:rsidP="00B53311">
      <w:pPr>
        <w:ind w:left="-5" w:right="2246"/>
      </w:pPr>
      <w:r>
        <w:rPr>
          <w:b/>
        </w:rPr>
        <w:t>ACLS- Advanced Cardiovascular Life Support</w:t>
      </w:r>
      <w:r>
        <w:t>; AH</w:t>
      </w:r>
      <w:r w:rsidR="00280127">
        <w:t xml:space="preserve">A- American Heart Association, </w:t>
      </w:r>
      <w:r>
        <w:t xml:space="preserve">Expires: </w:t>
      </w:r>
      <w:r w:rsidR="00280127">
        <w:t xml:space="preserve"> </w:t>
      </w:r>
      <w:r>
        <w:t>September 2</w:t>
      </w:r>
      <w:r w:rsidR="00D628F2">
        <w:t>020</w:t>
      </w:r>
    </w:p>
    <w:bookmarkEnd w:id="3"/>
    <w:p w14:paraId="039B02A4" w14:textId="77777777" w:rsidR="00B53311" w:rsidRDefault="00B53311" w:rsidP="00B53311">
      <w:pPr>
        <w:ind w:left="-5" w:right="2246"/>
      </w:pPr>
    </w:p>
    <w:p w14:paraId="6CC0FA88" w14:textId="1024D860" w:rsidR="00B53311" w:rsidRDefault="00B53311" w:rsidP="00B53311">
      <w:pPr>
        <w:pStyle w:val="Heading1"/>
        <w:rPr>
          <w:u w:val="none"/>
        </w:rPr>
      </w:pPr>
      <w:r>
        <w:rPr>
          <w:i/>
        </w:rPr>
        <w:t xml:space="preserve"> </w:t>
      </w:r>
      <w:r>
        <w:t>PROFESSIONAL EXPERIENCE</w:t>
      </w:r>
      <w:r>
        <w:rPr>
          <w:u w:val="none"/>
        </w:rPr>
        <w:t xml:space="preserve"> </w:t>
      </w:r>
    </w:p>
    <w:p w14:paraId="251D5603" w14:textId="0207818B" w:rsidR="00084C30" w:rsidRDefault="00084C30" w:rsidP="00AB1614">
      <w:pPr>
        <w:ind w:left="-5" w:right="0"/>
      </w:pPr>
      <w:r>
        <w:rPr>
          <w:b/>
        </w:rPr>
        <w:t>UT SOUTHWESTERN</w:t>
      </w:r>
      <w:r>
        <w:t xml:space="preserve">, </w:t>
      </w:r>
      <w:r w:rsidR="00A42290">
        <w:t>Dallas, Texas</w:t>
      </w:r>
      <w:r>
        <w:t xml:space="preserve">.                            </w:t>
      </w:r>
      <w:r w:rsidR="00A42290">
        <w:t xml:space="preserve">                                                     November 2018</w:t>
      </w:r>
      <w:r>
        <w:t xml:space="preserve">- Present                              </w:t>
      </w:r>
    </w:p>
    <w:p w14:paraId="71796E01" w14:textId="4720E374" w:rsidR="00084C30" w:rsidRDefault="00084C30" w:rsidP="00AB1614">
      <w:pPr>
        <w:ind w:left="-5" w:right="0"/>
      </w:pPr>
      <w:r>
        <w:rPr>
          <w:b/>
        </w:rPr>
        <w:t xml:space="preserve">RN, </w:t>
      </w:r>
      <w:r w:rsidR="00A42290">
        <w:rPr>
          <w:b/>
        </w:rPr>
        <w:t>Staff Nurse</w:t>
      </w:r>
      <w:r>
        <w:rPr>
          <w:b/>
        </w:rPr>
        <w:t xml:space="preserve">, Medical Surgical/Telemetry Unit </w:t>
      </w:r>
    </w:p>
    <w:p w14:paraId="5A7E100D" w14:textId="77777777" w:rsidR="00084C30" w:rsidRDefault="00084C30" w:rsidP="00AB1614">
      <w:pPr>
        <w:ind w:left="-5" w:right="0"/>
      </w:pPr>
      <w:r>
        <w:t xml:space="preserve">*Provide nursing care to patients, physical assessments, administer medications/IV fluids, track values and test results, updating physicians when appropriate. Insert Foley catheters, NG tubes, and IV's, monitor intake and output. Partner with other medical personnel and communicate with patient's family members to ensure the best and most cohesive patient care possible. Effectively prioritize assignments. </w:t>
      </w:r>
    </w:p>
    <w:p w14:paraId="42583302" w14:textId="37431F87" w:rsidR="004F624C" w:rsidRDefault="004F624C" w:rsidP="00084C30">
      <w:pPr>
        <w:ind w:left="0" w:firstLine="0"/>
      </w:pPr>
    </w:p>
    <w:p w14:paraId="4CA9BA74" w14:textId="78D01A29" w:rsidR="00802AA2" w:rsidRDefault="00474AD6" w:rsidP="00B82BF4">
      <w:pPr>
        <w:ind w:left="-5" w:right="0"/>
      </w:pPr>
      <w:r>
        <w:rPr>
          <w:b/>
        </w:rPr>
        <w:t>TOTAL MEDICAL PERSONNEL STAFFING</w:t>
      </w:r>
      <w:r w:rsidR="00802AA2">
        <w:t>, Oklahoma City, Oklahoma</w:t>
      </w:r>
      <w:r w:rsidR="00B82BF4">
        <w:t xml:space="preserve">.          </w:t>
      </w:r>
      <w:r w:rsidR="006A5FC2">
        <w:t xml:space="preserve">                  </w:t>
      </w:r>
      <w:r>
        <w:t xml:space="preserve">May </w:t>
      </w:r>
      <w:r w:rsidR="006E2859">
        <w:t>2017- Present</w:t>
      </w:r>
      <w:r w:rsidR="00802AA2">
        <w:t xml:space="preserve">                              </w:t>
      </w:r>
    </w:p>
    <w:p w14:paraId="3672D33E" w14:textId="77777777" w:rsidR="00C73C74" w:rsidRDefault="00802AA2" w:rsidP="00C73C74">
      <w:pPr>
        <w:ind w:left="-5" w:right="0"/>
        <w:rPr>
          <w:b/>
        </w:rPr>
      </w:pPr>
      <w:r>
        <w:rPr>
          <w:b/>
        </w:rPr>
        <w:t>RN, Agency Nurse</w:t>
      </w:r>
    </w:p>
    <w:p w14:paraId="4ED077B9" w14:textId="0F8E4666" w:rsidR="002F606E" w:rsidRDefault="003627A9" w:rsidP="00F16965">
      <w:pPr>
        <w:ind w:left="-5" w:right="0"/>
      </w:pPr>
      <w:r>
        <w:rPr>
          <w:b/>
        </w:rPr>
        <w:t>*</w:t>
      </w:r>
      <w:r w:rsidR="002F606E">
        <w:t xml:space="preserve">Provide nursing care to patients, physical assessments, administer medications/IV fluids, track values and test results, updating physicians when appropriate. Insert Foley catheters, NG tubes, and IV's, monitor intake and output. </w:t>
      </w:r>
      <w:r w:rsidR="002F606E">
        <w:lastRenderedPageBreak/>
        <w:t xml:space="preserve">Partner with other medical personnel and communicate with patient's family members to ensure the best and most cohesive patient care possible. Effectively prioritize assignments. </w:t>
      </w:r>
    </w:p>
    <w:p w14:paraId="736ACEDA" w14:textId="420294A3" w:rsidR="00890C94" w:rsidRDefault="00890C94" w:rsidP="00C73C74">
      <w:pPr>
        <w:ind w:left="-5" w:right="0"/>
      </w:pPr>
    </w:p>
    <w:p w14:paraId="5EB9D8F7" w14:textId="77777777" w:rsidR="00D86CF6" w:rsidRDefault="00D86CF6" w:rsidP="00B53311">
      <w:pPr>
        <w:spacing w:after="0" w:line="259" w:lineRule="auto"/>
        <w:ind w:right="0"/>
      </w:pPr>
    </w:p>
    <w:p w14:paraId="1AC57258" w14:textId="77F3EC1A" w:rsidR="00B53311" w:rsidRDefault="00C15691" w:rsidP="00B53311">
      <w:pPr>
        <w:spacing w:after="0" w:line="259" w:lineRule="auto"/>
        <w:ind w:right="0"/>
      </w:pPr>
      <w:proofErr w:type="spellStart"/>
      <w:r>
        <w:rPr>
          <w:b/>
        </w:rPr>
        <w:t>HEALTHTRUST</w:t>
      </w:r>
      <w:proofErr w:type="spellEnd"/>
      <w:r>
        <w:rPr>
          <w:b/>
        </w:rPr>
        <w:t xml:space="preserve"> WORKFORCE</w:t>
      </w:r>
      <w:r w:rsidR="00B53311">
        <w:t>, North Texas</w:t>
      </w:r>
      <w:r w:rsidR="00D86CF6">
        <w:t xml:space="preserve"> Region</w:t>
      </w:r>
      <w:r w:rsidR="001C39B3">
        <w:tab/>
      </w:r>
      <w:bookmarkStart w:id="4" w:name="_Hlk489635938"/>
      <w:r w:rsidR="00E13F0D">
        <w:t xml:space="preserve">                   </w:t>
      </w:r>
      <w:r w:rsidR="00D86CF6">
        <w:t xml:space="preserve">      </w:t>
      </w:r>
      <w:r w:rsidR="006A5FC2">
        <w:t xml:space="preserve">          </w:t>
      </w:r>
      <w:r w:rsidR="00B53311">
        <w:t>November</w:t>
      </w:r>
      <w:r w:rsidR="00B82BF4">
        <w:t xml:space="preserve"> </w:t>
      </w:r>
      <w:r w:rsidR="00B53311">
        <w:t>2016</w:t>
      </w:r>
      <w:r w:rsidR="00D86CF6">
        <w:t xml:space="preserve">- </w:t>
      </w:r>
      <w:bookmarkEnd w:id="4"/>
      <w:r w:rsidR="00D2253D">
        <w:t>Present</w:t>
      </w:r>
      <w:bookmarkStart w:id="5" w:name="_GoBack"/>
      <w:bookmarkEnd w:id="5"/>
    </w:p>
    <w:p w14:paraId="23C0620D" w14:textId="77777777" w:rsidR="00B53311" w:rsidRDefault="00B53311" w:rsidP="00B53311">
      <w:pPr>
        <w:ind w:left="-5" w:right="0"/>
        <w:rPr>
          <w:b/>
        </w:rPr>
      </w:pPr>
      <w:r>
        <w:rPr>
          <w:b/>
        </w:rPr>
        <w:t>RN, Travel Float, Telemetry</w:t>
      </w:r>
    </w:p>
    <w:p w14:paraId="2EECEF07" w14:textId="4368D6AB" w:rsidR="00B34187" w:rsidRPr="000F6D19" w:rsidRDefault="00B53311" w:rsidP="000F6D19">
      <w:pPr>
        <w:ind w:left="-5" w:right="0"/>
      </w:pPr>
      <w:r>
        <w:t xml:space="preserve">*Floated to different </w:t>
      </w:r>
      <w:r w:rsidR="009C7C94">
        <w:t xml:space="preserve">HCA hospitals </w:t>
      </w:r>
      <w:r>
        <w:t xml:space="preserve">throughout the North Texas </w:t>
      </w:r>
      <w:r w:rsidR="00803605">
        <w:t>region providing patient car</w:t>
      </w:r>
      <w:r w:rsidR="004D4110">
        <w:t>e</w:t>
      </w:r>
    </w:p>
    <w:p w14:paraId="04FF003C" w14:textId="77777777" w:rsidR="004D4110" w:rsidRPr="004D4110" w:rsidRDefault="004D4110" w:rsidP="004D4110">
      <w:pPr>
        <w:ind w:left="-5" w:right="0"/>
        <w:jc w:val="center"/>
        <w:rPr>
          <w:b/>
          <w:sz w:val="28"/>
          <w:szCs w:val="28"/>
          <w:u w:val="single"/>
        </w:rPr>
      </w:pPr>
    </w:p>
    <w:p w14:paraId="7D5FF696" w14:textId="271E2A09" w:rsidR="00B53311" w:rsidRDefault="00B53311" w:rsidP="00B53311">
      <w:pPr>
        <w:tabs>
          <w:tab w:val="left" w:pos="8925"/>
        </w:tabs>
        <w:ind w:left="-5" w:right="0"/>
      </w:pPr>
      <w:proofErr w:type="spellStart"/>
      <w:r w:rsidRPr="001C39B3">
        <w:rPr>
          <w:b/>
        </w:rPr>
        <w:t>INTEGRIS</w:t>
      </w:r>
      <w:proofErr w:type="spellEnd"/>
      <w:r w:rsidRPr="001C39B3">
        <w:rPr>
          <w:b/>
        </w:rPr>
        <w:t xml:space="preserve"> BAPTIST MEDICAL CENTER</w:t>
      </w:r>
      <w:r>
        <w:t>, Oklahoma City, Oklahoma</w:t>
      </w:r>
      <w:r w:rsidR="001C0590">
        <w:t xml:space="preserve">                   </w:t>
      </w:r>
      <w:r w:rsidR="00F67DA8">
        <w:t xml:space="preserve">  </w:t>
      </w:r>
      <w:r w:rsidR="00CB3013">
        <w:t>January 2016- January 2017</w:t>
      </w:r>
    </w:p>
    <w:p w14:paraId="6583C13D" w14:textId="77777777" w:rsidR="00B53311" w:rsidRDefault="00B53311" w:rsidP="00B53311">
      <w:pPr>
        <w:ind w:left="-5" w:right="0"/>
      </w:pPr>
      <w:r>
        <w:rPr>
          <w:b/>
        </w:rPr>
        <w:t xml:space="preserve">RN, Staff Nurse, Medical Decisions/Telemetry Unit </w:t>
      </w:r>
    </w:p>
    <w:p w14:paraId="689EF562" w14:textId="5C6F6DF9" w:rsidR="00B53311" w:rsidRDefault="00B53311" w:rsidP="00B53311">
      <w:pPr>
        <w:ind w:left="-5" w:right="0"/>
      </w:pPr>
      <w:r>
        <w:t>*Provide nursing care to patients of all ages who need</w:t>
      </w:r>
      <w:r w:rsidR="0077286C">
        <w:t xml:space="preserve">ed </w:t>
      </w:r>
      <w:r>
        <w:t xml:space="preserve">additional monitoring, diagnostic evaluation, and treatment within the observation unit prior to disposition                       </w:t>
      </w:r>
    </w:p>
    <w:p w14:paraId="35389F7F" w14:textId="77777777" w:rsidR="00B53311" w:rsidRDefault="00B53311" w:rsidP="00B53311">
      <w:pPr>
        <w:ind w:left="-5" w:right="0"/>
      </w:pPr>
      <w:r>
        <w:rPr>
          <w:b/>
        </w:rPr>
        <w:t xml:space="preserve">RN, Staff Nurse, 7NW Critical Care Step Down/Telemetry Unit </w:t>
      </w:r>
    </w:p>
    <w:p w14:paraId="584B9E62" w14:textId="77777777" w:rsidR="00B53311" w:rsidRDefault="00B53311" w:rsidP="00280127">
      <w:pPr>
        <w:ind w:left="-5" w:right="0"/>
      </w:pPr>
      <w:r>
        <w:t xml:space="preserve">*Provide nursing care to patients on an intermediate level, physical assessments, administer medications/IV fluids, track </w:t>
      </w:r>
      <w:r w:rsidR="00280127">
        <w:t>v</w:t>
      </w:r>
      <w:r>
        <w:t xml:space="preserve">alues and test results, updating physicians when appropriate. Insert </w:t>
      </w:r>
      <w:r w:rsidR="00280127">
        <w:t>F</w:t>
      </w:r>
      <w:r>
        <w:t xml:space="preserve">oley catheters, NG tubes, and IV's, monitor intake and output. Partner with other medical personnel and communicate with patient's family members to ensure the best and most cohesive patient care possible. Effectively prioritize assignments. </w:t>
      </w:r>
    </w:p>
    <w:p w14:paraId="6807E7DF" w14:textId="77777777" w:rsidR="00B53311" w:rsidRDefault="00B53311" w:rsidP="00B53311">
      <w:pPr>
        <w:spacing w:after="0" w:line="259" w:lineRule="auto"/>
        <w:ind w:left="0" w:right="0" w:firstLine="0"/>
      </w:pPr>
      <w:r>
        <w:t xml:space="preserve"> </w:t>
      </w:r>
    </w:p>
    <w:p w14:paraId="125740CA" w14:textId="439682DF" w:rsidR="00B53311" w:rsidRDefault="00B53311" w:rsidP="00B53311">
      <w:pPr>
        <w:ind w:left="-5" w:right="0"/>
      </w:pPr>
      <w:proofErr w:type="spellStart"/>
      <w:r w:rsidRPr="001C39B3">
        <w:rPr>
          <w:b/>
        </w:rPr>
        <w:t>NURSEFINDERS</w:t>
      </w:r>
      <w:proofErr w:type="spellEnd"/>
      <w:r w:rsidRPr="001C39B3">
        <w:rPr>
          <w:b/>
        </w:rPr>
        <w:t xml:space="preserve"> NURSE STAFFING AGENCY</w:t>
      </w:r>
      <w:r>
        <w:t xml:space="preserve">, Oklahoma City, Oklahoma              April 2015- January 2016 </w:t>
      </w:r>
    </w:p>
    <w:p w14:paraId="385D32A4" w14:textId="77777777" w:rsidR="00B53311" w:rsidRDefault="00B53311" w:rsidP="00B53311">
      <w:pPr>
        <w:ind w:left="-5" w:right="0"/>
      </w:pPr>
      <w:r>
        <w:rPr>
          <w:b/>
        </w:rPr>
        <w:t xml:space="preserve">LPN, Agency Nurse, Medical-Surgical/Telemetry Unit </w:t>
      </w:r>
    </w:p>
    <w:p w14:paraId="6A6C8C53" w14:textId="77777777" w:rsidR="00B53311" w:rsidRDefault="00B53311" w:rsidP="00B53311">
      <w:pPr>
        <w:ind w:left="-5" w:right="0"/>
      </w:pPr>
      <w:r>
        <w:t xml:space="preserve">*Provide nursing care to patients, physical assessments, administer medications/IV fluids, track values and test results, updating physicians when appropriate. Insert </w:t>
      </w:r>
      <w:r w:rsidR="00280127">
        <w:t>F</w:t>
      </w:r>
      <w:r>
        <w:t xml:space="preserve">oley catheters, NG tubes, and IV's, monitor intake and output. Partner with other medical personnel and communicate with patient's family members to ensure the best and most cohesive patient care possible. Effectively prioritize assignments. </w:t>
      </w:r>
    </w:p>
    <w:p w14:paraId="615048AE" w14:textId="77777777" w:rsidR="00B53311" w:rsidRDefault="00B53311" w:rsidP="00B53311">
      <w:pPr>
        <w:spacing w:after="0" w:line="259" w:lineRule="auto"/>
        <w:ind w:left="65" w:right="0" w:firstLine="0"/>
        <w:rPr>
          <w:sz w:val="24"/>
        </w:rPr>
      </w:pPr>
    </w:p>
    <w:p w14:paraId="60013711" w14:textId="6F72A519" w:rsidR="00280127" w:rsidRDefault="00B53311" w:rsidP="00B53311">
      <w:pPr>
        <w:ind w:left="-5" w:right="0"/>
      </w:pPr>
      <w:r w:rsidRPr="001C39B3">
        <w:rPr>
          <w:b/>
        </w:rPr>
        <w:t>MIDWEST CITY REGIONAL MEDICAL CENTER</w:t>
      </w:r>
      <w:r>
        <w:t xml:space="preserve">, Oklahoma City, Oklahoma   </w:t>
      </w:r>
      <w:r w:rsidR="00280127">
        <w:t>September 2013- April 2015</w:t>
      </w:r>
    </w:p>
    <w:p w14:paraId="29AA6AAF" w14:textId="332031EC" w:rsidR="00B53311" w:rsidRDefault="00B53311" w:rsidP="00B53311">
      <w:pPr>
        <w:ind w:left="-5" w:right="0"/>
      </w:pPr>
      <w:r>
        <w:rPr>
          <w:b/>
        </w:rPr>
        <w:t xml:space="preserve">LPN, Staff Nurse, </w:t>
      </w:r>
      <w:r w:rsidR="003738AE">
        <w:rPr>
          <w:b/>
        </w:rPr>
        <w:t>Medical-Surgical/Telemetry</w:t>
      </w:r>
    </w:p>
    <w:p w14:paraId="09CB7772" w14:textId="77777777" w:rsidR="00B53311" w:rsidRDefault="00B53311" w:rsidP="00B53311">
      <w:pPr>
        <w:ind w:left="-5" w:right="0"/>
      </w:pPr>
      <w:r>
        <w:t xml:space="preserve">*Perform total patient assessments, provide bedside nursing care, carry out </w:t>
      </w:r>
      <w:r w:rsidR="00280127">
        <w:t xml:space="preserve">the </w:t>
      </w:r>
      <w:r>
        <w:t>doctors</w:t>
      </w:r>
      <w:r w:rsidR="00280127">
        <w:t>’</w:t>
      </w:r>
      <w:r>
        <w:t xml:space="preserve"> orders, listen and address patients concerns, provide adequate nursing care and skills such as IV insertion, </w:t>
      </w:r>
      <w:r w:rsidR="00280127">
        <w:t>F</w:t>
      </w:r>
      <w:r>
        <w:t xml:space="preserve">oley catheter insertion, blood draws, and medication administration. Oversee the work of the UAP, assess patient's conditions and report changes to the MD, educate patients and their families on disease processes, medical-surgical procedures, and broad aspects of therapeutic regimens, including medication and pain management techniques.  </w:t>
      </w:r>
    </w:p>
    <w:p w14:paraId="5DB208E9" w14:textId="77777777" w:rsidR="00B53311" w:rsidRDefault="00B53311" w:rsidP="00B53311">
      <w:pPr>
        <w:spacing w:after="0" w:line="259" w:lineRule="auto"/>
        <w:ind w:left="0" w:right="0" w:firstLine="0"/>
      </w:pPr>
      <w:r>
        <w:t xml:space="preserve"> </w:t>
      </w:r>
    </w:p>
    <w:p w14:paraId="120CAAD7" w14:textId="77777777" w:rsidR="00B53311" w:rsidRDefault="00B53311" w:rsidP="00B53311">
      <w:pPr>
        <w:pStyle w:val="Heading1"/>
        <w:ind w:left="11" w:right="2"/>
      </w:pPr>
      <w:r>
        <w:t>COMPUTER SKILLS</w:t>
      </w:r>
      <w:r>
        <w:rPr>
          <w:u w:val="none"/>
        </w:rPr>
        <w:t xml:space="preserve"> </w:t>
      </w:r>
    </w:p>
    <w:p w14:paraId="0B02A591" w14:textId="77777777" w:rsidR="00B53311" w:rsidRDefault="00B53311" w:rsidP="00B53311">
      <w:pPr>
        <w:spacing w:after="0" w:line="259" w:lineRule="auto"/>
        <w:ind w:left="-5" w:right="0"/>
      </w:pPr>
      <w:r>
        <w:rPr>
          <w:b/>
        </w:rPr>
        <w:t xml:space="preserve">CERNER </w:t>
      </w:r>
    </w:p>
    <w:p w14:paraId="7F966CA3" w14:textId="77777777" w:rsidR="00B53311" w:rsidRDefault="00B53311" w:rsidP="00B53311">
      <w:pPr>
        <w:spacing w:after="0" w:line="259" w:lineRule="auto"/>
        <w:ind w:left="-5" w:right="0"/>
      </w:pPr>
      <w:r>
        <w:rPr>
          <w:b/>
        </w:rPr>
        <w:t xml:space="preserve">EPIC </w:t>
      </w:r>
    </w:p>
    <w:p w14:paraId="51C081F7" w14:textId="3C1E993D" w:rsidR="00B53311" w:rsidRPr="00BC4121" w:rsidRDefault="00B53311" w:rsidP="00FB78EF">
      <w:pPr>
        <w:spacing w:after="0" w:line="259" w:lineRule="auto"/>
        <w:ind w:left="-5" w:right="0"/>
        <w:rPr>
          <w:b/>
        </w:rPr>
      </w:pPr>
      <w:proofErr w:type="spellStart"/>
      <w:r>
        <w:rPr>
          <w:b/>
        </w:rPr>
        <w:t>MEDITECH</w:t>
      </w:r>
      <w:proofErr w:type="spellEnd"/>
    </w:p>
    <w:p w14:paraId="6146B399" w14:textId="77777777" w:rsidR="00B53311" w:rsidRDefault="00B53311" w:rsidP="00B53311">
      <w:pPr>
        <w:pStyle w:val="Heading1"/>
        <w:ind w:left="11" w:right="0"/>
      </w:pPr>
      <w:r>
        <w:t>EDUCATION</w:t>
      </w:r>
      <w:r>
        <w:rPr>
          <w:u w:val="none"/>
        </w:rPr>
        <w:t xml:space="preserve"> </w:t>
      </w:r>
    </w:p>
    <w:p w14:paraId="7064F0BC" w14:textId="77777777" w:rsidR="00B53311" w:rsidRDefault="00B53311" w:rsidP="00B53311">
      <w:pPr>
        <w:spacing w:after="0" w:line="259" w:lineRule="auto"/>
        <w:ind w:left="55" w:right="0" w:firstLine="0"/>
        <w:jc w:val="center"/>
      </w:pPr>
      <w:r>
        <w:rPr>
          <w:b/>
        </w:rPr>
        <w:t xml:space="preserve"> </w:t>
      </w:r>
    </w:p>
    <w:p w14:paraId="6B745BAC" w14:textId="77777777" w:rsidR="00B53311" w:rsidRDefault="00B53311" w:rsidP="00B53311">
      <w:pPr>
        <w:spacing w:after="0" w:line="259" w:lineRule="auto"/>
        <w:ind w:left="-5" w:right="0"/>
      </w:pPr>
      <w:r>
        <w:rPr>
          <w:b/>
        </w:rPr>
        <w:t xml:space="preserve">OKLAHOMA STATE UNIVERSITY, Oklahoma City, Oklahoma </w:t>
      </w:r>
    </w:p>
    <w:p w14:paraId="11EB07D1" w14:textId="173D5A70" w:rsidR="002D128E" w:rsidRDefault="00B53311" w:rsidP="00E75B0C">
      <w:pPr>
        <w:ind w:left="-5" w:right="0"/>
      </w:pPr>
      <w:r>
        <w:t xml:space="preserve">Associate in Applied Science, Registered Nurse, Dec. 2015 </w:t>
      </w:r>
    </w:p>
    <w:sectPr w:rsidR="002D1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311"/>
    <w:rsid w:val="000025B8"/>
    <w:rsid w:val="00032C64"/>
    <w:rsid w:val="0003689E"/>
    <w:rsid w:val="00072C7D"/>
    <w:rsid w:val="0007758C"/>
    <w:rsid w:val="00084C30"/>
    <w:rsid w:val="0009414A"/>
    <w:rsid w:val="000E1EA6"/>
    <w:rsid w:val="000F6D19"/>
    <w:rsid w:val="00194CF5"/>
    <w:rsid w:val="001C0590"/>
    <w:rsid w:val="001C39B3"/>
    <w:rsid w:val="001D1D04"/>
    <w:rsid w:val="001D5C4B"/>
    <w:rsid w:val="001F6BEE"/>
    <w:rsid w:val="00280127"/>
    <w:rsid w:val="002D128E"/>
    <w:rsid w:val="002F606E"/>
    <w:rsid w:val="0030046F"/>
    <w:rsid w:val="0033084D"/>
    <w:rsid w:val="003627A9"/>
    <w:rsid w:val="003674CC"/>
    <w:rsid w:val="003738AE"/>
    <w:rsid w:val="003E75FA"/>
    <w:rsid w:val="004342C1"/>
    <w:rsid w:val="00474AD6"/>
    <w:rsid w:val="004C373A"/>
    <w:rsid w:val="004D4110"/>
    <w:rsid w:val="004F624C"/>
    <w:rsid w:val="00527820"/>
    <w:rsid w:val="00546C3D"/>
    <w:rsid w:val="005641E3"/>
    <w:rsid w:val="00652DDE"/>
    <w:rsid w:val="006611A7"/>
    <w:rsid w:val="006A5FC2"/>
    <w:rsid w:val="006E2859"/>
    <w:rsid w:val="006E51AA"/>
    <w:rsid w:val="00735EC7"/>
    <w:rsid w:val="0077286C"/>
    <w:rsid w:val="00781408"/>
    <w:rsid w:val="007A61C2"/>
    <w:rsid w:val="007B1417"/>
    <w:rsid w:val="007E35B4"/>
    <w:rsid w:val="00802AA2"/>
    <w:rsid w:val="00803605"/>
    <w:rsid w:val="00813770"/>
    <w:rsid w:val="00860427"/>
    <w:rsid w:val="00890C94"/>
    <w:rsid w:val="009A0D64"/>
    <w:rsid w:val="009C7C94"/>
    <w:rsid w:val="00A42290"/>
    <w:rsid w:val="00AA27BF"/>
    <w:rsid w:val="00B01DA8"/>
    <w:rsid w:val="00B34187"/>
    <w:rsid w:val="00B53311"/>
    <w:rsid w:val="00B82BF4"/>
    <w:rsid w:val="00C15691"/>
    <w:rsid w:val="00C73C74"/>
    <w:rsid w:val="00CB3013"/>
    <w:rsid w:val="00D2253D"/>
    <w:rsid w:val="00D45741"/>
    <w:rsid w:val="00D628F2"/>
    <w:rsid w:val="00D86CF6"/>
    <w:rsid w:val="00DD51D1"/>
    <w:rsid w:val="00E021F1"/>
    <w:rsid w:val="00E13F0D"/>
    <w:rsid w:val="00E45103"/>
    <w:rsid w:val="00E75B0C"/>
    <w:rsid w:val="00E8511F"/>
    <w:rsid w:val="00EF3A5F"/>
    <w:rsid w:val="00F14E51"/>
    <w:rsid w:val="00F67DA8"/>
    <w:rsid w:val="00F9036B"/>
    <w:rsid w:val="00FB78EF"/>
    <w:rsid w:val="00FC0474"/>
    <w:rsid w:val="00FC6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B6CB2"/>
  <w15:chartTrackingRefBased/>
  <w15:docId w15:val="{781D91DB-54A9-41D7-878A-85FAB985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311"/>
    <w:pPr>
      <w:spacing w:after="4" w:line="249" w:lineRule="auto"/>
      <w:ind w:left="10" w:right="9" w:hanging="10"/>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rsid w:val="00B53311"/>
    <w:pPr>
      <w:keepNext/>
      <w:keepLines/>
      <w:spacing w:after="0"/>
      <w:ind w:left="10" w:right="4" w:hanging="10"/>
      <w:jc w:val="center"/>
      <w:outlineLvl w:val="0"/>
    </w:pPr>
    <w:rPr>
      <w:rFonts w:ascii="Times New Roman" w:eastAsia="Times New Roman" w:hAnsi="Times New Roman" w:cs="Times New Roman"/>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311"/>
    <w:rPr>
      <w:rFonts w:ascii="Times New Roman" w:eastAsia="Times New Roman" w:hAnsi="Times New Roman" w:cs="Times New Roman"/>
      <w:b/>
      <w:color w:val="000000"/>
      <w:sz w:val="28"/>
      <w:u w:val="single" w:color="000000"/>
    </w:rPr>
  </w:style>
  <w:style w:type="paragraph" w:styleId="ListParagraph">
    <w:name w:val="List Paragraph"/>
    <w:basedOn w:val="Normal"/>
    <w:uiPriority w:val="34"/>
    <w:qFormat/>
    <w:rsid w:val="00D86C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Lanettia Thompson</dc:creator>
  <cp:keywords/>
  <dc:description/>
  <cp:lastModifiedBy>Courtney Elbah</cp:lastModifiedBy>
  <cp:revision>6</cp:revision>
  <dcterms:created xsi:type="dcterms:W3CDTF">2019-04-01T18:11:00Z</dcterms:created>
  <dcterms:modified xsi:type="dcterms:W3CDTF">2019-06-09T08:19:00Z</dcterms:modified>
</cp:coreProperties>
</file>