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spacing w:after="0"/>
        <w:rPr>
          <w:rFonts w:asciiTheme="majorHAnsi" w:hAnsiTheme="majorHAnsi"/>
          <w:vanish/>
        </w:rPr>
      </w:pPr>
    </w:p>
    <w:tbl>
      <w:tblPr>
        <w:tblStyle w:val="LightShading"/>
        <w:tblpPr w:leftFromText="180" w:rightFromText="180" w:vertAnchor="page" w:tblpY="1825"/>
        <w:tblW w:w="0" w:type="auto"/>
        <w:tblLook w:val="0600" w:firstRow="0" w:lastRow="0" w:firstColumn="0" w:lastColumn="0" w:noHBand="1" w:noVBand="1"/>
      </w:tblPr>
      <w:tblGrid>
        <w:gridCol w:w="2593"/>
        <w:gridCol w:w="8423"/>
      </w:tblGrid>
      <w:tr>
        <w:trPr>
          <w:trHeight w:val="1550" w:hRule="atLeast"/>
        </w:trPr>
        <w:tc>
          <w:tcPr>
            <w:tcW w:w="0" w:type="auto"/>
            <w:vMerge w:val="restart"/>
          </w:tcPr>
          <w:p>
            <w:pPr>
              <w:pStyle w:val="SectionHeaders"/>
              <w:spacing w:after="0" w:before="0"/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pStyle w:val="SectionHeaders"/>
              <w:spacing w:after="0" w:befor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Career Snapshot</w:t>
            </w:r>
          </w:p>
          <w:p>
            <w:pPr>
              <w:pStyle w:val="Awards"/>
              <w:numPr>
                <w:ilvl w:val="0"/>
                <w:numId w:val="1"/>
              </w:numPr>
              <w:spacing w:before="0"/>
              <w:rPr>
                <w:rFonts w:asciiTheme="majorHAnsi" w:hAnsiTheme="majorHAnsi" w:cs="Tahoma"/>
                <w:sz w:val="22"/>
                <w:szCs w:val="22"/>
              </w:rPr>
            </w:pPr>
            <w:r>
              <w:rPr>
                <w:rFonts w:asciiTheme="majorHAnsi" w:hAnsiTheme="majorHAnsi" w:cs="Tahoma"/>
                <w:color w:val="000000"/>
                <w:sz w:val="22"/>
                <w:szCs w:val="22"/>
              </w:rPr>
              <w:t>6 years of effective Client Relations, Medical Office Administrative duties</w:t>
            </w:r>
            <w:r>
              <w:rPr>
                <w:rFonts w:asciiTheme="majorHAnsi" w:hAnsiTheme="majorHAnsi" w:cs="Tahoma"/>
                <w:sz w:val="22"/>
                <w:szCs w:val="22"/>
              </w:rPr>
              <w:t xml:space="preserve"> </w:t>
            </w:r>
          </w:p>
          <w:p>
            <w:pPr>
              <w:pStyle w:val="Awards"/>
              <w:numPr>
                <w:ilvl w:val="0"/>
                <w:numId w:val="1"/>
              </w:numPr>
              <w:spacing w:before="0"/>
              <w:rPr>
                <w:rFonts w:asciiTheme="majorHAnsi" w:hAnsiTheme="majorHAnsi" w:cs="Tahoma"/>
                <w:sz w:val="22"/>
                <w:szCs w:val="22"/>
              </w:rPr>
            </w:pPr>
            <w:r>
              <w:rPr>
                <w:rFonts w:asciiTheme="majorHAnsi" w:hAnsiTheme="majorHAnsi" w:cs="Tahoma"/>
                <w:sz w:val="22"/>
                <w:szCs w:val="22"/>
              </w:rPr>
              <w:t>Extensive knowledge of computers software &amp; programs</w:t>
            </w:r>
            <w:r>
              <w:rPr>
                <w:rFonts w:asciiTheme="majorHAnsi" w:hAnsiTheme="majorHAnsi" w:cs="Tahoma"/>
                <w:color w:val="000000"/>
                <w:sz w:val="22"/>
                <w:szCs w:val="22"/>
              </w:rPr>
              <w:t xml:space="preserve"> with Office Proficiency Assessment </w:t>
            </w:r>
          </w:p>
          <w:p>
            <w:pPr>
              <w:pStyle w:val="Awards"/>
              <w:spacing w:before="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Certifications &amp; Awards</w:t>
            </w:r>
          </w:p>
          <w:p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>
              <w:rPr>
                <w:rFonts w:asciiTheme="majorHAnsi" w:eastAsia="Times New Roman" w:hAnsiTheme="majorHAnsi" w:cs="Tahoma"/>
                <w:bCs/>
                <w:color w:val="000000"/>
                <w:sz w:val="22"/>
              </w:rPr>
              <w:t>Certified in First Aid &amp; CPR</w:t>
            </w:r>
            <w:r>
              <w:rPr>
                <w:rFonts w:asciiTheme="majorHAnsi" w:eastAsia="Times New Roman" w:hAnsiTheme="majorHAnsi" w:cs="Tahoma"/>
                <w:sz w:val="22"/>
              </w:rPr>
              <w:t xml:space="preserve">, </w:t>
            </w:r>
          </w:p>
          <w:p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>
              <w:rPr>
                <w:rFonts w:asciiTheme="majorHAnsi" w:hAnsiTheme="majorHAnsi" w:cs="Tahoma"/>
                <w:color w:val="000000"/>
                <w:sz w:val="22"/>
              </w:rPr>
              <w:t xml:space="preserve">Medical Assisting </w:t>
            </w:r>
          </w:p>
          <w:p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>
              <w:rPr>
                <w:rFonts w:asciiTheme="majorHAnsi" w:hAnsiTheme="majorHAnsi" w:cs="Tahoma"/>
                <w:color w:val="000000"/>
                <w:sz w:val="22"/>
              </w:rPr>
              <w:t>TMB Nct-X-ray</w:t>
            </w:r>
          </w:p>
          <w:p>
            <w:pPr>
              <w:pStyle w:val="BulletPoints"/>
              <w:ind w:left="360"/>
              <w:numPr>
                <w:ilvl w:val="0"/>
                <w:numId w:val="0"/>
              </w:numPr>
              <w:spacing w:before="0"/>
              <w:rPr>
                <w:rFonts w:asciiTheme="majorHAnsi" w:hAnsiTheme="majorHAnsi" w:cs="Tahoma"/>
                <w:sz w:val="22"/>
              </w:rPr>
            </w:pPr>
          </w:p>
          <w:p>
            <w:pPr>
              <w:pStyle w:val="SectionHeaders"/>
              <w:spacing w:after="0" w:befor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Computer Skills</w:t>
            </w:r>
          </w:p>
          <w:p>
            <w:pPr>
              <w:pStyle w:val="Skills"/>
              <w:spacing w:befor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Word,Excel,PowerPoint, Access, Outlook, EMR </w:t>
            </w:r>
          </w:p>
          <w:p>
            <w:pPr>
              <w:pStyle w:val="Skills"/>
              <w:spacing w:before="0"/>
              <w:rPr>
                <w:rFonts w:asciiTheme="majorHAnsi" w:hAnsiTheme="majorHAnsi"/>
                <w:sz w:val="22"/>
                <w:szCs w:val="22"/>
              </w:rPr>
            </w:pPr>
          </w:p>
          <w:p>
            <w:pPr>
              <w:pStyle w:val="SectionHeaders"/>
              <w:spacing w:after="0" w:befor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Mission Statement</w:t>
            </w: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provide excellent customer service.</w:t>
            </w:r>
          </w:p>
          <w:p>
            <w:pPr>
              <w:spacing w:after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Education:</w:t>
            </w:r>
          </w:p>
          <w:p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 xml:space="preserve">NCT Training Performance </w:t>
            </w:r>
            <w:r>
              <w:rPr>
                <w:rFonts w:asciiTheme="majorHAnsi" w:hAnsiTheme="majorHAnsi"/>
                <w:sz w:val="20"/>
                <w:szCs w:val="20"/>
              </w:rPr>
              <w:t>Masters Garland, TX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Northeastern College,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ECG/Patient Care Technology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Certificate of Proficiency in Phlebotomy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Pre-Requirements for Nursing Program2012 Certified RSB Nursing Assistant Training Program </w:t>
            </w:r>
          </w:p>
          <w:p>
            <w:pPr>
              <w:spacing w:after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Interests: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Praise Team Member-St. John Full Gospel   Sunday School Teacher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  <w:p>
            <w:pPr>
              <w:ind w:right="144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Linnie Lutton</w:t>
            </w:r>
          </w:p>
          <w:p>
            <w:pPr>
              <w:ind w:left="144" w:right="144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(870-549-0618)</w:t>
            </w:r>
          </w:p>
          <w:p>
            <w:pPr>
              <w:ind w:left="144" w:right="144"/>
              <w:spacing w:after="0" w:line="240" w:lineRule="auto"/>
              <w:rPr>
                <w:rFonts w:asciiTheme="majorHAnsi" w:hAnsiTheme="majorHAnsi"/>
              </w:rPr>
            </w:pPr>
            <w:r>
              <w:fldChar w:fldCharType="begin"/>
            </w:r>
            <w:r>
              <w:instrText xml:space="preserve"> HYPERLINK "mailto:linniebell@att.net" </w:instrText>
            </w:r>
            <w:r>
              <w:fldChar w:fldCharType="separate"/>
            </w:r>
            <w:r>
              <w:rPr>
                <w:rStyle w:val="Hyperlink"/>
                <w:rFonts w:asciiTheme="majorHAnsi" w:hAnsiTheme="majorHAnsi"/>
                <w:sz w:val="20"/>
                <w:szCs w:val="20"/>
              </w:rPr>
              <w:t>linniebell@att.net</w:t>
            </w:r>
            <w:r>
              <w:rPr>
                <w:rStyle w:val="Hyperlink"/>
                <w:rFonts w:asciiTheme="majorHAnsi" w:hAnsiTheme="majorHAnsi"/>
                <w:sz w:val="20"/>
                <w:szCs w:val="20"/>
              </w:rPr>
              <w:fldChar w:fldCharType="end"/>
            </w:r>
          </w:p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restart"/>
          </w:tcPr>
          <w:p>
            <w:pPr>
              <w:spacing w:after="0"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b/>
                <w:u w:val="single" w:color="auto"/>
              </w:rPr>
            </w:pPr>
            <w:r>
              <w:rPr>
                <w:rFonts w:asciiTheme="majorHAnsi" w:hAnsiTheme="majorHAnsi"/>
                <w:b/>
                <w:u w:val="single" w:color="auto"/>
              </w:rPr>
              <w:t>CAREER OBEJECTIVE</w:t>
            </w:r>
          </w:p>
          <w:p>
            <w:pPr>
              <w:ind w:lef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X-ray tech, seeking a fulfilling career as a team participant within an organization where my dedication, education, diverse experience, love and passion for health, children and family can be maximized for providing premium patient care. </w:t>
            </w:r>
          </w:p>
          <w:p>
            <w:pPr>
              <w:spacing w:after="0"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b/>
                <w:u w:val="single" w:color="auto"/>
              </w:rPr>
            </w:pPr>
            <w:r>
              <w:rPr>
                <w:rFonts w:asciiTheme="majorHAnsi" w:hAnsiTheme="majorHAnsi"/>
                <w:b/>
                <w:u w:val="single" w:color="auto"/>
              </w:rPr>
              <w:t>SKILLS INCLUDE</w:t>
            </w:r>
          </w:p>
          <w:tbl>
            <w:tblPr>
              <w:tblStyle w:val="LightShading-Accent5"/>
              <w:tblW w:w="7991" w:type="dxa"/>
              <w:tblLook w:val="0600" w:firstRow="0" w:lastRow="0" w:firstColumn="0" w:lastColumn="0" w:noHBand="1" w:noVBand="1"/>
            </w:tblPr>
            <w:tblGrid>
              <w:gridCol w:w="2835"/>
              <w:gridCol w:w="2578"/>
              <w:gridCol w:w="2578"/>
            </w:tblGrid>
            <w:tr>
              <w:trPr>
                <w:trHeight w:val="2216" w:hRule="atLeast"/>
              </w:trPr>
              <w:tc>
                <w:tcPr>
                  <w:tcW w:w="1774" w:type="pct"/>
                  <w:hideMark/>
                </w:tcPr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 xml:space="preserve">Medical Office Front Office 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Medical Billing &amp; Coding Knowledge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 xml:space="preserve">Creating Medical Charts and Maintaining Medical Records 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 xml:space="preserve">Bookkeeping &amp; Filling 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Patient Scheduling &amp; Education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Administrative Duties</w:t>
                  </w:r>
                </w:p>
              </w:tc>
              <w:tc>
                <w:tcPr>
                  <w:tcW w:w="1613" w:type="pct"/>
                  <w:hideMark/>
                </w:tcPr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Microsoft Proficient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 xml:space="preserve">Taking &amp; Recording Patient Vitals 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Phlebotomy, Injections, IV’s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Data Entry (55 WPM)</w:t>
                  </w:r>
                </w:p>
              </w:tc>
              <w:tc>
                <w:tcPr>
                  <w:tcW w:w="1613" w:type="pct"/>
                  <w:hideMark/>
                </w:tcPr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Bandages &amp; Casting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 xml:space="preserve">CPR/First Aid 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 xml:space="preserve">X-Ray (digital &amp; processing) 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Knowledge of HIPAA &amp; JCAHO</w:t>
                  </w:r>
                </w:p>
                <w:p>
                  <w:pPr>
                    <w:framePr w:hSpace="180" w:wrap="around" w:vAnchor="page" w:xAlign="left" w:y="1825" w:hRule="auto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>
                    <w:rPr>
                      <w:rFonts w:asciiTheme="majorHAnsi" w:hAnsiTheme="majorHAnsi"/>
                      <w:color w:val="auto"/>
                    </w:rPr>
                    <w:t>Insurance Verification &amp; Billing</w:t>
                  </w:r>
                </w:p>
              </w:tc>
            </w:tr>
          </w:tbl>
          <w:p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b/>
                <w:u w:val="single" w:color="auto"/>
              </w:rPr>
            </w:pPr>
            <w:r>
              <w:rPr>
                <w:rFonts w:asciiTheme="majorHAnsi" w:hAnsiTheme="majorHAnsi"/>
                <w:b/>
                <w:u w:val="single" w:color="auto"/>
              </w:rPr>
              <w:t>PROFESSIONAL EXPERIENCE</w:t>
            </w:r>
          </w:p>
          <w:p>
            <w:pPr>
              <w:spacing w:after="0"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ind w:righ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2014-2016- Absolute Care Management-Osceola, AR.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Personal Care/Medicine Assistance/Housekeeping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2012-2013-Osceola Therapy Living Center- Osceola, AR.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1978-2012 American Greetings- Osceola, AR.</w:t>
            </w:r>
          </w:p>
          <w:p>
            <w:pPr>
              <w:ind w:right="144"/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Order Filling Assembly/Material Handler/Machine Operator</w:t>
            </w:r>
            <w:r>
              <w:rPr>
                <w:rFonts w:asciiTheme="majorHAnsi" w:hAnsiTheme="majorHAnsi"/>
                <w:color w:val="000000"/>
              </w:rPr>
              <w:t xml:space="preserve"> the clinic.</w:t>
            </w: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/>
                <w:b/>
                <w:u w:val="single" w:color="auto"/>
              </w:rPr>
            </w:pPr>
          </w:p>
          <w:p>
            <w:pPr>
              <w:spacing w:line="240" w:lineRule="auto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/>
                <w:b/>
                <w:u w:val="single" w:color="auto"/>
              </w:rPr>
              <w:t>REFERCE UPON REQUEST</w:t>
            </w: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>
        <w:trPr>
          <w:trHeight w:val="1550" w:hRule="atLeast"/>
        </w:trPr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</w:tbl>
    <w:p>
      <w:pPr>
        <w:tabs>
          <w:tab w:val="left" w:pos="2790"/>
        </w:tabs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    337 Creekwood Drive Lancaster, Texas 75146</w:t>
      </w:r>
    </w:p>
    <w:p>
      <w:pPr>
        <w:pStyle w:val="Address"/>
      </w:pPr>
      <w:r>
        <w:t xml:space="preserve"> </w:t>
      </w:r>
    </w:p>
    <w:p>
      <w:pPr>
        <w:spacing w:after="0"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3651885</wp:posOffset>
                </wp:positionH>
                <wp:positionV relativeFrom="paragraph">
                  <wp:posOffset>1784727</wp:posOffset>
                </wp:positionV>
                <wp:extent cx="1143000" cy="2817495"/>
                <wp:effectExtent l="3571" t="3571" r="9258" b="3571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-5715" y="0"/>
                          <a:ext cx="1143000" cy="2817495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0"/>
                              </a:lnTo>
                              <a:lnTo>
                                <a:pt x="20185" y="787"/>
                              </a:lnTo>
                              <a:lnTo>
                                <a:pt x="18769" y="1574"/>
                              </a:lnTo>
                              <a:lnTo>
                                <a:pt x="15853" y="3735"/>
                              </a:lnTo>
                              <a:lnTo>
                                <a:pt x="12937" y="5896"/>
                              </a:lnTo>
                              <a:lnTo>
                                <a:pt x="9697" y="9037"/>
                              </a:lnTo>
                              <a:lnTo>
                                <a:pt x="6457" y="12178"/>
                              </a:lnTo>
                              <a:lnTo>
                                <a:pt x="3744" y="15966"/>
                              </a:lnTo>
                              <a:lnTo>
                                <a:pt x="1031" y="19755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ln w="6985" cap="rnd">
                          <a:solidFill>
                            <a:srgbClr val="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5pt;margin-top:140.53pt;width:89.55pt;height:221.85pt;mso-wrap-style:infront;mso-position-horizontal-relative:column;mso-position-vertical-relative:line;z-index:251661312" coordsize="21600, 21600" path="m21600,0l21600,0,20185,787l18769,1574,15853,3735l12937,5896,9697,9037l6457,12178,3744,15966l1031,19755,0,21600e" filled="f" stroked="t" strokecolor="#0" strokeweight="0.5625pt">
                <v:stroke joinstyle="round"/>
              </v:shape>
            </w:pict>
          </mc:Fallback>
        </mc:AlternateContent>
      </w: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3651885</wp:posOffset>
                </wp:positionH>
                <wp:positionV relativeFrom="paragraph">
                  <wp:posOffset>2144772</wp:posOffset>
                </wp:positionV>
                <wp:extent cx="748665" cy="4966335"/>
                <wp:effectExtent l="3571" t="3571" r="3571" b="928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-5715"/>
                          <a:ext cx="748665" cy="4966335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7260" y="21600"/>
                              </a:moveTo>
                              <a:lnTo>
                                <a:pt x="7260" y="21600"/>
                              </a:lnTo>
                              <a:lnTo>
                                <a:pt x="6794" y="21497"/>
                              </a:lnTo>
                              <a:lnTo>
                                <a:pt x="6328" y="21394"/>
                              </a:lnTo>
                              <a:lnTo>
                                <a:pt x="5637" y="21158"/>
                              </a:lnTo>
                              <a:lnTo>
                                <a:pt x="4946" y="20922"/>
                              </a:lnTo>
                              <a:lnTo>
                                <a:pt x="4213" y="20531"/>
                              </a:lnTo>
                              <a:lnTo>
                                <a:pt x="3480" y="20141"/>
                              </a:lnTo>
                              <a:lnTo>
                                <a:pt x="2702" y="19604"/>
                              </a:lnTo>
                              <a:lnTo>
                                <a:pt x="1925" y="19066"/>
                              </a:lnTo>
                              <a:lnTo>
                                <a:pt x="1397" y="18429"/>
                              </a:lnTo>
                              <a:lnTo>
                                <a:pt x="869" y="17792"/>
                              </a:lnTo>
                              <a:lnTo>
                                <a:pt x="553" y="17142"/>
                              </a:lnTo>
                              <a:lnTo>
                                <a:pt x="237" y="16491"/>
                              </a:lnTo>
                              <a:lnTo>
                                <a:pt x="119" y="15760"/>
                              </a:lnTo>
                              <a:lnTo>
                                <a:pt x="0" y="15028"/>
                              </a:lnTo>
                              <a:lnTo>
                                <a:pt x="0" y="14211"/>
                              </a:lnTo>
                              <a:lnTo>
                                <a:pt x="0" y="13394"/>
                              </a:lnTo>
                              <a:lnTo>
                                <a:pt x="307" y="12532"/>
                              </a:lnTo>
                              <a:lnTo>
                                <a:pt x="614" y="11670"/>
                              </a:lnTo>
                              <a:lnTo>
                                <a:pt x="1191" y="10697"/>
                              </a:lnTo>
                              <a:lnTo>
                                <a:pt x="1767" y="9723"/>
                              </a:lnTo>
                              <a:lnTo>
                                <a:pt x="2889" y="8665"/>
                              </a:lnTo>
                              <a:lnTo>
                                <a:pt x="4011" y="7607"/>
                              </a:lnTo>
                              <a:lnTo>
                                <a:pt x="6209" y="6357"/>
                              </a:lnTo>
                              <a:lnTo>
                                <a:pt x="8407" y="5108"/>
                              </a:lnTo>
                              <a:lnTo>
                                <a:pt x="11307" y="3809"/>
                              </a:lnTo>
                              <a:lnTo>
                                <a:pt x="14207" y="2511"/>
                              </a:lnTo>
                              <a:lnTo>
                                <a:pt x="17648" y="1340"/>
                              </a:lnTo>
                              <a:lnTo>
                                <a:pt x="21090" y="17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ln w="6985" cap="rnd">
                          <a:solidFill>
                            <a:srgbClr val="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5pt;margin-top:168.88pt;width:58.95pt;height:390.6pt;mso-wrap-style:infront;mso-position-horizontal-relative:column;mso-position-vertical-relative:line;z-index:251660288" coordsize="21600, 21600" path="m7260,21600l7260,21600,6794,21497l6328,21394,5637,21158l4946,20922,4213,20531l3480,20141,2702,19604l1925,19066,1397,18429l869,17792,553,17142l237,16491,119,15760l0,15028,0,14211l0,13394,307,12532l614,11670,1191,10697l1767,9723,2889,8665l4011,7607,6209,6357l8407,5108,11307,3809l14207,2511,17648,1340l21090,170,21600,0e" filled="f" stroked="t" strokecolor="#0" strokeweight="0.5625pt">
                <v:stroke joinstyle="round"/>
              </v:shape>
            </w:pict>
          </mc:Fallback>
        </mc:AlternateContent>
      </w:r>
      <w:r>
        <w:rPr>
          <w:b/>
          <w:sz w:val="20"/>
          <w:szCs w:val="20"/>
        </w:rPr>
        <w:t xml:space="preserve"> </w:t>
      </w:r>
    </w:p>
    <w:sectPr>
      <w:pgSz w:w="12240" w:h="15840"/>
      <w:pgMar w:top="288" w:right="720" w:bottom="720" w:left="720" w:header="288" w:footer="43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ahoma">
    <w:panose1 w:val="020B0604030504040204"/>
    <w:family w:val="swiss"/>
    <w:charset w:val="00"/>
    <w:notTrueType w:val="true"/>
    <w:sig w:usb0="E1002EFF" w:usb1="C000605B" w:usb2="00000029" w:usb3="00000001" w:csb0="200101FF" w:csb1="20280000"/>
  </w:font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true"/>
    <w:sig w:usb0="E00002FF" w:usb1="4000ACFF" w:usb2="00000001" w:usb3="00000001" w:csb0="2000019F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144" w:right="144"/>
      <w:jc w:val="center"/>
      <w:spacing w:after="0" w:line="240" w:lineRule="auto"/>
      <w:rPr>
        <w:rFonts w:ascii="Times New Roman" w:hAnsi="Times New Roman"/>
        <w:sz w:val="48"/>
        <w:szCs w:val="48"/>
      </w:rPr>
    </w:pPr>
    <w:r>
      <w:rPr>
        <w:rFonts w:ascii="Times New Roman" w:hAnsi="Times New Roman"/>
        <w:sz w:val="48"/>
        <w:szCs w:val="48"/>
      </w:rPr>
      <w:t xml:space="preserve">Linnie Lutton </w:t>
    </w:r>
  </w:p>
  <w:p>
    <w:pPr>
      <w:ind w:left="144" w:right="144"/>
      <w:jc w:val="center"/>
      <w:spacing w:after="0" w:line="240" w:lineRule="auto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(870-549-0618)</w:t>
    </w:r>
  </w:p>
  <w:p>
    <w:pPr>
      <w:ind w:left="144" w:right="144"/>
      <w:jc w:val="center"/>
      <w:spacing w:after="0" w:line="240" w:lineRule="auto"/>
    </w:pPr>
    <w:r>
      <w:fldChar w:fldCharType="begin"/>
    </w:r>
    <w:r>
      <w:instrText xml:space="preserve"> HYPERLINK "mailto:linniebell@att.net" </w:instrText>
    </w:r>
    <w:r>
      <w:fldChar w:fldCharType="separate"/>
    </w:r>
    <w:r>
      <w:rPr>
        <w:rStyle w:val="Hyperlink"/>
        <w:rFonts w:ascii="Times New Roman" w:hAnsi="Times New Roman"/>
        <w:sz w:val="20"/>
        <w:szCs w:val="20"/>
      </w:rPr>
      <w:t>linniebell@att.net</w:t>
    </w:r>
    <w:r>
      <w:rPr>
        <w:rStyle w:val="Hyperlink"/>
        <w:rFonts w:ascii="Times New Roman" w:hAnsi="Times New Roman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2001c"/>
    <w:multiLevelType w:val="multilevel"/>
    <w:tmpl w:val="7fffffff"/>
    <w:lvl w:ilvl="0">
      <w:start w:val="1"/>
      <w:numFmt w:val="bullet"/>
      <w:lvlText w:val=""/>
      <w:lvlJc w:val="left"/>
      <w:pPr>
        <w:ind w:left="360" w:hanging="360"/>
        <w:tabs>
          <w:tab w:val="num" w:pos="36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  <w:tabs>
          <w:tab w:val="num" w:pos="108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1800" w:hanging="360"/>
        <w:tabs>
          <w:tab w:val="num" w:pos="180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520" w:hanging="360"/>
        <w:tabs>
          <w:tab w:val="num" w:pos="252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240" w:hanging="360"/>
        <w:tabs>
          <w:tab w:val="num" w:pos="324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3960" w:hanging="360"/>
        <w:tabs>
          <w:tab w:val="num" w:pos="396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4680" w:hanging="360"/>
        <w:tabs>
          <w:tab w:val="num" w:pos="468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400" w:hanging="360"/>
        <w:tabs>
          <w:tab w:val="num" w:pos="540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120" w:hanging="360"/>
        <w:tabs>
          <w:tab w:val="num" w:pos="6120"/>
        </w:tabs>
      </w:pPr>
      <w:rPr>
        <w:rFonts w:ascii="Wingdings" w:hAnsi="Wingdings" w:hint="default"/>
        <w:sz w:val="20"/>
      </w:rPr>
    </w:lvl>
  </w:abstractNum>
  <w:abstractNum w:abstractNumId="1">
    <w:nsid w:val="791b420a"/>
    <w:multiLevelType w:val="multilevel"/>
    <w:tmpl w:val="7fffffff"/>
    <w:lvl w:ilvl="0">
      <w:start w:val="1"/>
      <w:numFmt w:val="bullet"/>
      <w:lvlText w:val=""/>
      <w:lvlJc w:val="left"/>
      <w:pPr>
        <w:ind w:left="360" w:hanging="360"/>
        <w:tabs>
          <w:tab w:val="num" w:pos="36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  <w:tabs>
          <w:tab w:val="num" w:pos="108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1800" w:hanging="360"/>
        <w:tabs>
          <w:tab w:val="num" w:pos="180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520" w:hanging="360"/>
        <w:tabs>
          <w:tab w:val="num" w:pos="252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240" w:hanging="360"/>
        <w:tabs>
          <w:tab w:val="num" w:pos="324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3960" w:hanging="360"/>
        <w:tabs>
          <w:tab w:val="num" w:pos="396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4680" w:hanging="360"/>
        <w:tabs>
          <w:tab w:val="num" w:pos="468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400" w:hanging="360"/>
        <w:tabs>
          <w:tab w:val="num" w:pos="540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120" w:hanging="360"/>
        <w:tabs>
          <w:tab w:val="num" w:pos="6120"/>
        </w:tabs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rawingGridHorizontalSpacing w:val="110"/>
  <w:drawingGridVerticalSpacing w:val="180"/>
  <w:displayHorizontalDrawingGridEvery w:val="2"/>
  <w:displayVerticalDrawingGridEvery w:val="1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Calibri" w:eastAsia="Calibri" w:hAnsi="Calibri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200" w:line="276" w:lineRule="auto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</w:style>
  <w:style w:type="paragraph" w:customStyle="1" w:styleId="Address">
    <w:name w:val="Address"/>
    <w:basedOn w:val="normal"/>
    <w:qFormat/>
    <w:pPr>
      <w:spacing w:after="0" w:before="40" w:line="240" w:lineRule="auto"/>
    </w:pPr>
    <w:rPr>
      <w:sz w:val="20"/>
      <w:szCs w:val="20"/>
    </w:rPr>
  </w:style>
  <w:style w:type="paragraph" w:customStyle="1" w:styleId="KeySkillsBullets">
    <w:name w:val="Key Skills Bullets"/>
    <w:basedOn w:val="normal"/>
    <w:qFormat/>
    <w:pPr>
      <w:ind w:left="360" w:right="162"/>
      <w:contextualSpacing/>
      <w:numPr>
        <w:ilvl w:val="0"/>
        <w:numId w:val="3"/>
      </w:numPr>
      <w:spacing w:after="0" w:line="240" w:lineRule="auto"/>
    </w:pPr>
    <w:rPr>
      <w:sz w:val="20"/>
      <w:spacing w:val="-4"/>
    </w:rPr>
  </w:style>
  <w:style w:type="paragraph" w:customStyle="1" w:styleId="Skills">
    <w:name w:val="Skills"/>
    <w:basedOn w:val="Address"/>
    <w:qFormat/>
  </w:style>
  <w:style w:type="paragraph" w:customStyle="1" w:styleId="Awards">
    <w:name w:val="Awards"/>
    <w:basedOn w:val="normal"/>
    <w:qFormat/>
    <w:pPr>
      <w:spacing w:after="0" w:before="240" w:line="240" w:lineRule="auto"/>
    </w:pPr>
    <w:rPr>
      <w:sz w:val="32"/>
      <w:szCs w:val="32"/>
    </w:rPr>
  </w:style>
  <w:style w:type="paragraph" w:customStyle="1" w:styleId="SectionHeaders">
    <w:name w:val="Section Headers"/>
    <w:basedOn w:val="normal"/>
    <w:qFormat/>
    <w:pPr>
      <w:spacing w:after="120" w:before="240" w:line="240" w:lineRule="auto"/>
    </w:pPr>
    <w:rPr>
      <w:rFonts w:cs="Tahoma"/>
      <w:b/>
      <w:sz w:val="24"/>
      <w:szCs w:val="24"/>
    </w:rPr>
  </w:style>
  <w:style w:type="paragraph" w:customStyle="1" w:styleId="BulletPoints">
    <w:name w:val="Bullet Points"/>
    <w:basedOn w:val="KeySkillsBullets"/>
    <w:qFormat/>
    <w:pPr>
      <w:ind w:right="158"/>
      <w:spacing w:before="60"/>
    </w:pPr>
  </w:style>
  <w:style w:type="character" w:styleId="Hyperlink">
    <w:name w:val="Hyperlink"/>
    <w:rPr>
      <w:color w:val="0000FF"/>
      <w:u w:val="single" w:color="auto"/>
    </w:rPr>
  </w:style>
  <w:style w:type="table" w:styleId="LightShading">
    <w:name w:val="Light Shading"/>
    <w:basedOn w:val="TableNormal"/>
    <w:rPr>
      <w:color w:val="000000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rPr>
      <w:hidden/>
    </w:trPr>
    <w:tblStylePr w:type="firstRow">
      <w:pPr>
        <w:spacing w:after="0" w:before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5">
    <w:name w:val="Light Shading Accent 5"/>
    <w:basedOn w:val="TableNormal"/>
    <w:rPr>
      <w:color w:val="31849B"/>
    </w:rPr>
    <w:tblPr>
      <w:tblBorders>
        <w:top w:val="single" w:sz="8" w:space="0" w:color="4BACC6"/>
        <w:bottom w:val="single" w:sz="8" w:space="0" w:color="4BACC6"/>
      </w:tblBorders>
      <w:tblStyleColBandSize w:val="1"/>
      <w:tblStyleRowBandSize w:val="1"/>
    </w:tblPr>
    <w:trPr>
      <w:hidden/>
    </w:trPr>
    <w:tblStylePr w:type="firstRow">
      <w:pPr>
        <w:spacing w:after="0" w:before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Concorde</dc:creator>
  <cp:keywords/>
  <dc:description/>
  <cp:lastModifiedBy>linnie lutton</cp:lastModifiedBy>
  <cp:revision>1</cp:revision>
  <dcterms:created xsi:type="dcterms:W3CDTF">2017-06-12T23:31:00Z</dcterms:created>
  <dcterms:modified xsi:type="dcterms:W3CDTF">2018-12-07T16:19:33Z</dcterms:modified>
  <cp:lastPrinted>2016-09-01T19:12:00Z</cp:lastPrinted>
</cp:coreProperties>
</file>