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A5820" w14:textId="77777777" w:rsidR="000303F5" w:rsidRPr="002C27B4" w:rsidRDefault="007D3A56" w:rsidP="000303F5">
      <w:pPr>
        <w:spacing w:after="0" w:line="240" w:lineRule="auto"/>
        <w:rPr>
          <w:rFonts w:cs="Times New Roman"/>
          <w:color w:val="000000" w:themeColor="text1"/>
          <w:sz w:val="12"/>
          <w:szCs w:val="12"/>
        </w:rPr>
      </w:pPr>
      <w:r>
        <w:rPr>
          <w:rFonts w:cs="Times New Roman"/>
          <w:color w:val="000000" w:themeColor="text1"/>
          <w:sz w:val="12"/>
          <w:szCs w:val="12"/>
        </w:rPr>
        <w:pict w14:anchorId="205909B4">
          <v:rect id="_x0000_i1025" style="width:540pt;height:3pt" o:hralign="center" o:hrstd="t" o:hrnoshade="t" o:hr="t" fillcolor="#0f243e [1615]" stroked="f"/>
        </w:pict>
      </w:r>
    </w:p>
    <w:p w14:paraId="5063ACF9" w14:textId="5EDEF89A" w:rsidR="000303F5" w:rsidRPr="00B5242B" w:rsidRDefault="00B5242B" w:rsidP="000303F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24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OBJECTIVE:</w:t>
      </w:r>
    </w:p>
    <w:p w14:paraId="1AEFB522" w14:textId="77777777" w:rsidR="000303F5" w:rsidRPr="00B5242B" w:rsidRDefault="007D3A56" w:rsidP="000303F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color w:val="000000" w:themeColor="text1"/>
          <w:sz w:val="12"/>
          <w:szCs w:val="12"/>
        </w:rPr>
        <w:pict w14:anchorId="12D607E6">
          <v:rect id="_x0000_i1026" style="width:540pt;height:1pt" o:hralign="center" o:hrstd="t" o:hrnoshade="t" o:hr="t" fillcolor="#0f243e [1615]" stroked="f"/>
        </w:pict>
      </w:r>
    </w:p>
    <w:p w14:paraId="798E8AE2" w14:textId="0572DC04" w:rsidR="00CB6D68" w:rsidRPr="00E345F4" w:rsidRDefault="00B5242B" w:rsidP="00B524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45F4">
        <w:rPr>
          <w:rFonts w:ascii="Times New Roman" w:hAnsi="Times New Roman" w:cs="Times New Roman"/>
          <w:sz w:val="24"/>
          <w:szCs w:val="24"/>
        </w:rPr>
        <w:t xml:space="preserve">Seeking a </w:t>
      </w:r>
      <w:r w:rsidR="008E31D4" w:rsidRPr="00E345F4">
        <w:rPr>
          <w:rFonts w:ascii="Times New Roman" w:hAnsi="Times New Roman" w:cs="Times New Roman"/>
          <w:sz w:val="24"/>
          <w:szCs w:val="24"/>
        </w:rPr>
        <w:t>graduate nurse</w:t>
      </w:r>
      <w:r w:rsidRPr="00E345F4">
        <w:rPr>
          <w:rFonts w:ascii="Times New Roman" w:hAnsi="Times New Roman" w:cs="Times New Roman"/>
          <w:sz w:val="24"/>
          <w:szCs w:val="24"/>
        </w:rPr>
        <w:t xml:space="preserve"> position</w:t>
      </w:r>
      <w:r w:rsidR="0015359C" w:rsidRPr="00E345F4">
        <w:rPr>
          <w:rFonts w:ascii="Times New Roman" w:hAnsi="Times New Roman" w:cs="Times New Roman"/>
          <w:sz w:val="24"/>
          <w:szCs w:val="24"/>
        </w:rPr>
        <w:t xml:space="preserve"> </w:t>
      </w:r>
      <w:r w:rsidR="00E345F4" w:rsidRPr="00E345F4">
        <w:rPr>
          <w:rFonts w:ascii="Times New Roman" w:hAnsi="Times New Roman" w:cs="Times New Roman"/>
          <w:sz w:val="24"/>
          <w:szCs w:val="24"/>
        </w:rPr>
        <w:t>to use earned skills and knowledge</w:t>
      </w:r>
      <w:r w:rsidR="008E31D4" w:rsidRPr="00E345F4">
        <w:rPr>
          <w:rFonts w:ascii="Times New Roman" w:hAnsi="Times New Roman" w:cs="Times New Roman"/>
          <w:sz w:val="24"/>
          <w:szCs w:val="24"/>
        </w:rPr>
        <w:t>.</w:t>
      </w:r>
      <w:r w:rsidR="00E345F4" w:rsidRPr="00E345F4">
        <w:rPr>
          <w:rFonts w:ascii="Times New Roman" w:hAnsi="Times New Roman" w:cs="Times New Roman"/>
          <w:sz w:val="24"/>
          <w:szCs w:val="24"/>
        </w:rPr>
        <w:t xml:space="preserve"> </w:t>
      </w:r>
      <w:r w:rsidR="00E345F4" w:rsidRPr="00E345F4">
        <w:rPr>
          <w:rFonts w:ascii="Times New Roman" w:hAnsi="Times New Roman" w:cs="Times New Roman"/>
          <w:spacing w:val="7"/>
          <w:sz w:val="24"/>
          <w:szCs w:val="18"/>
        </w:rPr>
        <w:t>Compassionate and highly motivated candidate who establishes safe environment for patients while delivering excellence in patient care.</w:t>
      </w:r>
    </w:p>
    <w:p w14:paraId="1928A7CB" w14:textId="77777777" w:rsidR="00CB6D68" w:rsidRPr="00B5242B" w:rsidRDefault="007D3A56" w:rsidP="00CB6D68">
      <w:pPr>
        <w:spacing w:after="0" w:line="240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  <w:r>
        <w:rPr>
          <w:rFonts w:ascii="Times New Roman" w:hAnsi="Times New Roman" w:cs="Times New Roman"/>
          <w:color w:val="000000" w:themeColor="text1"/>
          <w:sz w:val="12"/>
          <w:szCs w:val="12"/>
        </w:rPr>
        <w:pict w14:anchorId="6902AAFD">
          <v:rect id="_x0000_i1027" style="width:540pt;height:3pt" o:hralign="center" o:hrstd="t" o:hrnoshade="t" o:hr="t" fillcolor="#0f243e [1615]" stroked="f"/>
        </w:pict>
      </w:r>
    </w:p>
    <w:p w14:paraId="47B9DA42" w14:textId="77777777" w:rsidR="00CB6D68" w:rsidRPr="00B5242B" w:rsidRDefault="00CB6D68" w:rsidP="00CB6D6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24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EDUCATION:</w:t>
      </w:r>
    </w:p>
    <w:p w14:paraId="3FF6E2B4" w14:textId="77777777" w:rsidR="00CB6D68" w:rsidRPr="00B5242B" w:rsidRDefault="007D3A56" w:rsidP="00CB6D68">
      <w:pPr>
        <w:spacing w:after="0" w:line="240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pict w14:anchorId="2666AE10">
          <v:rect id="_x0000_i1028" style="width:540pt;height:1pt;mso-position-vertical:absolute" o:hralign="center" o:hrstd="t" o:hrnoshade="t" o:hr="t" fillcolor="#0f243e [1615]" stroked="f"/>
        </w:pict>
      </w:r>
    </w:p>
    <w:p w14:paraId="7D63ED3A" w14:textId="56E71E00" w:rsidR="00CB6D68" w:rsidRPr="00B5242B" w:rsidRDefault="0015359C" w:rsidP="00CB6D6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 Centro Community College                    </w:t>
      </w:r>
      <w:r w:rsidR="00EA09B9" w:rsidRPr="00B524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B6D68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B6D68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</w:t>
      </w:r>
      <w:r w:rsidR="00A238BD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0526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A09B9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B20526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>Dallas, TX</w:t>
      </w:r>
    </w:p>
    <w:p w14:paraId="7D90C21A" w14:textId="24549510" w:rsidR="00CB6D68" w:rsidRPr="00B5242B" w:rsidRDefault="00E24727" w:rsidP="00CB6D68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>Associates Degree in Nursing</w:t>
      </w:r>
      <w:r w:rsidR="00CB6D68"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January 2017 – May 2019</w:t>
      </w:r>
    </w:p>
    <w:p w14:paraId="10450DF1" w14:textId="10117305" w:rsidR="00C744BD" w:rsidRDefault="00CB6D68" w:rsidP="00E345F4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>GPA: 3.</w:t>
      </w:r>
      <w:r w:rsidR="00D4317D">
        <w:rPr>
          <w:rFonts w:ascii="Times New Roman" w:hAnsi="Times New Roman" w:cs="Times New Roman"/>
          <w:color w:val="000000" w:themeColor="text1"/>
          <w:sz w:val="24"/>
          <w:szCs w:val="24"/>
        </w:rPr>
        <w:t>444</w:t>
      </w:r>
    </w:p>
    <w:p w14:paraId="45C42667" w14:textId="77777777" w:rsidR="0015359C" w:rsidRPr="0015359C" w:rsidRDefault="007D3A56" w:rsidP="0015359C">
      <w:pPr>
        <w:spacing w:after="0" w:line="240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  <w:r>
        <w:pict w14:anchorId="2A7A414F">
          <v:rect id="_x0000_i1029" style="width:540pt;height:3pt" o:hralign="center" o:hrstd="t" o:hrnoshade="t" o:hr="t" fillcolor="#0f243e [1615]" stroked="f"/>
        </w:pict>
      </w:r>
    </w:p>
    <w:p w14:paraId="11021756" w14:textId="259D5490" w:rsidR="0015359C" w:rsidRPr="0015359C" w:rsidRDefault="0015359C" w:rsidP="0015359C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CLINICAL</w:t>
      </w:r>
      <w:r w:rsidR="00D94E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ROTATION</w:t>
      </w:r>
      <w:r w:rsidRPr="001535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F83BD2F" w14:textId="1845F086" w:rsidR="00B13C22" w:rsidRPr="0015359C" w:rsidRDefault="007D3A56" w:rsidP="001535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pict w14:anchorId="2F2838DC">
          <v:rect id="_x0000_i1030" style="width:540pt;height:1pt;mso-position-vertical:absolute" o:hralign="center" o:hrstd="t" o:hrnoshade="t" o:hr="t" fillcolor="#0f243e [1615]" stroked="f"/>
        </w:pict>
      </w:r>
    </w:p>
    <w:p w14:paraId="6A2D343B" w14:textId="4581365D" w:rsidR="005D447E" w:rsidRDefault="005D447E" w:rsidP="005D44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17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Life of Care of Plano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TX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151C3A"/>
        </w:rPr>
        <w:t>|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D3A56">
        <w:rPr>
          <w:rFonts w:ascii="Times New Roman" w:hAnsi="Times New Roman" w:cs="Times New Roman"/>
          <w:color w:val="000000" w:themeColor="text1"/>
          <w:sz w:val="24"/>
          <w:szCs w:val="24"/>
        </w:rPr>
        <w:t>May 2019</w:t>
      </w:r>
    </w:p>
    <w:p w14:paraId="6339B963" w14:textId="77777777" w:rsidR="005D447E" w:rsidRPr="00D4317D" w:rsidRDefault="005D447E" w:rsidP="005D447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Medical Surgical Unit</w:t>
      </w:r>
    </w:p>
    <w:p w14:paraId="73004AE7" w14:textId="77777777" w:rsidR="005D447E" w:rsidRDefault="005D447E" w:rsidP="005D44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17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Scottish Rite 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Dallas, TX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151C3A"/>
        </w:rPr>
        <w:t>|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January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6D467C85" w14:textId="77777777" w:rsidR="005D447E" w:rsidRPr="00D4317D" w:rsidRDefault="005D447E" w:rsidP="005D447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 Cath Lab</w:t>
      </w:r>
    </w:p>
    <w:p w14:paraId="4580CE07" w14:textId="77777777" w:rsidR="005D447E" w:rsidRDefault="005D447E" w:rsidP="005D44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17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Methodist Charlton Medical Center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Dallas, TX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151C3A"/>
        </w:rPr>
        <w:t>|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</w:t>
      </w:r>
    </w:p>
    <w:p w14:paraId="796CBAE1" w14:textId="77777777" w:rsidR="005D447E" w:rsidRDefault="005D447E" w:rsidP="005D447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Labor &amp; Delivery Unit</w:t>
      </w:r>
    </w:p>
    <w:p w14:paraId="5B4A4FDC" w14:textId="77777777" w:rsidR="005D447E" w:rsidRDefault="005D447E" w:rsidP="005D44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17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Parkland Hospital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Dallas, TX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151C3A"/>
        </w:rPr>
        <w:t>|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August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December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</w:t>
      </w:r>
    </w:p>
    <w:p w14:paraId="4CE68A28" w14:textId="77777777" w:rsidR="005D447E" w:rsidRPr="00D4317D" w:rsidRDefault="005D447E" w:rsidP="005D447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Medical Surgical Unit</w:t>
      </w:r>
    </w:p>
    <w:p w14:paraId="1730DE5F" w14:textId="2B016D09" w:rsidR="00D4317D" w:rsidRDefault="00B13C22" w:rsidP="00D431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17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Heritage Manor</w:t>
      </w: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24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Plano, TX</w:t>
      </w:r>
      <w:r w:rsidR="00EA09B9"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317D">
        <w:rPr>
          <w:rFonts w:ascii="Arial" w:hAnsi="Arial" w:cs="Arial"/>
          <w:color w:val="151C3A"/>
        </w:rPr>
        <w:t>|</w:t>
      </w:r>
      <w:r w:rsidR="00EA09B9"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317D">
        <w:rPr>
          <w:rFonts w:ascii="Times New Roman" w:hAnsi="Times New Roman" w:cs="Times New Roman"/>
          <w:color w:val="000000" w:themeColor="text1"/>
          <w:sz w:val="24"/>
          <w:szCs w:val="24"/>
        </w:rPr>
        <w:t>January 2017 – May 2017</w:t>
      </w:r>
    </w:p>
    <w:p w14:paraId="38F6E363" w14:textId="1A01D069" w:rsidR="00D4317D" w:rsidRPr="00D4317D" w:rsidRDefault="00D4317D" w:rsidP="00D431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Medical Surgical Unit</w:t>
      </w:r>
    </w:p>
    <w:p w14:paraId="003E98BE" w14:textId="77777777" w:rsidR="00CB6D68" w:rsidRPr="00B5242B" w:rsidRDefault="007D3A56" w:rsidP="00CB6D68">
      <w:pPr>
        <w:spacing w:after="0" w:line="240" w:lineRule="auto"/>
        <w:rPr>
          <w:rFonts w:ascii="Times New Roman" w:hAnsi="Times New Roman" w:cs="Times New Roman"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pict w14:anchorId="4C3062D8">
          <v:rect id="_x0000_i1031" style="width:540pt;height:3pt" o:hralign="center" o:hrstd="t" o:hrnoshade="t" o:hr="t" fillcolor="#0f243e [1615]" stroked="f"/>
        </w:pict>
      </w:r>
    </w:p>
    <w:p w14:paraId="7C765283" w14:textId="4EB9E491" w:rsidR="00CB6D68" w:rsidRPr="00B5242B" w:rsidRDefault="005B4B4E" w:rsidP="00CB6D6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EMPLOYMENT EXPERIENCE:</w:t>
      </w:r>
    </w:p>
    <w:p w14:paraId="62487336" w14:textId="77777777" w:rsidR="00CB6D68" w:rsidRPr="00B5242B" w:rsidRDefault="007D3A56" w:rsidP="00CB6D6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8"/>
          <w:szCs w:val="8"/>
        </w:rPr>
      </w:pPr>
      <w:r>
        <w:rPr>
          <w:rFonts w:ascii="Times New Roman" w:hAnsi="Times New Roman" w:cs="Times New Roman"/>
          <w:b/>
          <w:color w:val="000000" w:themeColor="text1"/>
          <w:sz w:val="16"/>
          <w:szCs w:val="16"/>
        </w:rPr>
        <w:pict w14:anchorId="774CD9CC">
          <v:rect id="_x0000_i1032" style="width:540pt;height:1pt" o:hralign="center" o:hrstd="t" o:hrnoshade="t" o:hr="t" fillcolor="#0f243e [1615]" stroked="f"/>
        </w:pict>
      </w:r>
    </w:p>
    <w:p w14:paraId="61E77FF1" w14:textId="74AF6989" w:rsidR="00423249" w:rsidRDefault="005B4B4E" w:rsidP="00D94E5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UT Southwestern </w:t>
      </w:r>
      <w:r w:rsidRPr="00B02F05">
        <w:rPr>
          <w:rFonts w:ascii="Karla" w:hAnsi="Karla"/>
        </w:rPr>
        <w:t>|</w:t>
      </w:r>
      <w:r w:rsidR="00423249">
        <w:rPr>
          <w:rFonts w:ascii="Karla" w:hAnsi="Karla"/>
        </w:rPr>
        <w:t xml:space="preserve"> </w:t>
      </w:r>
      <w:r w:rsidR="00D43F52" w:rsidRPr="00423249">
        <w:rPr>
          <w:rFonts w:ascii="Times New Roman" w:hAnsi="Times New Roman" w:cs="Times New Roman"/>
          <w:sz w:val="24"/>
        </w:rPr>
        <w:t>Dallas, TX</w:t>
      </w:r>
      <w:r w:rsidRPr="00423249">
        <w:rPr>
          <w:rFonts w:ascii="Times New Roman" w:eastAsia="Calibri" w:hAnsi="Times New Roman" w:cs="Times New Roman"/>
          <w:color w:val="000000" w:themeColor="text1"/>
          <w:sz w:val="32"/>
          <w:szCs w:val="24"/>
        </w:rPr>
        <w:t xml:space="preserve">                  </w:t>
      </w:r>
      <w:r w:rsidRPr="0042324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                      </w:t>
      </w:r>
      <w:r w:rsidR="009C5A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               </w:t>
      </w:r>
      <w:r w:rsidR="0042324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August 2017- Current</w:t>
      </w:r>
    </w:p>
    <w:p w14:paraId="2BD0FEC1" w14:textId="6A04AF63" w:rsidR="005B4B4E" w:rsidRDefault="00423249" w:rsidP="00D94E5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Position: </w:t>
      </w:r>
      <w:r w:rsidRPr="005B4B4E">
        <w:rPr>
          <w:rFonts w:ascii="Times New Roman" w:hAnsi="Times New Roman" w:cs="Times New Roman"/>
          <w:sz w:val="24"/>
        </w:rPr>
        <w:t>Patient Care Technician</w:t>
      </w:r>
      <w:r w:rsidR="005B4B4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</w:t>
      </w:r>
    </w:p>
    <w:p w14:paraId="15B0E017" w14:textId="77777777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Document intake and output, weight, temperature, pulse, respirations, and blood pressure. </w:t>
      </w:r>
    </w:p>
    <w:p w14:paraId="16BBE088" w14:textId="77777777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Report any changes in the patient's condition or behavior immediately to the nurse. </w:t>
      </w:r>
    </w:p>
    <w:p w14:paraId="40A17BA0" w14:textId="77777777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Performs basic hygiene care such as </w:t>
      </w:r>
      <w:proofErr w:type="spellStart"/>
      <w:r w:rsidRPr="004C23FB">
        <w:rPr>
          <w:rFonts w:ascii="Times New Roman" w:eastAsia="Times New Roman" w:hAnsi="Times New Roman" w:cs="Times New Roman"/>
          <w:sz w:val="24"/>
          <w:szCs w:val="24"/>
        </w:rPr>
        <w:t>pericare</w:t>
      </w:r>
      <w:proofErr w:type="spellEnd"/>
      <w:r w:rsidRPr="004C23FB">
        <w:rPr>
          <w:rFonts w:ascii="Times New Roman" w:eastAsia="Times New Roman" w:hAnsi="Times New Roman" w:cs="Times New Roman"/>
          <w:sz w:val="24"/>
          <w:szCs w:val="24"/>
        </w:rPr>
        <w:t>, oral care, daily hygiene, linen changes, skin changes, and Foley care.</w:t>
      </w:r>
    </w:p>
    <w:p w14:paraId="0E108823" w14:textId="2E7F8CE0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Complete hourly rounds to check the 5 P's: pain, position, </w:t>
      </w:r>
      <w:proofErr w:type="spellStart"/>
      <w:r w:rsidRPr="004C23FB">
        <w:rPr>
          <w:rFonts w:ascii="Times New Roman" w:eastAsia="Times New Roman" w:hAnsi="Times New Roman" w:cs="Times New Roman"/>
          <w:sz w:val="24"/>
          <w:szCs w:val="24"/>
        </w:rPr>
        <w:t>potty</w:t>
      </w:r>
      <w:proofErr w:type="spellEnd"/>
      <w:r w:rsidRPr="004C23FB">
        <w:rPr>
          <w:rFonts w:ascii="Times New Roman" w:eastAsia="Times New Roman" w:hAnsi="Times New Roman" w:cs="Times New Roman"/>
          <w:sz w:val="24"/>
          <w:szCs w:val="24"/>
        </w:rPr>
        <w:t>, possessions</w:t>
      </w:r>
      <w:r w:rsidR="00EE344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 and plug. </w:t>
      </w:r>
    </w:p>
    <w:p w14:paraId="2B43667B" w14:textId="77777777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Documents patient information accurately in the </w:t>
      </w:r>
      <w:proofErr w:type="gramStart"/>
      <w:r w:rsidRPr="004C23FB">
        <w:rPr>
          <w:rFonts w:ascii="Times New Roman" w:eastAsia="Times New Roman" w:hAnsi="Times New Roman" w:cs="Times New Roman"/>
          <w:sz w:val="24"/>
          <w:szCs w:val="24"/>
        </w:rPr>
        <w:t>patients</w:t>
      </w:r>
      <w:proofErr w:type="gramEnd"/>
      <w:r w:rsidRPr="004C23FB">
        <w:rPr>
          <w:rFonts w:ascii="Times New Roman" w:eastAsia="Times New Roman" w:hAnsi="Times New Roman" w:cs="Times New Roman"/>
          <w:sz w:val="24"/>
          <w:szCs w:val="24"/>
        </w:rPr>
        <w:t xml:space="preserve"> room real time upon receiving the information. </w:t>
      </w:r>
    </w:p>
    <w:p w14:paraId="53BF4643" w14:textId="77777777" w:rsidR="005B4B4E" w:rsidRPr="004C23FB" w:rsidRDefault="005B4B4E" w:rsidP="005B4B4E">
      <w:pPr>
        <w:pStyle w:val="ListParagraph"/>
        <w:numPr>
          <w:ilvl w:val="0"/>
          <w:numId w:val="14"/>
        </w:numPr>
        <w:spacing w:after="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C23FB">
        <w:rPr>
          <w:rFonts w:ascii="Times New Roman" w:eastAsia="Times New Roman" w:hAnsi="Times New Roman" w:cs="Times New Roman"/>
          <w:sz w:val="24"/>
          <w:szCs w:val="24"/>
        </w:rPr>
        <w:t>Enforce safety precautions utilizing appropriate footwear, gait belt and applicable transfer/lift equipment utilized.</w:t>
      </w:r>
    </w:p>
    <w:p w14:paraId="6BF7606A" w14:textId="77777777" w:rsidR="005B4B4E" w:rsidRPr="004C23FB" w:rsidRDefault="005B4B4E" w:rsidP="005B4B4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C23FB">
        <w:rPr>
          <w:rFonts w:ascii="Times New Roman" w:eastAsia="Calibri" w:hAnsi="Times New Roman" w:cs="Times New Roman"/>
          <w:sz w:val="24"/>
          <w:szCs w:val="24"/>
        </w:rPr>
        <w:t xml:space="preserve">Experience with JP drains, abscess drains, nasogastric tubes, </w:t>
      </w:r>
      <w:proofErr w:type="spellStart"/>
      <w:r w:rsidRPr="004C23FB">
        <w:rPr>
          <w:rFonts w:ascii="Times New Roman" w:eastAsia="Calibri" w:hAnsi="Times New Roman" w:cs="Times New Roman"/>
          <w:sz w:val="24"/>
          <w:szCs w:val="24"/>
        </w:rPr>
        <w:t>foley</w:t>
      </w:r>
      <w:proofErr w:type="spellEnd"/>
      <w:r w:rsidRPr="004C23FB">
        <w:rPr>
          <w:rFonts w:ascii="Times New Roman" w:eastAsia="Calibri" w:hAnsi="Times New Roman" w:cs="Times New Roman"/>
          <w:sz w:val="24"/>
          <w:szCs w:val="24"/>
        </w:rPr>
        <w:t xml:space="preserve"> Catheters, PEG tubes and more. </w:t>
      </w:r>
    </w:p>
    <w:p w14:paraId="132C6286" w14:textId="0BC9ED63" w:rsidR="00D94E5D" w:rsidRPr="0015359C" w:rsidRDefault="007D3A56" w:rsidP="00D94E5D">
      <w:pPr>
        <w:spacing w:after="0" w:line="240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  <w:r>
        <w:pict w14:anchorId="6EBAC798">
          <v:rect id="_x0000_i1033" style="width:540pt;height:3pt" o:hralign="center" o:hrstd="t" o:hrnoshade="t" o:hr="t" fillcolor="#0f243e [1615]" stroked="f"/>
        </w:pict>
      </w:r>
    </w:p>
    <w:p w14:paraId="28CC5771" w14:textId="6569E27D" w:rsidR="00D94E5D" w:rsidRPr="0015359C" w:rsidRDefault="00D94E5D" w:rsidP="00D94E5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TRAINING AND AFFILIATIONS</w:t>
      </w:r>
      <w:r w:rsidRPr="001535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2435CB2" w14:textId="77777777" w:rsidR="00D94E5D" w:rsidRDefault="007D3A56" w:rsidP="00D94E5D">
      <w:pPr>
        <w:spacing w:after="0" w:line="240" w:lineRule="auto"/>
      </w:pPr>
      <w:r>
        <w:pict w14:anchorId="0E8804CA">
          <v:rect id="_x0000_i1034" style="width:540pt;height:1pt;mso-position-vertical:absolute" o:hralign="center" o:hrstd="t" o:hrnoshade="t" o:hr="t" fillcolor="#0f243e [1615]" stroked="f"/>
        </w:pict>
      </w:r>
    </w:p>
    <w:p w14:paraId="1CAFAB49" w14:textId="05553A8D" w:rsidR="00D94E5D" w:rsidRPr="00D94E5D" w:rsidRDefault="00D94E5D" w:rsidP="00D94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E5D">
        <w:rPr>
          <w:rFonts w:ascii="Times New Roman" w:hAnsi="Times New Roman" w:cs="Times New Roman"/>
          <w:sz w:val="24"/>
          <w:szCs w:val="24"/>
        </w:rPr>
        <w:t xml:space="preserve">National Student Nurses’ Association (NSNA)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94E5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94E5D">
        <w:rPr>
          <w:rFonts w:ascii="Times New Roman" w:hAnsi="Times New Roman" w:cs="Times New Roman"/>
          <w:sz w:val="24"/>
          <w:szCs w:val="24"/>
        </w:rPr>
        <w:t xml:space="preserve">2017- Current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556FEC9" w14:textId="749A3D39" w:rsidR="00D94E5D" w:rsidRPr="00D94E5D" w:rsidRDefault="00D94E5D" w:rsidP="00D94E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Risk Committee at UT </w:t>
      </w:r>
      <w:r w:rsidRPr="00D94E5D">
        <w:rPr>
          <w:rFonts w:ascii="Times New Roman" w:hAnsi="Times New Roman" w:cs="Times New Roman"/>
          <w:sz w:val="24"/>
          <w:szCs w:val="24"/>
        </w:rPr>
        <w:t>Southwestern</w:t>
      </w:r>
      <w:r>
        <w:rPr>
          <w:rFonts w:ascii="Times New Roman" w:hAnsi="Times New Roman" w:cs="Times New Roman"/>
          <w:sz w:val="24"/>
          <w:szCs w:val="24"/>
        </w:rPr>
        <w:t xml:space="preserve"> Medical Center                                         2018</w:t>
      </w:r>
      <w:r w:rsidRPr="00D94E5D">
        <w:rPr>
          <w:rFonts w:ascii="Times New Roman" w:hAnsi="Times New Roman" w:cs="Times New Roman"/>
          <w:sz w:val="24"/>
          <w:szCs w:val="24"/>
        </w:rPr>
        <w:t>- Current</w:t>
      </w:r>
    </w:p>
    <w:p w14:paraId="12415085" w14:textId="566FC991" w:rsidR="00D94E5D" w:rsidRPr="00B5242B" w:rsidRDefault="00D94E5D" w:rsidP="001255B0">
      <w:pPr>
        <w:rPr>
          <w:rFonts w:ascii="Times New Roman" w:hAnsi="Times New Roman" w:cs="Times New Roman"/>
          <w:sz w:val="24"/>
          <w:szCs w:val="24"/>
        </w:rPr>
      </w:pPr>
      <w:r w:rsidRPr="00D94E5D">
        <w:rPr>
          <w:rFonts w:ascii="Times New Roman" w:hAnsi="Times New Roman" w:cs="Times New Roman"/>
          <w:sz w:val="24"/>
          <w:szCs w:val="24"/>
        </w:rPr>
        <w:t xml:space="preserve">Basic Cardiac </w:t>
      </w:r>
      <w:r w:rsidR="008E31D4">
        <w:rPr>
          <w:rFonts w:ascii="Times New Roman" w:hAnsi="Times New Roman" w:cs="Times New Roman"/>
          <w:sz w:val="24"/>
          <w:szCs w:val="24"/>
        </w:rPr>
        <w:t xml:space="preserve">Life Support (BLS) certification </w:t>
      </w:r>
    </w:p>
    <w:sectPr w:rsidR="00D94E5D" w:rsidRPr="00B5242B" w:rsidSect="00EA09B9">
      <w:headerReference w:type="default" r:id="rId7"/>
      <w:foot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2F8BA" w14:textId="77777777" w:rsidR="000B6158" w:rsidRDefault="000B6158" w:rsidP="002F71A4">
      <w:pPr>
        <w:spacing w:after="0" w:line="240" w:lineRule="auto"/>
      </w:pPr>
      <w:r>
        <w:separator/>
      </w:r>
    </w:p>
  </w:endnote>
  <w:endnote w:type="continuationSeparator" w:id="0">
    <w:p w14:paraId="05F14A06" w14:textId="77777777" w:rsidR="000B6158" w:rsidRDefault="000B6158" w:rsidP="002F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charset w:val="00"/>
    <w:family w:val="auto"/>
    <w:pitch w:val="variable"/>
    <w:sig w:usb0="80000027" w:usb1="08000042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73199" w14:textId="6AD6482C" w:rsidR="008F1C1B" w:rsidRDefault="008F1C1B">
    <w:pPr>
      <w:pStyle w:val="Footer"/>
      <w:jc w:val="right"/>
    </w:pPr>
  </w:p>
  <w:p w14:paraId="0643633B" w14:textId="77777777" w:rsidR="008F1C1B" w:rsidRDefault="008F1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497CC" w14:textId="77777777" w:rsidR="000B6158" w:rsidRDefault="000B6158" w:rsidP="002F71A4">
      <w:pPr>
        <w:spacing w:after="0" w:line="240" w:lineRule="auto"/>
      </w:pPr>
      <w:r>
        <w:separator/>
      </w:r>
    </w:p>
  </w:footnote>
  <w:footnote w:type="continuationSeparator" w:id="0">
    <w:p w14:paraId="1A17E70D" w14:textId="77777777" w:rsidR="000B6158" w:rsidRDefault="000B6158" w:rsidP="002F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4180C" w14:textId="77777777" w:rsidR="005C0BFE" w:rsidRPr="00AA5A83" w:rsidRDefault="005C0BFE" w:rsidP="008F1C1B">
    <w:pPr>
      <w:spacing w:after="0" w:line="240" w:lineRule="auto"/>
      <w:jc w:val="center"/>
      <w:rPr>
        <w:rFonts w:ascii="Times New Roman" w:hAnsi="Times New Roman" w:cs="Times New Roman"/>
        <w:b/>
        <w:color w:val="0F243E" w:themeColor="text2" w:themeShade="80"/>
        <w:sz w:val="40"/>
        <w:szCs w:val="40"/>
      </w:rPr>
    </w:pPr>
  </w:p>
  <w:p w14:paraId="6D98A001" w14:textId="673F9F2A" w:rsidR="008F1C1B" w:rsidRPr="00AA5A83" w:rsidRDefault="003E5380" w:rsidP="008F1C1B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40"/>
      </w:rPr>
    </w:pPr>
    <w:r w:rsidRPr="00AA5A83">
      <w:rPr>
        <w:rFonts w:ascii="Times New Roman" w:hAnsi="Times New Roman" w:cs="Times New Roman"/>
        <w:b/>
        <w:color w:val="000000" w:themeColor="text1"/>
        <w:sz w:val="32"/>
        <w:szCs w:val="40"/>
      </w:rPr>
      <w:t>LANARI GOODWIN</w:t>
    </w:r>
  </w:p>
  <w:p w14:paraId="133F30EA" w14:textId="7DA61F0C" w:rsidR="008F1C1B" w:rsidRPr="00AA5A83" w:rsidRDefault="00AA5A83" w:rsidP="008F1C1B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A5A83">
      <w:rPr>
        <w:rFonts w:ascii="Times New Roman" w:hAnsi="Times New Roman" w:cs="Times New Roman"/>
        <w:color w:val="000000" w:themeColor="text1"/>
        <w:sz w:val="24"/>
        <w:szCs w:val="24"/>
      </w:rPr>
      <w:t>2502 Riverside Pkwy Apt #1536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8F1C1B" w:rsidRPr="00AA5A83">
      <w:rPr>
        <w:rFonts w:ascii="Times New Roman" w:hAnsi="Times New Roman" w:cs="Times New Roman"/>
        <w:b/>
        <w:color w:val="000000" w:themeColor="text1"/>
        <w:sz w:val="24"/>
        <w:szCs w:val="24"/>
      </w:rPr>
      <w:sym w:font="Wingdings" w:char="F09E"/>
    </w:r>
    <w:r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 Grand Prairie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, </w:t>
    </w:r>
    <w:r w:rsidR="003E5380" w:rsidRPr="00AA5A83">
      <w:rPr>
        <w:rFonts w:ascii="Times New Roman" w:hAnsi="Times New Roman" w:cs="Times New Roman"/>
        <w:color w:val="000000" w:themeColor="text1"/>
        <w:sz w:val="24"/>
        <w:szCs w:val="24"/>
      </w:rPr>
      <w:t>TX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3E5380" w:rsidRPr="00AA5A83">
      <w:rPr>
        <w:rFonts w:ascii="Times New Roman" w:hAnsi="Times New Roman" w:cs="Times New Roman"/>
        <w:color w:val="000000" w:themeColor="text1"/>
        <w:sz w:val="24"/>
        <w:szCs w:val="24"/>
      </w:rPr>
      <w:t>7505</w:t>
    </w:r>
    <w:r w:rsidRPr="00AA5A83">
      <w:rPr>
        <w:rFonts w:ascii="Times New Roman" w:hAnsi="Times New Roman" w:cs="Times New Roman"/>
        <w:color w:val="000000" w:themeColor="text1"/>
        <w:sz w:val="24"/>
        <w:szCs w:val="24"/>
      </w:rPr>
      <w:t>0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8F1C1B" w:rsidRPr="00AA5A83">
      <w:rPr>
        <w:rFonts w:ascii="Times New Roman" w:hAnsi="Times New Roman" w:cs="Times New Roman"/>
        <w:b/>
        <w:color w:val="000000" w:themeColor="text1"/>
        <w:sz w:val="24"/>
        <w:szCs w:val="24"/>
      </w:rPr>
      <w:sym w:font="Wingdings" w:char="F09E"/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 (C) 2</w:t>
    </w:r>
    <w:r w:rsidR="003E5380" w:rsidRPr="00AA5A83">
      <w:rPr>
        <w:rFonts w:ascii="Times New Roman" w:hAnsi="Times New Roman" w:cs="Times New Roman"/>
        <w:color w:val="000000" w:themeColor="text1"/>
        <w:sz w:val="24"/>
        <w:szCs w:val="24"/>
      </w:rPr>
      <w:t>14-636-0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>7</w:t>
    </w:r>
    <w:r w:rsidR="003E5380" w:rsidRPr="00AA5A83">
      <w:rPr>
        <w:rFonts w:ascii="Times New Roman" w:hAnsi="Times New Roman" w:cs="Times New Roman"/>
        <w:color w:val="000000" w:themeColor="text1"/>
        <w:sz w:val="24"/>
        <w:szCs w:val="24"/>
      </w:rPr>
      <w:t>0</w:t>
    </w:r>
    <w:r w:rsidR="008F1C1B" w:rsidRPr="00AA5A83">
      <w:rPr>
        <w:rFonts w:ascii="Times New Roman" w:hAnsi="Times New Roman" w:cs="Times New Roman"/>
        <w:color w:val="000000" w:themeColor="text1"/>
        <w:sz w:val="24"/>
        <w:szCs w:val="24"/>
      </w:rPr>
      <w:t xml:space="preserve">6 </w:t>
    </w:r>
    <w:r w:rsidR="00DA1641">
      <w:rPr>
        <w:rFonts w:ascii="Times New Roman" w:hAnsi="Times New Roman" w:cs="Times New Roman"/>
        <w:color w:val="000000" w:themeColor="text1"/>
        <w:sz w:val="24"/>
        <w:szCs w:val="24"/>
      </w:rPr>
      <w:t>LaNari.Goodwin@gmail</w:t>
    </w:r>
    <w:r w:rsidR="003E5380" w:rsidRPr="00AA5A83">
      <w:rPr>
        <w:rFonts w:ascii="Times New Roman" w:hAnsi="Times New Roman" w:cs="Times New Roman"/>
        <w:color w:val="000000" w:themeColor="text1"/>
        <w:sz w:val="24"/>
        <w:szCs w:val="24"/>
      </w:rPr>
      <w:t>.com</w:t>
    </w:r>
    <w:r w:rsidR="003E5380" w:rsidRPr="00AA5A83">
      <w:rPr>
        <w:rFonts w:ascii="Times New Roman" w:hAnsi="Times New Roman" w:cs="Times New Roman"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4C4D"/>
    <w:multiLevelType w:val="hybridMultilevel"/>
    <w:tmpl w:val="F39C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C3D"/>
    <w:multiLevelType w:val="hybridMultilevel"/>
    <w:tmpl w:val="33C0D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FC2"/>
    <w:multiLevelType w:val="hybridMultilevel"/>
    <w:tmpl w:val="5B204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61F6"/>
    <w:multiLevelType w:val="hybridMultilevel"/>
    <w:tmpl w:val="BCE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1936"/>
    <w:multiLevelType w:val="hybridMultilevel"/>
    <w:tmpl w:val="B06ED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F322B"/>
    <w:multiLevelType w:val="hybridMultilevel"/>
    <w:tmpl w:val="B49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72D06"/>
    <w:multiLevelType w:val="hybridMultilevel"/>
    <w:tmpl w:val="31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FD7"/>
    <w:multiLevelType w:val="hybridMultilevel"/>
    <w:tmpl w:val="AF04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754E"/>
    <w:multiLevelType w:val="hybridMultilevel"/>
    <w:tmpl w:val="1322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91193"/>
    <w:multiLevelType w:val="hybridMultilevel"/>
    <w:tmpl w:val="F5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930AC"/>
    <w:multiLevelType w:val="hybridMultilevel"/>
    <w:tmpl w:val="D2D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14BE7"/>
    <w:multiLevelType w:val="hybridMultilevel"/>
    <w:tmpl w:val="EF949A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6D5EE5"/>
    <w:multiLevelType w:val="hybridMultilevel"/>
    <w:tmpl w:val="A9EC2EAA"/>
    <w:lvl w:ilvl="0" w:tplc="E24873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82"/>
    <w:rsid w:val="000303F5"/>
    <w:rsid w:val="000636A8"/>
    <w:rsid w:val="000739B7"/>
    <w:rsid w:val="000B5D40"/>
    <w:rsid w:val="000B6158"/>
    <w:rsid w:val="00122E68"/>
    <w:rsid w:val="001255B0"/>
    <w:rsid w:val="0015359C"/>
    <w:rsid w:val="001578F1"/>
    <w:rsid w:val="001D75B4"/>
    <w:rsid w:val="00221DF7"/>
    <w:rsid w:val="002A22D1"/>
    <w:rsid w:val="002A318A"/>
    <w:rsid w:val="002B2282"/>
    <w:rsid w:val="002C27B4"/>
    <w:rsid w:val="002D3874"/>
    <w:rsid w:val="002E3180"/>
    <w:rsid w:val="002F71A4"/>
    <w:rsid w:val="00332E8C"/>
    <w:rsid w:val="00334C32"/>
    <w:rsid w:val="003610F9"/>
    <w:rsid w:val="00361906"/>
    <w:rsid w:val="00375F95"/>
    <w:rsid w:val="00386588"/>
    <w:rsid w:val="003A1577"/>
    <w:rsid w:val="003E5380"/>
    <w:rsid w:val="00423249"/>
    <w:rsid w:val="004C23FB"/>
    <w:rsid w:val="004E0B9E"/>
    <w:rsid w:val="00523AAF"/>
    <w:rsid w:val="0056549C"/>
    <w:rsid w:val="005B4B4E"/>
    <w:rsid w:val="005C0BFE"/>
    <w:rsid w:val="005D447E"/>
    <w:rsid w:val="005E28D4"/>
    <w:rsid w:val="005E4715"/>
    <w:rsid w:val="005F5066"/>
    <w:rsid w:val="00610B0F"/>
    <w:rsid w:val="00622FC6"/>
    <w:rsid w:val="00640085"/>
    <w:rsid w:val="00653041"/>
    <w:rsid w:val="00656368"/>
    <w:rsid w:val="00666CBA"/>
    <w:rsid w:val="006A3569"/>
    <w:rsid w:val="006B7952"/>
    <w:rsid w:val="0077793C"/>
    <w:rsid w:val="007874EB"/>
    <w:rsid w:val="00797E73"/>
    <w:rsid w:val="007B0DF9"/>
    <w:rsid w:val="007D3A56"/>
    <w:rsid w:val="007E5C20"/>
    <w:rsid w:val="00842BA7"/>
    <w:rsid w:val="008A52CC"/>
    <w:rsid w:val="008E31D4"/>
    <w:rsid w:val="008F1C1B"/>
    <w:rsid w:val="00905CD0"/>
    <w:rsid w:val="0097169F"/>
    <w:rsid w:val="0097222E"/>
    <w:rsid w:val="0097589A"/>
    <w:rsid w:val="009A0D44"/>
    <w:rsid w:val="009C29F6"/>
    <w:rsid w:val="009C5AF0"/>
    <w:rsid w:val="009E2401"/>
    <w:rsid w:val="00A238BD"/>
    <w:rsid w:val="00A35F92"/>
    <w:rsid w:val="00A7703A"/>
    <w:rsid w:val="00AA5A83"/>
    <w:rsid w:val="00B07B8C"/>
    <w:rsid w:val="00B132C1"/>
    <w:rsid w:val="00B13C22"/>
    <w:rsid w:val="00B20526"/>
    <w:rsid w:val="00B30271"/>
    <w:rsid w:val="00B33DCC"/>
    <w:rsid w:val="00B5242B"/>
    <w:rsid w:val="00B61278"/>
    <w:rsid w:val="00B85B22"/>
    <w:rsid w:val="00BD14C4"/>
    <w:rsid w:val="00BF3726"/>
    <w:rsid w:val="00C078FE"/>
    <w:rsid w:val="00C744BD"/>
    <w:rsid w:val="00CB6D68"/>
    <w:rsid w:val="00CE0BEB"/>
    <w:rsid w:val="00CF7EBA"/>
    <w:rsid w:val="00D4317D"/>
    <w:rsid w:val="00D43F52"/>
    <w:rsid w:val="00D94E5D"/>
    <w:rsid w:val="00DA1641"/>
    <w:rsid w:val="00DD50DC"/>
    <w:rsid w:val="00DD769B"/>
    <w:rsid w:val="00E24727"/>
    <w:rsid w:val="00E345F4"/>
    <w:rsid w:val="00E3588B"/>
    <w:rsid w:val="00E55AD3"/>
    <w:rsid w:val="00E620F3"/>
    <w:rsid w:val="00EA09B9"/>
    <w:rsid w:val="00EE0730"/>
    <w:rsid w:val="00EE344F"/>
    <w:rsid w:val="00F26B5A"/>
    <w:rsid w:val="00FA42A7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C37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3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A4"/>
  </w:style>
  <w:style w:type="paragraph" w:styleId="Footer">
    <w:name w:val="footer"/>
    <w:basedOn w:val="Normal"/>
    <w:link w:val="FooterChar"/>
    <w:uiPriority w:val="99"/>
    <w:unhideWhenUsed/>
    <w:rsid w:val="002F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A4"/>
  </w:style>
  <w:style w:type="paragraph" w:styleId="ListParagraph">
    <w:name w:val="List Paragraph"/>
    <w:basedOn w:val="Normal"/>
    <w:uiPriority w:val="34"/>
    <w:qFormat/>
    <w:rsid w:val="002E31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22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nhowze</dc:creator>
  <cp:lastModifiedBy>CW1USER</cp:lastModifiedBy>
  <cp:revision>3</cp:revision>
  <cp:lastPrinted>2017-06-21T16:56:00Z</cp:lastPrinted>
  <dcterms:created xsi:type="dcterms:W3CDTF">2019-03-06T14:40:00Z</dcterms:created>
  <dcterms:modified xsi:type="dcterms:W3CDTF">2019-05-15T15:56:00Z</dcterms:modified>
</cp:coreProperties>
</file>