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06" w:type="dxa"/>
        <w:tblLayout w:type="fixed"/>
        <w:tblLook w:val="0000" w:firstRow="0" w:lastRow="0" w:firstColumn="0" w:lastColumn="0" w:noHBand="0" w:noVBand="0"/>
      </w:tblPr>
      <w:tblGrid>
        <w:gridCol w:w="2176"/>
        <w:gridCol w:w="7302"/>
      </w:tblGrid>
      <w:tr w:rsidR="006B3E6B">
        <w:trPr>
          <w:trHeight w:val="648"/>
        </w:trPr>
        <w:tc>
          <w:tcPr>
            <w:tcW w:w="2176" w:type="dxa"/>
            <w:tcBorders>
              <w:top w:val="nil"/>
              <w:left w:val="nil"/>
              <w:bottom w:val="nil"/>
              <w:right w:val="nil"/>
            </w:tcBorders>
            <w:vAlign w:val="center"/>
          </w:tcPr>
          <w:p w:rsidR="006B3E6B" w:rsidRDefault="006B3E6B">
            <w:pPr>
              <w:widowControl w:val="0"/>
              <w:autoSpaceDE w:val="0"/>
              <w:autoSpaceDN w:val="0"/>
              <w:adjustRightInd w:val="0"/>
              <w:spacing w:after="0" w:line="264" w:lineRule="atLeast"/>
              <w:rPr>
                <w:rFonts w:ascii="Calibri" w:hAnsi="Calibri" w:cs="Calibri"/>
              </w:rPr>
            </w:pPr>
          </w:p>
        </w:tc>
        <w:tc>
          <w:tcPr>
            <w:tcW w:w="7302" w:type="dxa"/>
            <w:tcBorders>
              <w:top w:val="nil"/>
              <w:left w:val="nil"/>
              <w:bottom w:val="nil"/>
              <w:right w:val="nil"/>
            </w:tcBorders>
            <w:vAlign w:val="center"/>
          </w:tcPr>
          <w:p w:rsidR="006B3E6B" w:rsidRDefault="006B3E6B">
            <w:pPr>
              <w:widowControl w:val="0"/>
              <w:autoSpaceDE w:val="0"/>
              <w:autoSpaceDN w:val="0"/>
              <w:adjustRightInd w:val="0"/>
              <w:spacing w:after="0" w:line="264" w:lineRule="atLeast"/>
              <w:rPr>
                <w:rFonts w:ascii="Calibri" w:hAnsi="Calibri" w:cs="Calibri"/>
              </w:rPr>
            </w:pPr>
            <w:r>
              <w:rPr>
                <w:rFonts w:ascii="Arial" w:hAnsi="Arial" w:cs="Arial"/>
                <w:sz w:val="40"/>
                <w:szCs w:val="40"/>
              </w:rPr>
              <w:t>SHERTEEN THERESA VASHER</w:t>
            </w:r>
          </w:p>
        </w:tc>
      </w:tr>
      <w:tr w:rsidR="006B3E6B">
        <w:tblPrEx>
          <w:tblCellMar>
            <w:left w:w="114" w:type="dxa"/>
            <w:right w:w="114" w:type="dxa"/>
          </w:tblCellMar>
        </w:tblPrEx>
        <w:trPr>
          <w:trHeight w:val="257"/>
        </w:trPr>
        <w:tc>
          <w:tcPr>
            <w:tcW w:w="2176" w:type="dxa"/>
            <w:tcBorders>
              <w:top w:val="nil"/>
              <w:left w:val="nil"/>
              <w:bottom w:val="nil"/>
              <w:right w:val="nil"/>
            </w:tcBorders>
            <w:vAlign w:val="center"/>
          </w:tcPr>
          <w:p w:rsidR="006B3E6B" w:rsidRDefault="006B3E6B">
            <w:pPr>
              <w:widowControl w:val="0"/>
              <w:autoSpaceDE w:val="0"/>
              <w:autoSpaceDN w:val="0"/>
              <w:adjustRightInd w:val="0"/>
              <w:spacing w:after="0" w:line="240" w:lineRule="auto"/>
              <w:jc w:val="center"/>
              <w:rPr>
                <w:rFonts w:ascii="Arial" w:hAnsi="Arial" w:cs="Arial"/>
                <w:i/>
                <w:iCs/>
              </w:rPr>
            </w:pPr>
          </w:p>
          <w:p w:rsidR="006B3E6B" w:rsidRDefault="006B3E6B">
            <w:pPr>
              <w:widowControl w:val="0"/>
              <w:autoSpaceDE w:val="0"/>
              <w:autoSpaceDN w:val="0"/>
              <w:adjustRightInd w:val="0"/>
              <w:spacing w:after="0" w:line="240" w:lineRule="auto"/>
              <w:jc w:val="center"/>
              <w:rPr>
                <w:rFonts w:ascii="Arial" w:hAnsi="Arial" w:cs="Arial"/>
                <w:i/>
                <w:iCs/>
              </w:rPr>
            </w:pPr>
          </w:p>
          <w:p w:rsidR="006B3E6B" w:rsidRDefault="006B3E6B">
            <w:pPr>
              <w:widowControl w:val="0"/>
              <w:autoSpaceDE w:val="0"/>
              <w:autoSpaceDN w:val="0"/>
              <w:adjustRightInd w:val="0"/>
              <w:spacing w:after="0" w:line="240" w:lineRule="auto"/>
              <w:jc w:val="center"/>
              <w:rPr>
                <w:rFonts w:ascii="Arial" w:hAnsi="Arial" w:cs="Arial"/>
                <w:i/>
                <w:iCs/>
              </w:rPr>
            </w:pPr>
          </w:p>
          <w:p w:rsidR="006B3E6B" w:rsidRDefault="006B3E6B">
            <w:pPr>
              <w:widowControl w:val="0"/>
              <w:autoSpaceDE w:val="0"/>
              <w:autoSpaceDN w:val="0"/>
              <w:adjustRightInd w:val="0"/>
              <w:spacing w:after="0" w:line="240" w:lineRule="auto"/>
              <w:jc w:val="center"/>
              <w:rPr>
                <w:rFonts w:ascii="Calibri" w:hAnsi="Calibri" w:cs="Calibri"/>
              </w:rPr>
            </w:pPr>
          </w:p>
        </w:tc>
        <w:tc>
          <w:tcPr>
            <w:tcW w:w="7302" w:type="dxa"/>
            <w:tcBorders>
              <w:top w:val="nil"/>
              <w:left w:val="nil"/>
              <w:bottom w:val="nil"/>
              <w:right w:val="nil"/>
            </w:tcBorders>
          </w:tcPr>
          <w:p w:rsidR="006B3E6B" w:rsidRDefault="006B3E6B">
            <w:pPr>
              <w:widowControl w:val="0"/>
              <w:autoSpaceDE w:val="0"/>
              <w:autoSpaceDN w:val="0"/>
              <w:adjustRightInd w:val="0"/>
              <w:spacing w:line="240" w:lineRule="auto"/>
              <w:rPr>
                <w:rFonts w:ascii="Arial" w:hAnsi="Arial" w:cs="Arial"/>
                <w:i/>
                <w:iCs/>
                <w:sz w:val="24"/>
                <w:szCs w:val="24"/>
              </w:rPr>
            </w:pPr>
            <w:r>
              <w:rPr>
                <w:rFonts w:ascii="Arial" w:hAnsi="Arial" w:cs="Arial"/>
                <w:i/>
                <w:iCs/>
                <w:sz w:val="24"/>
                <w:szCs w:val="24"/>
              </w:rPr>
              <w:t xml:space="preserve">1706 Briarpath Lane Arlington, Texas 76018 </w:t>
            </w:r>
            <w:r>
              <w:rPr>
                <w:rFonts w:ascii="Arial" w:hAnsi="Arial" w:cs="Arial"/>
                <w:i/>
                <w:iCs/>
                <w:sz w:val="24"/>
                <w:szCs w:val="24"/>
              </w:rPr>
              <w:br/>
            </w:r>
            <w:r w:rsidR="00451709">
              <w:rPr>
                <w:rFonts w:ascii="Arial" w:hAnsi="Arial" w:cs="Arial"/>
                <w:i/>
                <w:iCs/>
                <w:sz w:val="24"/>
                <w:szCs w:val="24"/>
              </w:rPr>
              <w:t>682-408-1133</w:t>
            </w:r>
            <w:bookmarkStart w:id="0" w:name="_GoBack"/>
            <w:bookmarkEnd w:id="0"/>
            <w:r>
              <w:rPr>
                <w:rFonts w:ascii="Arial" w:hAnsi="Arial" w:cs="Arial"/>
                <w:i/>
                <w:iCs/>
                <w:sz w:val="24"/>
                <w:szCs w:val="24"/>
              </w:rPr>
              <w:t xml:space="preserve">  E-mail:Sherteen_vasher@hotmail.com</w:t>
            </w:r>
          </w:p>
          <w:p w:rsidR="006B3E6B" w:rsidRDefault="006B3E6B">
            <w:pPr>
              <w:widowControl w:val="0"/>
              <w:autoSpaceDE w:val="0"/>
              <w:autoSpaceDN w:val="0"/>
              <w:adjustRightInd w:val="0"/>
              <w:spacing w:line="240" w:lineRule="auto"/>
              <w:rPr>
                <w:rFonts w:ascii="Calibri" w:hAnsi="Calibri" w:cs="Calibri"/>
              </w:rPr>
            </w:pPr>
          </w:p>
        </w:tc>
      </w:tr>
    </w:tbl>
    <w:p w:rsidR="006B3E6B" w:rsidRDefault="006B3E6B">
      <w:pPr>
        <w:widowControl w:val="0"/>
        <w:autoSpaceDE w:val="0"/>
        <w:autoSpaceDN w:val="0"/>
        <w:adjustRightInd w:val="0"/>
        <w:spacing w:after="180" w:line="312" w:lineRule="atLeast"/>
        <w:rPr>
          <w:rFonts w:ascii="Arial" w:hAnsi="Arial" w:cs="Arial"/>
          <w:i/>
          <w:iCs/>
          <w:sz w:val="18"/>
          <w:szCs w:val="18"/>
        </w:rPr>
      </w:pPr>
      <w:r>
        <w:rPr>
          <w:rFonts w:ascii="Arial" w:hAnsi="Arial" w:cs="Arial"/>
          <w:i/>
          <w:iCs/>
          <w:sz w:val="18"/>
          <w:szCs w:val="18"/>
        </w:rPr>
        <w:t>A Multi-certified professional with experience seeking a challenging and rewarding career opportunity that will allow continuous growth and will allow me to enhance my skills and expertise in the healthcare industry.</w:t>
      </w:r>
    </w:p>
    <w:p w:rsidR="006B3E6B" w:rsidRDefault="006B3E6B">
      <w:pPr>
        <w:widowControl w:val="0"/>
        <w:autoSpaceDE w:val="0"/>
        <w:autoSpaceDN w:val="0"/>
        <w:adjustRightInd w:val="0"/>
        <w:spacing w:after="180" w:line="312" w:lineRule="atLeast"/>
        <w:rPr>
          <w:rFonts w:ascii="Arial" w:hAnsi="Arial" w:cs="Arial"/>
          <w:i/>
          <w:iCs/>
          <w:sz w:val="18"/>
          <w:szCs w:val="18"/>
        </w:rPr>
      </w:pPr>
    </w:p>
    <w:p w:rsidR="0082448F" w:rsidRPr="0082448F" w:rsidRDefault="0082448F">
      <w:pPr>
        <w:widowControl w:val="0"/>
        <w:autoSpaceDE w:val="0"/>
        <w:autoSpaceDN w:val="0"/>
        <w:adjustRightInd w:val="0"/>
        <w:spacing w:after="180" w:line="312" w:lineRule="atLeast"/>
        <w:rPr>
          <w:rFonts w:ascii="Arial" w:hAnsi="Arial" w:cs="Arial"/>
          <w:b/>
          <w:i/>
          <w:iCs/>
          <w:sz w:val="18"/>
          <w:szCs w:val="18"/>
        </w:rPr>
      </w:pPr>
    </w:p>
    <w:p w:rsidR="006B3E6B" w:rsidRDefault="006B3E6B">
      <w:pPr>
        <w:widowControl w:val="0"/>
        <w:autoSpaceDE w:val="0"/>
        <w:autoSpaceDN w:val="0"/>
        <w:adjustRightInd w:val="0"/>
        <w:spacing w:after="240" w:line="312" w:lineRule="atLeast"/>
        <w:jc w:val="both"/>
        <w:rPr>
          <w:rFonts w:ascii="Arial" w:hAnsi="Arial" w:cs="Arial"/>
          <w:b/>
          <w:bCs/>
          <w:i/>
          <w:iCs/>
          <w:sz w:val="18"/>
          <w:szCs w:val="18"/>
        </w:rPr>
      </w:pPr>
      <w:r>
        <w:rPr>
          <w:rFonts w:ascii="Arial" w:hAnsi="Arial" w:cs="Arial"/>
          <w:b/>
          <w:bCs/>
          <w:i/>
          <w:iCs/>
          <w:sz w:val="18"/>
          <w:szCs w:val="18"/>
        </w:rPr>
        <w:t xml:space="preserve">DERMLASER INSTITUTE/PARK CITIES DERMATOLOGY     DALLAS, TEXAS       January 2016- </w:t>
      </w:r>
      <w:r w:rsidR="009B1F97">
        <w:rPr>
          <w:rFonts w:ascii="Arial" w:hAnsi="Arial" w:cs="Arial"/>
          <w:b/>
          <w:bCs/>
          <w:i/>
          <w:iCs/>
          <w:sz w:val="18"/>
          <w:szCs w:val="18"/>
        </w:rPr>
        <w:t>October 2018</w:t>
      </w:r>
    </w:p>
    <w:p w:rsidR="006B3E6B" w:rsidRDefault="006B3E6B">
      <w:pPr>
        <w:widowControl w:val="0"/>
        <w:autoSpaceDE w:val="0"/>
        <w:autoSpaceDN w:val="0"/>
        <w:adjustRightInd w:val="0"/>
        <w:spacing w:after="240" w:line="312" w:lineRule="atLeast"/>
        <w:jc w:val="both"/>
        <w:rPr>
          <w:rFonts w:ascii="Arial" w:hAnsi="Arial" w:cs="Arial"/>
          <w:b/>
          <w:bCs/>
          <w:i/>
          <w:iCs/>
          <w:sz w:val="18"/>
          <w:szCs w:val="18"/>
        </w:rPr>
      </w:pPr>
      <w:r>
        <w:rPr>
          <w:rFonts w:ascii="Arial" w:hAnsi="Arial" w:cs="Arial"/>
          <w:b/>
          <w:bCs/>
          <w:i/>
          <w:iCs/>
          <w:sz w:val="18"/>
          <w:szCs w:val="18"/>
        </w:rPr>
        <w:t xml:space="preserve">Collections Supervisor </w:t>
      </w:r>
    </w:p>
    <w:p w:rsidR="007775BA" w:rsidRDefault="007775BA">
      <w:pPr>
        <w:widowControl w:val="0"/>
        <w:autoSpaceDE w:val="0"/>
        <w:autoSpaceDN w:val="0"/>
        <w:adjustRightInd w:val="0"/>
        <w:spacing w:after="240" w:line="312" w:lineRule="atLeast"/>
        <w:jc w:val="both"/>
        <w:rPr>
          <w:rFonts w:ascii="Arial" w:hAnsi="Arial" w:cs="Arial"/>
          <w:b/>
          <w:bCs/>
          <w:i/>
          <w:iCs/>
          <w:sz w:val="18"/>
          <w:szCs w:val="18"/>
        </w:rPr>
      </w:pPr>
    </w:p>
    <w:p w:rsidR="006B3E6B" w:rsidRDefault="006B3E6B" w:rsidP="006B3E6B">
      <w:pPr>
        <w:widowControl w:val="0"/>
        <w:numPr>
          <w:ilvl w:val="0"/>
          <w:numId w:val="1"/>
        </w:numPr>
        <w:autoSpaceDE w:val="0"/>
        <w:autoSpaceDN w:val="0"/>
        <w:adjustRightInd w:val="0"/>
        <w:spacing w:before="100" w:after="100" w:line="240" w:lineRule="auto"/>
        <w:ind w:left="1080" w:hanging="360"/>
        <w:jc w:val="both"/>
        <w:rPr>
          <w:rFonts w:ascii="Arial" w:hAnsi="Arial" w:cs="Arial"/>
          <w:i/>
          <w:iCs/>
          <w:color w:val="000000"/>
          <w:sz w:val="18"/>
          <w:szCs w:val="18"/>
          <w:highlight w:val="white"/>
        </w:rPr>
      </w:pPr>
      <w:r>
        <w:rPr>
          <w:rFonts w:ascii="Arial" w:hAnsi="Arial" w:cs="Arial"/>
          <w:i/>
          <w:iCs/>
          <w:sz w:val="18"/>
          <w:szCs w:val="18"/>
          <w:highlight w:val="white"/>
        </w:rPr>
        <w:t>Responsible for the daily office collections for medical insurance (PPO, Worker’s Comp and Medicare) products and established payment arrangements with patients; monitoring payments; following up with patients when payment lapses occur.</w:t>
      </w:r>
    </w:p>
    <w:p w:rsidR="006B3E6B" w:rsidRDefault="006B3E6B" w:rsidP="006B3E6B">
      <w:pPr>
        <w:widowControl w:val="0"/>
        <w:numPr>
          <w:ilvl w:val="0"/>
          <w:numId w:val="1"/>
        </w:numPr>
        <w:autoSpaceDE w:val="0"/>
        <w:autoSpaceDN w:val="0"/>
        <w:adjustRightInd w:val="0"/>
        <w:spacing w:before="100" w:after="100" w:line="240" w:lineRule="auto"/>
        <w:ind w:left="1080" w:hanging="360"/>
        <w:jc w:val="both"/>
        <w:rPr>
          <w:rFonts w:ascii="Arial" w:hAnsi="Arial" w:cs="Arial"/>
          <w:i/>
          <w:iCs/>
          <w:color w:val="000000"/>
          <w:sz w:val="18"/>
          <w:szCs w:val="18"/>
          <w:highlight w:val="white"/>
        </w:rPr>
      </w:pPr>
      <w:r>
        <w:rPr>
          <w:rFonts w:ascii="Arial" w:hAnsi="Arial" w:cs="Arial"/>
          <w:i/>
          <w:iCs/>
          <w:sz w:val="18"/>
          <w:szCs w:val="18"/>
          <w:highlight w:val="white"/>
        </w:rPr>
        <w:t xml:space="preserve">Responsible for reporting daily collections, claim rejections and cosmetic product/procedure sale reports. Also responsible for reporting payer trends and issues to the office manager and staff. </w:t>
      </w:r>
      <w:r>
        <w:rPr>
          <w:rFonts w:ascii="Arial" w:hAnsi="Arial" w:cs="Arial"/>
          <w:i/>
          <w:iCs/>
          <w:color w:val="000000"/>
          <w:sz w:val="18"/>
          <w:szCs w:val="18"/>
          <w:highlight w:val="white"/>
        </w:rPr>
        <w:t>Managed workflow to reach maximum efficiency and productivity levels, as well as provide solutions on how to improve in this area. In addition to assisting in the implementation and enforcement policies and procedures for the department. Proactively identified, resolved, and communicated A/R trends and issues. Successfully coached and mentored new hires for the department.</w:t>
      </w: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color w:val="000000"/>
          <w:sz w:val="18"/>
          <w:szCs w:val="18"/>
          <w:highlight w:val="white"/>
        </w:rPr>
      </w:pPr>
      <w:r>
        <w:rPr>
          <w:rFonts w:ascii="Arial" w:hAnsi="Arial" w:cs="Arial"/>
          <w:i/>
          <w:iCs/>
          <w:color w:val="000000"/>
          <w:sz w:val="18"/>
          <w:szCs w:val="18"/>
          <w:highlight w:val="white"/>
        </w:rPr>
        <w:t>Plan and implemented streamlined process and procedures. Ensured timely and accurate billing, including maintaining the integrity of time and follow-up on aged amounts that are not being billed regularly.</w:t>
      </w: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color w:val="000000"/>
          <w:sz w:val="18"/>
          <w:szCs w:val="18"/>
          <w:highlight w:val="white"/>
        </w:rPr>
      </w:pPr>
      <w:r>
        <w:rPr>
          <w:rFonts w:ascii="Arial" w:hAnsi="Arial" w:cs="Arial"/>
          <w:i/>
          <w:iCs/>
          <w:color w:val="000000"/>
          <w:sz w:val="18"/>
          <w:szCs w:val="18"/>
          <w:highlight w:val="white"/>
        </w:rPr>
        <w:t>Monitored and resolved escalated patient accounts and ensure that issues are addressed in a timely manner.</w:t>
      </w: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color w:val="000000"/>
          <w:sz w:val="18"/>
          <w:szCs w:val="18"/>
          <w:highlight w:val="white"/>
        </w:rPr>
      </w:pPr>
      <w:r>
        <w:rPr>
          <w:rFonts w:ascii="Arial" w:hAnsi="Arial" w:cs="Arial"/>
          <w:i/>
          <w:iCs/>
          <w:color w:val="000000"/>
          <w:sz w:val="18"/>
          <w:szCs w:val="18"/>
          <w:highlight w:val="white"/>
        </w:rPr>
        <w:t>Ensured Daily, Weekly and Month-end closing and reporting of all billing (medical and cosmetic) were accurately completed. Regularly provided executive team with revenue cycle status including reports, KPI’s and presentations.</w:t>
      </w:r>
    </w:p>
    <w:p w:rsidR="006B3E6B" w:rsidRDefault="006B3E6B" w:rsidP="006B3E6B">
      <w:pPr>
        <w:widowControl w:val="0"/>
        <w:numPr>
          <w:ilvl w:val="0"/>
          <w:numId w:val="1"/>
        </w:numPr>
        <w:autoSpaceDE w:val="0"/>
        <w:autoSpaceDN w:val="0"/>
        <w:adjustRightInd w:val="0"/>
        <w:spacing w:after="240" w:line="312" w:lineRule="atLeast"/>
        <w:ind w:left="1080" w:hanging="360"/>
        <w:jc w:val="both"/>
        <w:rPr>
          <w:rFonts w:ascii="Arial" w:hAnsi="Arial" w:cs="Arial"/>
          <w:i/>
          <w:iCs/>
          <w:sz w:val="18"/>
          <w:szCs w:val="18"/>
        </w:rPr>
      </w:pPr>
      <w:r>
        <w:rPr>
          <w:rFonts w:ascii="Arial" w:hAnsi="Arial" w:cs="Arial"/>
          <w:i/>
          <w:iCs/>
          <w:color w:val="000000"/>
          <w:sz w:val="18"/>
          <w:szCs w:val="18"/>
        </w:rPr>
        <w:t xml:space="preserve">Other duties as assigned which included in </w:t>
      </w:r>
      <w:r>
        <w:rPr>
          <w:rFonts w:ascii="Arial" w:hAnsi="Arial" w:cs="Arial"/>
          <w:i/>
          <w:iCs/>
          <w:sz w:val="18"/>
          <w:szCs w:val="18"/>
        </w:rPr>
        <w:t xml:space="preserve"> front desk activities such as answering phones, scheduling patients, checking patients in/out, verifying insurance benefits, medical records, obtaining pre-authorizations and etc.</w:t>
      </w:r>
    </w:p>
    <w:p w:rsidR="006B3E6B" w:rsidRDefault="006B3E6B">
      <w:pPr>
        <w:widowControl w:val="0"/>
        <w:autoSpaceDE w:val="0"/>
        <w:autoSpaceDN w:val="0"/>
        <w:adjustRightInd w:val="0"/>
        <w:spacing w:before="100" w:after="100" w:line="240" w:lineRule="auto"/>
        <w:ind w:left="1080"/>
        <w:rPr>
          <w:rFonts w:ascii="Arial" w:hAnsi="Arial" w:cs="Arial"/>
          <w:i/>
          <w:iCs/>
          <w:color w:val="000000"/>
          <w:sz w:val="18"/>
          <w:szCs w:val="18"/>
          <w:highlight w:val="white"/>
        </w:rPr>
      </w:pPr>
    </w:p>
    <w:p w:rsidR="006B3E6B" w:rsidRDefault="006B3E6B">
      <w:pPr>
        <w:widowControl w:val="0"/>
        <w:autoSpaceDE w:val="0"/>
        <w:autoSpaceDN w:val="0"/>
        <w:adjustRightInd w:val="0"/>
        <w:spacing w:after="240" w:line="312" w:lineRule="atLeast"/>
        <w:ind w:left="360"/>
        <w:jc w:val="both"/>
        <w:rPr>
          <w:rFonts w:ascii="Arial" w:hAnsi="Arial" w:cs="Arial"/>
          <w:i/>
          <w:iCs/>
          <w:sz w:val="18"/>
          <w:szCs w:val="18"/>
        </w:rPr>
      </w:pPr>
    </w:p>
    <w:tbl>
      <w:tblPr>
        <w:tblW w:w="0" w:type="auto"/>
        <w:tblInd w:w="216" w:type="dxa"/>
        <w:tblLayout w:type="fixed"/>
        <w:tblLook w:val="0000" w:firstRow="0" w:lastRow="0" w:firstColumn="0" w:lastColumn="0" w:noHBand="0" w:noVBand="0"/>
      </w:tblPr>
      <w:tblGrid>
        <w:gridCol w:w="6538"/>
        <w:gridCol w:w="2930"/>
      </w:tblGrid>
      <w:tr w:rsidR="006B3E6B">
        <w:trPr>
          <w:trHeight w:val="1"/>
        </w:trPr>
        <w:tc>
          <w:tcPr>
            <w:tcW w:w="6538"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180" w:line="312" w:lineRule="atLeast"/>
              <w:jc w:val="both"/>
              <w:rPr>
                <w:rFonts w:ascii="Calibri" w:hAnsi="Calibri" w:cs="Calibri"/>
              </w:rPr>
            </w:pPr>
            <w:r>
              <w:rPr>
                <w:rFonts w:ascii="Arial" w:hAnsi="Arial" w:cs="Arial"/>
                <w:b/>
                <w:bCs/>
                <w:i/>
                <w:iCs/>
                <w:caps/>
                <w:sz w:val="18"/>
                <w:szCs w:val="18"/>
              </w:rPr>
              <w:lastRenderedPageBreak/>
              <w:t>Medassets                                   plano, texas</w:t>
            </w:r>
          </w:p>
        </w:tc>
        <w:tc>
          <w:tcPr>
            <w:tcW w:w="2930"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0" w:line="240" w:lineRule="auto"/>
              <w:jc w:val="center"/>
              <w:rPr>
                <w:rFonts w:ascii="Calibri" w:hAnsi="Calibri" w:cs="Calibri"/>
              </w:rPr>
            </w:pPr>
            <w:r>
              <w:rPr>
                <w:rFonts w:ascii="Arial" w:hAnsi="Arial" w:cs="Arial"/>
                <w:b/>
                <w:bCs/>
                <w:i/>
                <w:iCs/>
                <w:sz w:val="18"/>
                <w:szCs w:val="18"/>
              </w:rPr>
              <w:t>April 2014-November 2015</w:t>
            </w:r>
          </w:p>
        </w:tc>
      </w:tr>
    </w:tbl>
    <w:p w:rsidR="006B3E6B" w:rsidRDefault="006B3E6B">
      <w:pPr>
        <w:keepNext/>
        <w:widowControl w:val="0"/>
        <w:autoSpaceDE w:val="0"/>
        <w:autoSpaceDN w:val="0"/>
        <w:adjustRightInd w:val="0"/>
        <w:spacing w:before="120" w:after="80" w:line="312" w:lineRule="atLeast"/>
        <w:jc w:val="both"/>
        <w:rPr>
          <w:rFonts w:ascii="Arial" w:hAnsi="Arial" w:cs="Arial"/>
          <w:b/>
          <w:bCs/>
          <w:i/>
          <w:iCs/>
          <w:sz w:val="18"/>
          <w:szCs w:val="18"/>
        </w:rPr>
      </w:pPr>
      <w:r>
        <w:rPr>
          <w:rFonts w:ascii="Arial" w:hAnsi="Arial" w:cs="Arial"/>
          <w:b/>
          <w:bCs/>
          <w:i/>
          <w:iCs/>
          <w:sz w:val="18"/>
          <w:szCs w:val="18"/>
        </w:rPr>
        <w:t xml:space="preserve">Business Analyst/Government Programs Specialist </w:t>
      </w: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sz w:val="18"/>
          <w:szCs w:val="18"/>
        </w:rPr>
      </w:pPr>
      <w:r>
        <w:rPr>
          <w:rFonts w:ascii="Arial" w:hAnsi="Arial" w:cs="Arial"/>
          <w:i/>
          <w:iCs/>
          <w:sz w:val="18"/>
          <w:szCs w:val="18"/>
        </w:rPr>
        <w:t>Responsible for researching updates to pricing systems and fee schedule updates from client facilities for the following state products: Pennsylvania Medical Assistance, Pennsylvania Worker’s Compensation, but California Worker’s Comp and Florida Medicaid</w:t>
      </w:r>
    </w:p>
    <w:p w:rsidR="006B3E6B" w:rsidRDefault="006B3E6B">
      <w:pPr>
        <w:widowControl w:val="0"/>
        <w:autoSpaceDE w:val="0"/>
        <w:autoSpaceDN w:val="0"/>
        <w:adjustRightInd w:val="0"/>
        <w:spacing w:before="100" w:after="100" w:line="240" w:lineRule="auto"/>
        <w:ind w:left="1080"/>
        <w:rPr>
          <w:rFonts w:ascii="Arial" w:hAnsi="Arial" w:cs="Arial"/>
          <w:i/>
          <w:iCs/>
          <w:sz w:val="18"/>
          <w:szCs w:val="18"/>
        </w:rPr>
      </w:pP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sz w:val="18"/>
          <w:szCs w:val="18"/>
        </w:rPr>
      </w:pPr>
      <w:r>
        <w:rPr>
          <w:rFonts w:ascii="Arial" w:hAnsi="Arial" w:cs="Arial"/>
          <w:i/>
          <w:iCs/>
          <w:sz w:val="18"/>
          <w:szCs w:val="18"/>
        </w:rPr>
        <w:t>Designed flow charts for new pricing logic and worked closely with developers for product enhancements and/or product issues. Performed quality analysis on code changes in test and production environments.</w:t>
      </w:r>
    </w:p>
    <w:p w:rsidR="006B3E6B" w:rsidRDefault="006B3E6B">
      <w:pPr>
        <w:widowControl w:val="0"/>
        <w:autoSpaceDE w:val="0"/>
        <w:autoSpaceDN w:val="0"/>
        <w:adjustRightInd w:val="0"/>
        <w:ind w:left="720"/>
        <w:rPr>
          <w:rFonts w:ascii="Arial" w:hAnsi="Arial" w:cs="Arial"/>
          <w:i/>
          <w:iCs/>
          <w:sz w:val="18"/>
          <w:szCs w:val="18"/>
        </w:rPr>
      </w:pP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sz w:val="18"/>
          <w:szCs w:val="18"/>
        </w:rPr>
      </w:pPr>
      <w:r>
        <w:rPr>
          <w:rFonts w:ascii="Arial" w:hAnsi="Arial" w:cs="Arial"/>
          <w:i/>
          <w:iCs/>
          <w:sz w:val="18"/>
          <w:szCs w:val="18"/>
        </w:rPr>
        <w:t>Identified problem areas with pricing systems including learning the basic components of all GP pricing systems, which included identifying enhancements per calendar quarter to make the system more attractive to users. Also, provided assistance to management on daily, monthly and quarterly reporting. Successfully completed special projects as assigned.</w:t>
      </w:r>
    </w:p>
    <w:p w:rsidR="006B3E6B" w:rsidRDefault="006B3E6B">
      <w:pPr>
        <w:widowControl w:val="0"/>
        <w:autoSpaceDE w:val="0"/>
        <w:autoSpaceDN w:val="0"/>
        <w:adjustRightInd w:val="0"/>
        <w:ind w:left="720"/>
        <w:rPr>
          <w:rFonts w:ascii="Arial" w:hAnsi="Arial" w:cs="Arial"/>
          <w:i/>
          <w:iCs/>
          <w:sz w:val="18"/>
          <w:szCs w:val="18"/>
        </w:rPr>
      </w:pP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sz w:val="18"/>
          <w:szCs w:val="18"/>
        </w:rPr>
      </w:pPr>
      <w:r>
        <w:rPr>
          <w:rFonts w:ascii="Arial" w:hAnsi="Arial" w:cs="Arial"/>
          <w:i/>
          <w:iCs/>
          <w:sz w:val="18"/>
          <w:szCs w:val="18"/>
        </w:rPr>
        <w:t>Maintained and expanded personal knowledge of the healthcare industry, particularly in the area of government reimbursement. Successfully identified at least one opportunity per calendar year for new revenue. Ensured payment systems were updated within 90 days of publication.</w:t>
      </w:r>
    </w:p>
    <w:p w:rsidR="006B3E6B" w:rsidRDefault="006B3E6B">
      <w:pPr>
        <w:widowControl w:val="0"/>
        <w:autoSpaceDE w:val="0"/>
        <w:autoSpaceDN w:val="0"/>
        <w:adjustRightInd w:val="0"/>
        <w:spacing w:before="100" w:after="100" w:line="240" w:lineRule="auto"/>
        <w:ind w:left="1080"/>
        <w:rPr>
          <w:rFonts w:ascii="Arial" w:hAnsi="Arial" w:cs="Arial"/>
          <w:i/>
          <w:iCs/>
          <w:sz w:val="18"/>
          <w:szCs w:val="18"/>
        </w:rPr>
      </w:pPr>
    </w:p>
    <w:p w:rsidR="006B3E6B" w:rsidRDefault="006B3E6B" w:rsidP="006B3E6B">
      <w:pPr>
        <w:widowControl w:val="0"/>
        <w:numPr>
          <w:ilvl w:val="0"/>
          <w:numId w:val="1"/>
        </w:numPr>
        <w:autoSpaceDE w:val="0"/>
        <w:autoSpaceDN w:val="0"/>
        <w:adjustRightInd w:val="0"/>
        <w:spacing w:before="100" w:after="100" w:line="240" w:lineRule="auto"/>
        <w:ind w:left="1080" w:hanging="360"/>
        <w:rPr>
          <w:rFonts w:ascii="Arial" w:hAnsi="Arial" w:cs="Arial"/>
          <w:i/>
          <w:iCs/>
          <w:sz w:val="18"/>
          <w:szCs w:val="18"/>
        </w:rPr>
      </w:pPr>
      <w:r>
        <w:rPr>
          <w:rFonts w:ascii="Arial" w:hAnsi="Arial" w:cs="Arial"/>
          <w:i/>
          <w:iCs/>
          <w:sz w:val="18"/>
          <w:szCs w:val="18"/>
        </w:rPr>
        <w:t xml:space="preserve">Proficient in the following: 3M Coding/Billing Software, CGI Software, Rally Development Software, Agile/ SCRUM procedures, MedAssets Contract Management, MedAssets Knowledge Source (Code Correct)  SQL, AdHoc Reporting and Salesforce applications. </w:t>
      </w:r>
    </w:p>
    <w:p w:rsidR="006B3E6B" w:rsidRDefault="006B3E6B">
      <w:pPr>
        <w:widowControl w:val="0"/>
        <w:autoSpaceDE w:val="0"/>
        <w:autoSpaceDN w:val="0"/>
        <w:adjustRightInd w:val="0"/>
        <w:spacing w:before="100" w:after="100" w:line="312" w:lineRule="atLeast"/>
        <w:rPr>
          <w:rFonts w:ascii="Arial" w:hAnsi="Arial" w:cs="Arial"/>
          <w:i/>
          <w:iCs/>
        </w:rPr>
      </w:pPr>
    </w:p>
    <w:tbl>
      <w:tblPr>
        <w:tblW w:w="0" w:type="auto"/>
        <w:tblInd w:w="216" w:type="dxa"/>
        <w:tblLayout w:type="fixed"/>
        <w:tblLook w:val="0000" w:firstRow="0" w:lastRow="0" w:firstColumn="0" w:lastColumn="0" w:noHBand="0" w:noVBand="0"/>
      </w:tblPr>
      <w:tblGrid>
        <w:gridCol w:w="6546"/>
        <w:gridCol w:w="2922"/>
      </w:tblGrid>
      <w:tr w:rsidR="006B3E6B">
        <w:trPr>
          <w:trHeight w:val="1"/>
        </w:trPr>
        <w:tc>
          <w:tcPr>
            <w:tcW w:w="6546"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180" w:line="312" w:lineRule="atLeast"/>
              <w:jc w:val="both"/>
              <w:rPr>
                <w:rFonts w:ascii="Calibri" w:hAnsi="Calibri" w:cs="Calibri"/>
              </w:rPr>
            </w:pPr>
            <w:r>
              <w:rPr>
                <w:rFonts w:ascii="Arial" w:hAnsi="Arial" w:cs="Arial"/>
                <w:b/>
                <w:bCs/>
                <w:i/>
                <w:iCs/>
                <w:caps/>
                <w:sz w:val="18"/>
                <w:szCs w:val="18"/>
              </w:rPr>
              <w:t>children’s medical center/ Children’s health services of Texas   dallas, texas</w:t>
            </w:r>
          </w:p>
        </w:tc>
        <w:tc>
          <w:tcPr>
            <w:tcW w:w="2922"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0" w:line="240" w:lineRule="auto"/>
              <w:jc w:val="right"/>
              <w:rPr>
                <w:rFonts w:ascii="Calibri" w:hAnsi="Calibri" w:cs="Calibri"/>
              </w:rPr>
            </w:pPr>
            <w:r>
              <w:rPr>
                <w:rFonts w:ascii="Arial" w:hAnsi="Arial" w:cs="Arial"/>
                <w:i/>
                <w:iCs/>
                <w:sz w:val="18"/>
                <w:szCs w:val="18"/>
              </w:rPr>
              <w:t xml:space="preserve"> </w:t>
            </w:r>
            <w:r>
              <w:rPr>
                <w:rFonts w:ascii="Arial" w:hAnsi="Arial" w:cs="Arial"/>
                <w:b/>
                <w:bCs/>
                <w:i/>
                <w:iCs/>
                <w:sz w:val="18"/>
                <w:szCs w:val="18"/>
              </w:rPr>
              <w:t>November 2005 – April 2014</w:t>
            </w:r>
          </w:p>
        </w:tc>
      </w:tr>
    </w:tbl>
    <w:p w:rsidR="006B3E6B" w:rsidRDefault="006B3E6B">
      <w:pPr>
        <w:keepNext/>
        <w:widowControl w:val="0"/>
        <w:autoSpaceDE w:val="0"/>
        <w:autoSpaceDN w:val="0"/>
        <w:adjustRightInd w:val="0"/>
        <w:spacing w:before="120" w:after="80" w:line="312" w:lineRule="atLeast"/>
        <w:jc w:val="both"/>
        <w:rPr>
          <w:rFonts w:ascii="Arial" w:hAnsi="Arial" w:cs="Arial"/>
          <w:b/>
          <w:bCs/>
          <w:i/>
          <w:iCs/>
          <w:sz w:val="18"/>
          <w:szCs w:val="18"/>
        </w:rPr>
      </w:pPr>
      <w:r>
        <w:rPr>
          <w:rFonts w:ascii="Arial" w:hAnsi="Arial" w:cs="Arial"/>
          <w:b/>
          <w:bCs/>
          <w:i/>
          <w:iCs/>
          <w:sz w:val="18"/>
          <w:szCs w:val="18"/>
        </w:rPr>
        <w:t>Collections Coordinator II/ Denial Prevention Liaison</w:t>
      </w:r>
      <w:r>
        <w:rPr>
          <w:rFonts w:ascii="Arial" w:hAnsi="Arial" w:cs="Arial"/>
          <w:b/>
          <w:bCs/>
          <w:i/>
          <w:iCs/>
          <w:sz w:val="18"/>
          <w:szCs w:val="18"/>
        </w:rPr>
        <w:tab/>
      </w:r>
    </w:p>
    <w:p w:rsidR="006B3E6B" w:rsidRDefault="006B3E6B" w:rsidP="006B3E6B">
      <w:pPr>
        <w:widowControl w:val="0"/>
        <w:numPr>
          <w:ilvl w:val="0"/>
          <w:numId w:val="1"/>
        </w:numPr>
        <w:tabs>
          <w:tab w:val="left" w:pos="720"/>
        </w:tabs>
        <w:autoSpaceDE w:val="0"/>
        <w:autoSpaceDN w:val="0"/>
        <w:adjustRightInd w:val="0"/>
        <w:spacing w:after="120" w:line="240" w:lineRule="auto"/>
        <w:ind w:left="720" w:hanging="360"/>
        <w:jc w:val="both"/>
        <w:rPr>
          <w:rFonts w:ascii="Arial" w:hAnsi="Arial" w:cs="Arial"/>
          <w:i/>
          <w:iCs/>
          <w:sz w:val="18"/>
          <w:szCs w:val="18"/>
        </w:rPr>
      </w:pPr>
      <w:r>
        <w:rPr>
          <w:rFonts w:ascii="Arial" w:hAnsi="Arial" w:cs="Arial"/>
          <w:i/>
          <w:iCs/>
          <w:sz w:val="18"/>
          <w:szCs w:val="18"/>
        </w:rPr>
        <w:t>Managed collection operations in EPIC which included ensuring that charges were billed correctly on patient accounts. Accountable for any additional information to be obtained and forwarded to payer (insurance). Resolving Medicaid/ Medicaid Managed Care and some Commercial Insurance accounts including Unicare Health Plans of Texas, Parkland Healthfirst, Superior, Molina Healthcare, Amerigroup and CHIP products. Also, Proficient in adjudicating Medicaid Managed Care &amp; Commercial Insurance accounts.</w:t>
      </w:r>
    </w:p>
    <w:p w:rsidR="006B3E6B" w:rsidRDefault="006B3E6B" w:rsidP="006B3E6B">
      <w:pPr>
        <w:widowControl w:val="0"/>
        <w:numPr>
          <w:ilvl w:val="0"/>
          <w:numId w:val="1"/>
        </w:numPr>
        <w:tabs>
          <w:tab w:val="left" w:pos="720"/>
        </w:tabs>
        <w:autoSpaceDE w:val="0"/>
        <w:autoSpaceDN w:val="0"/>
        <w:adjustRightInd w:val="0"/>
        <w:spacing w:after="120" w:line="240" w:lineRule="auto"/>
        <w:ind w:left="720" w:hanging="360"/>
        <w:jc w:val="both"/>
        <w:rPr>
          <w:rFonts w:ascii="Arial" w:hAnsi="Arial" w:cs="Arial"/>
          <w:i/>
          <w:iCs/>
          <w:sz w:val="18"/>
          <w:szCs w:val="18"/>
        </w:rPr>
      </w:pPr>
      <w:r>
        <w:rPr>
          <w:rFonts w:ascii="Arial" w:hAnsi="Arial" w:cs="Arial"/>
          <w:i/>
          <w:iCs/>
          <w:sz w:val="18"/>
          <w:szCs w:val="18"/>
        </w:rPr>
        <w:t>Served as role model. Providing professional, effective problem-solving and wide-ranging assistance which includes coaching and mentoring peers. Communicated with staff, management and other hospital departments as required, to maintain efficient operations.  Analyzed problems and elevated to department and/or external leadership as appropriate.</w:t>
      </w:r>
    </w:p>
    <w:p w:rsidR="006B3E6B" w:rsidRDefault="006B3E6B" w:rsidP="006B3E6B">
      <w:pPr>
        <w:widowControl w:val="0"/>
        <w:numPr>
          <w:ilvl w:val="0"/>
          <w:numId w:val="1"/>
        </w:numPr>
        <w:tabs>
          <w:tab w:val="left" w:pos="720"/>
        </w:tabs>
        <w:autoSpaceDE w:val="0"/>
        <w:autoSpaceDN w:val="0"/>
        <w:adjustRightInd w:val="0"/>
        <w:spacing w:after="120" w:line="240" w:lineRule="auto"/>
        <w:ind w:left="720" w:hanging="360"/>
        <w:jc w:val="both"/>
        <w:rPr>
          <w:rFonts w:ascii="Arial" w:hAnsi="Arial" w:cs="Arial"/>
          <w:i/>
          <w:iCs/>
          <w:sz w:val="18"/>
          <w:szCs w:val="18"/>
        </w:rPr>
      </w:pPr>
      <w:r>
        <w:rPr>
          <w:rFonts w:ascii="Arial" w:hAnsi="Arial" w:cs="Arial"/>
          <w:i/>
          <w:iCs/>
          <w:sz w:val="18"/>
          <w:szCs w:val="18"/>
        </w:rPr>
        <w:t>Continuously fostering relationships with Served as a liaison for Children’s Medical Center (Patient Financial Services) between internal and external clients including physicians and insurance carriers by providing the highest level of customer service, and resolving claim issues and concerns in a timely manner. Educated clinic departments and physicians about any billing and collections, in addition to providing additional training as necessary. Ensuring that charges are billed correctly; that any additional necessary information is obtained and forwarded to the appropriate payer. Appealed any claim denials, if appropriate; and payments are received and posted; and residual accounts are pursued and resolved.</w:t>
      </w:r>
    </w:p>
    <w:p w:rsidR="006B3E6B" w:rsidRDefault="006B3E6B" w:rsidP="006B3E6B">
      <w:pPr>
        <w:widowControl w:val="0"/>
        <w:numPr>
          <w:ilvl w:val="0"/>
          <w:numId w:val="1"/>
        </w:numPr>
        <w:tabs>
          <w:tab w:val="left" w:pos="720"/>
        </w:tabs>
        <w:autoSpaceDE w:val="0"/>
        <w:autoSpaceDN w:val="0"/>
        <w:adjustRightInd w:val="0"/>
        <w:spacing w:after="120" w:line="240" w:lineRule="auto"/>
        <w:ind w:left="720" w:hanging="360"/>
        <w:jc w:val="both"/>
        <w:rPr>
          <w:rFonts w:ascii="Arial" w:hAnsi="Arial" w:cs="Arial"/>
          <w:i/>
          <w:iCs/>
          <w:sz w:val="18"/>
          <w:szCs w:val="18"/>
        </w:rPr>
      </w:pPr>
      <w:r>
        <w:rPr>
          <w:rFonts w:ascii="Arial" w:hAnsi="Arial" w:cs="Arial"/>
          <w:i/>
          <w:iCs/>
          <w:sz w:val="18"/>
          <w:szCs w:val="18"/>
        </w:rPr>
        <w:t>Joint Operations Committee Liaison for Parkland Healthfirst, which included in attending meetings with external leadership in a forum discussing process improvements such as system enhancements, claims processing and other methods of operations. Also, provided updates the team for reference after each meeting.</w:t>
      </w:r>
    </w:p>
    <w:p w:rsidR="006B3E6B" w:rsidRDefault="006B3E6B">
      <w:pPr>
        <w:widowControl w:val="0"/>
        <w:tabs>
          <w:tab w:val="left" w:pos="720"/>
        </w:tabs>
        <w:autoSpaceDE w:val="0"/>
        <w:autoSpaceDN w:val="0"/>
        <w:adjustRightInd w:val="0"/>
        <w:spacing w:after="120" w:line="240" w:lineRule="auto"/>
        <w:ind w:left="720"/>
        <w:jc w:val="both"/>
        <w:rPr>
          <w:rFonts w:ascii="Arial" w:hAnsi="Arial" w:cs="Arial"/>
          <w:i/>
          <w:iCs/>
          <w:sz w:val="18"/>
          <w:szCs w:val="18"/>
        </w:rPr>
      </w:pPr>
    </w:p>
    <w:tbl>
      <w:tblPr>
        <w:tblW w:w="0" w:type="auto"/>
        <w:tblInd w:w="216" w:type="dxa"/>
        <w:tblLayout w:type="fixed"/>
        <w:tblLook w:val="0000" w:firstRow="0" w:lastRow="0" w:firstColumn="0" w:lastColumn="0" w:noHBand="0" w:noVBand="0"/>
      </w:tblPr>
      <w:tblGrid>
        <w:gridCol w:w="6582"/>
        <w:gridCol w:w="2886"/>
      </w:tblGrid>
      <w:tr w:rsidR="006B3E6B">
        <w:trPr>
          <w:trHeight w:val="1"/>
        </w:trPr>
        <w:tc>
          <w:tcPr>
            <w:tcW w:w="6582"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180" w:line="312" w:lineRule="atLeast"/>
              <w:jc w:val="both"/>
              <w:rPr>
                <w:rFonts w:ascii="Calibri" w:hAnsi="Calibri" w:cs="Calibri"/>
              </w:rPr>
            </w:pPr>
            <w:r>
              <w:rPr>
                <w:rFonts w:ascii="Arial" w:hAnsi="Arial" w:cs="Arial"/>
                <w:b/>
                <w:bCs/>
                <w:i/>
                <w:iCs/>
                <w:caps/>
                <w:sz w:val="18"/>
                <w:szCs w:val="18"/>
              </w:rPr>
              <w:t>ppoNEXT/MEdical control Dallas, texas</w:t>
            </w:r>
          </w:p>
        </w:tc>
        <w:tc>
          <w:tcPr>
            <w:tcW w:w="2886"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0" w:line="240" w:lineRule="auto"/>
              <w:jc w:val="right"/>
              <w:rPr>
                <w:rFonts w:ascii="Calibri" w:hAnsi="Calibri" w:cs="Calibri"/>
              </w:rPr>
            </w:pPr>
            <w:r>
              <w:rPr>
                <w:rFonts w:ascii="Arial" w:hAnsi="Arial" w:cs="Arial"/>
                <w:b/>
                <w:bCs/>
                <w:i/>
                <w:iCs/>
                <w:sz w:val="18"/>
                <w:szCs w:val="18"/>
              </w:rPr>
              <w:t>June 2004-May 2005</w:t>
            </w:r>
          </w:p>
        </w:tc>
      </w:tr>
    </w:tbl>
    <w:p w:rsidR="006B3E6B" w:rsidRDefault="006B3E6B">
      <w:pPr>
        <w:keepNext/>
        <w:widowControl w:val="0"/>
        <w:autoSpaceDE w:val="0"/>
        <w:autoSpaceDN w:val="0"/>
        <w:adjustRightInd w:val="0"/>
        <w:spacing w:before="40" w:after="80" w:line="312" w:lineRule="atLeast"/>
        <w:jc w:val="both"/>
        <w:rPr>
          <w:rFonts w:ascii="Arial" w:hAnsi="Arial" w:cs="Arial"/>
          <w:b/>
          <w:bCs/>
          <w:i/>
          <w:iCs/>
          <w:sz w:val="18"/>
          <w:szCs w:val="18"/>
        </w:rPr>
      </w:pPr>
      <w:r>
        <w:rPr>
          <w:rFonts w:ascii="Arial" w:hAnsi="Arial" w:cs="Arial"/>
          <w:b/>
          <w:bCs/>
          <w:i/>
          <w:iCs/>
          <w:sz w:val="18"/>
          <w:szCs w:val="18"/>
        </w:rPr>
        <w:t>Provider Relations Representative</w:t>
      </w:r>
    </w:p>
    <w:p w:rsidR="006B3E6B" w:rsidRDefault="006B3E6B" w:rsidP="006B3E6B">
      <w:pPr>
        <w:widowControl w:val="0"/>
        <w:numPr>
          <w:ilvl w:val="0"/>
          <w:numId w:val="1"/>
        </w:numPr>
        <w:tabs>
          <w:tab w:val="left" w:pos="720"/>
        </w:tabs>
        <w:autoSpaceDE w:val="0"/>
        <w:autoSpaceDN w:val="0"/>
        <w:adjustRightInd w:val="0"/>
        <w:spacing w:after="120" w:line="240" w:lineRule="auto"/>
        <w:ind w:left="720" w:hanging="360"/>
        <w:jc w:val="both"/>
        <w:rPr>
          <w:rFonts w:ascii="Arial" w:hAnsi="Arial" w:cs="Arial"/>
          <w:i/>
          <w:iCs/>
          <w:sz w:val="18"/>
          <w:szCs w:val="18"/>
        </w:rPr>
      </w:pPr>
      <w:r>
        <w:rPr>
          <w:rFonts w:ascii="Arial" w:hAnsi="Arial" w:cs="Arial"/>
          <w:i/>
          <w:iCs/>
          <w:sz w:val="18"/>
          <w:szCs w:val="18"/>
        </w:rPr>
        <w:t>Maintained professional relationships with providers and successfully resolved issues in a proactive and timely manner.</w:t>
      </w:r>
    </w:p>
    <w:p w:rsidR="006B3E6B" w:rsidRDefault="006B3E6B" w:rsidP="006B3E6B">
      <w:pPr>
        <w:widowControl w:val="0"/>
        <w:numPr>
          <w:ilvl w:val="0"/>
          <w:numId w:val="1"/>
        </w:numPr>
        <w:tabs>
          <w:tab w:val="left" w:pos="720"/>
        </w:tabs>
        <w:autoSpaceDE w:val="0"/>
        <w:autoSpaceDN w:val="0"/>
        <w:adjustRightInd w:val="0"/>
        <w:spacing w:after="120" w:line="240" w:lineRule="auto"/>
        <w:ind w:left="720" w:hanging="360"/>
        <w:jc w:val="both"/>
        <w:rPr>
          <w:rFonts w:ascii="Arial" w:hAnsi="Arial" w:cs="Arial"/>
          <w:i/>
          <w:iCs/>
          <w:sz w:val="18"/>
          <w:szCs w:val="18"/>
        </w:rPr>
      </w:pPr>
      <w:r>
        <w:rPr>
          <w:rFonts w:ascii="Arial" w:hAnsi="Arial" w:cs="Arial"/>
          <w:i/>
          <w:iCs/>
          <w:sz w:val="18"/>
          <w:szCs w:val="18"/>
        </w:rPr>
        <w:t>Having daily communication with physicians and hospitals regarding contract inquires and other contractual issues.</w:t>
      </w:r>
    </w:p>
    <w:p w:rsidR="006B3E6B" w:rsidRDefault="006B3E6B" w:rsidP="006B3E6B">
      <w:pPr>
        <w:widowControl w:val="0"/>
        <w:numPr>
          <w:ilvl w:val="0"/>
          <w:numId w:val="1"/>
        </w:numPr>
        <w:tabs>
          <w:tab w:val="left" w:pos="720"/>
        </w:tabs>
        <w:autoSpaceDE w:val="0"/>
        <w:autoSpaceDN w:val="0"/>
        <w:adjustRightInd w:val="0"/>
        <w:spacing w:after="120" w:line="240" w:lineRule="auto"/>
        <w:ind w:left="720" w:hanging="360"/>
        <w:jc w:val="both"/>
        <w:rPr>
          <w:rFonts w:ascii="Arial" w:hAnsi="Arial" w:cs="Arial"/>
          <w:i/>
          <w:iCs/>
          <w:sz w:val="18"/>
          <w:szCs w:val="18"/>
        </w:rPr>
      </w:pPr>
      <w:r>
        <w:rPr>
          <w:rFonts w:ascii="Arial" w:hAnsi="Arial" w:cs="Arial"/>
          <w:i/>
          <w:iCs/>
          <w:sz w:val="18"/>
          <w:szCs w:val="18"/>
        </w:rPr>
        <w:t>Continuously displayed excellent written and verbal communication skills and extensive knowledge of the managed care industry, claims processing and provider relations.</w:t>
      </w:r>
    </w:p>
    <w:tbl>
      <w:tblPr>
        <w:tblW w:w="0" w:type="auto"/>
        <w:tblInd w:w="216" w:type="dxa"/>
        <w:tblLayout w:type="fixed"/>
        <w:tblLook w:val="0000" w:firstRow="0" w:lastRow="0" w:firstColumn="0" w:lastColumn="0" w:noHBand="0" w:noVBand="0"/>
      </w:tblPr>
      <w:tblGrid>
        <w:gridCol w:w="7245"/>
        <w:gridCol w:w="2223"/>
      </w:tblGrid>
      <w:tr w:rsidR="006B3E6B">
        <w:trPr>
          <w:trHeight w:val="1"/>
        </w:trPr>
        <w:tc>
          <w:tcPr>
            <w:tcW w:w="7245"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180" w:line="312" w:lineRule="atLeast"/>
              <w:jc w:val="both"/>
              <w:rPr>
                <w:rFonts w:ascii="Arial" w:hAnsi="Arial" w:cs="Arial"/>
                <w:b/>
                <w:bCs/>
                <w:i/>
                <w:iCs/>
                <w:caps/>
                <w:sz w:val="18"/>
                <w:szCs w:val="18"/>
              </w:rPr>
            </w:pPr>
          </w:p>
          <w:p w:rsidR="006B3E6B" w:rsidRDefault="006B3E6B">
            <w:pPr>
              <w:keepNext/>
              <w:widowControl w:val="0"/>
              <w:autoSpaceDE w:val="0"/>
              <w:autoSpaceDN w:val="0"/>
              <w:adjustRightInd w:val="0"/>
              <w:spacing w:before="120" w:after="180" w:line="312" w:lineRule="atLeast"/>
              <w:jc w:val="both"/>
              <w:rPr>
                <w:rFonts w:ascii="Calibri" w:hAnsi="Calibri" w:cs="Calibri"/>
              </w:rPr>
            </w:pPr>
            <w:r>
              <w:rPr>
                <w:rFonts w:ascii="Arial" w:hAnsi="Arial" w:cs="Arial"/>
                <w:b/>
                <w:bCs/>
                <w:i/>
                <w:iCs/>
                <w:caps/>
                <w:sz w:val="18"/>
                <w:szCs w:val="18"/>
              </w:rPr>
              <w:t xml:space="preserve">Blue cross blue shield of florida    jacksonville, florida     </w:t>
            </w:r>
          </w:p>
        </w:tc>
        <w:tc>
          <w:tcPr>
            <w:tcW w:w="2223" w:type="dxa"/>
            <w:tcBorders>
              <w:top w:val="nil"/>
              <w:left w:val="nil"/>
              <w:bottom w:val="nil"/>
              <w:right w:val="nil"/>
            </w:tcBorders>
            <w:shd w:val="clear" w:color="000000" w:fill="FFFFFF"/>
          </w:tcPr>
          <w:p w:rsidR="006B3E6B" w:rsidRDefault="006B3E6B">
            <w:pPr>
              <w:keepNext/>
              <w:widowControl w:val="0"/>
              <w:autoSpaceDE w:val="0"/>
              <w:autoSpaceDN w:val="0"/>
              <w:adjustRightInd w:val="0"/>
              <w:spacing w:before="120" w:after="0" w:line="240" w:lineRule="auto"/>
              <w:jc w:val="right"/>
              <w:rPr>
                <w:rFonts w:ascii="Arial" w:hAnsi="Arial" w:cs="Arial"/>
                <w:i/>
                <w:iCs/>
                <w:sz w:val="18"/>
                <w:szCs w:val="18"/>
              </w:rPr>
            </w:pPr>
          </w:p>
          <w:p w:rsidR="006B3E6B" w:rsidRDefault="006B3E6B">
            <w:pPr>
              <w:keepNext/>
              <w:widowControl w:val="0"/>
              <w:autoSpaceDE w:val="0"/>
              <w:autoSpaceDN w:val="0"/>
              <w:adjustRightInd w:val="0"/>
              <w:spacing w:before="120" w:after="0" w:line="240" w:lineRule="auto"/>
              <w:jc w:val="right"/>
              <w:rPr>
                <w:rFonts w:ascii="Arial" w:hAnsi="Arial" w:cs="Arial"/>
                <w:i/>
                <w:iCs/>
                <w:sz w:val="18"/>
                <w:szCs w:val="18"/>
              </w:rPr>
            </w:pPr>
          </w:p>
          <w:p w:rsidR="006B3E6B" w:rsidRDefault="006B3E6B">
            <w:pPr>
              <w:keepNext/>
              <w:widowControl w:val="0"/>
              <w:autoSpaceDE w:val="0"/>
              <w:autoSpaceDN w:val="0"/>
              <w:adjustRightInd w:val="0"/>
              <w:spacing w:before="120" w:after="0" w:line="240" w:lineRule="auto"/>
              <w:jc w:val="right"/>
              <w:rPr>
                <w:rFonts w:ascii="Calibri" w:hAnsi="Calibri" w:cs="Calibri"/>
              </w:rPr>
            </w:pPr>
            <w:r>
              <w:rPr>
                <w:rFonts w:ascii="Arial" w:hAnsi="Arial" w:cs="Arial"/>
                <w:b/>
                <w:bCs/>
                <w:i/>
                <w:iCs/>
                <w:sz w:val="18"/>
                <w:szCs w:val="18"/>
              </w:rPr>
              <w:t>Feb 2001-Feb 2003</w:t>
            </w:r>
          </w:p>
        </w:tc>
      </w:tr>
    </w:tbl>
    <w:p w:rsidR="006B3E6B" w:rsidRDefault="006B3E6B">
      <w:pPr>
        <w:keepNext/>
        <w:widowControl w:val="0"/>
        <w:autoSpaceDE w:val="0"/>
        <w:autoSpaceDN w:val="0"/>
        <w:adjustRightInd w:val="0"/>
        <w:spacing w:before="40" w:after="80" w:line="312" w:lineRule="atLeast"/>
        <w:jc w:val="both"/>
        <w:rPr>
          <w:rFonts w:ascii="Arial" w:hAnsi="Arial" w:cs="Arial"/>
          <w:b/>
          <w:bCs/>
          <w:i/>
          <w:iCs/>
          <w:sz w:val="18"/>
          <w:szCs w:val="18"/>
        </w:rPr>
      </w:pPr>
      <w:r>
        <w:rPr>
          <w:rFonts w:ascii="Arial" w:hAnsi="Arial" w:cs="Arial"/>
          <w:b/>
          <w:bCs/>
          <w:i/>
          <w:iCs/>
          <w:sz w:val="18"/>
          <w:szCs w:val="18"/>
        </w:rPr>
        <w:t>Quality Analyst- Team Lead</w:t>
      </w:r>
    </w:p>
    <w:p w:rsidR="006B3E6B" w:rsidRDefault="006B3E6B" w:rsidP="006B3E6B">
      <w:pPr>
        <w:widowControl w:val="0"/>
        <w:numPr>
          <w:ilvl w:val="0"/>
          <w:numId w:val="1"/>
        </w:numPr>
        <w:tabs>
          <w:tab w:val="left" w:pos="720"/>
        </w:tabs>
        <w:autoSpaceDE w:val="0"/>
        <w:autoSpaceDN w:val="0"/>
        <w:adjustRightInd w:val="0"/>
        <w:spacing w:after="0" w:line="240" w:lineRule="auto"/>
        <w:ind w:left="720" w:hanging="360"/>
        <w:rPr>
          <w:rFonts w:ascii="Arial" w:hAnsi="Arial" w:cs="Arial"/>
          <w:i/>
          <w:iCs/>
          <w:sz w:val="18"/>
          <w:szCs w:val="18"/>
        </w:rPr>
      </w:pPr>
      <w:r>
        <w:rPr>
          <w:rFonts w:ascii="Arial" w:hAnsi="Arial" w:cs="Arial"/>
          <w:i/>
          <w:iCs/>
          <w:sz w:val="18"/>
          <w:szCs w:val="18"/>
        </w:rPr>
        <w:t>Facilitated departmental meetings and training sessions, including training and supervising up to 25 new hires in a training application setting. Assisted with the implementation of the company wide audit standard office procedure guidelines.</w:t>
      </w:r>
    </w:p>
    <w:p w:rsidR="006B3E6B" w:rsidRDefault="006B3E6B">
      <w:pPr>
        <w:widowControl w:val="0"/>
        <w:tabs>
          <w:tab w:val="left" w:pos="720"/>
        </w:tabs>
        <w:autoSpaceDE w:val="0"/>
        <w:autoSpaceDN w:val="0"/>
        <w:adjustRightInd w:val="0"/>
        <w:spacing w:after="0" w:line="240" w:lineRule="auto"/>
        <w:ind w:left="720"/>
        <w:rPr>
          <w:rFonts w:ascii="Arial" w:hAnsi="Arial" w:cs="Arial"/>
          <w:i/>
          <w:iCs/>
          <w:sz w:val="18"/>
          <w:szCs w:val="18"/>
        </w:rPr>
      </w:pPr>
    </w:p>
    <w:p w:rsidR="006B3E6B" w:rsidRDefault="006B3E6B" w:rsidP="006B3E6B">
      <w:pPr>
        <w:widowControl w:val="0"/>
        <w:numPr>
          <w:ilvl w:val="0"/>
          <w:numId w:val="1"/>
        </w:numPr>
        <w:tabs>
          <w:tab w:val="left" w:pos="720"/>
        </w:tabs>
        <w:autoSpaceDE w:val="0"/>
        <w:autoSpaceDN w:val="0"/>
        <w:adjustRightInd w:val="0"/>
        <w:spacing w:after="0" w:line="240" w:lineRule="auto"/>
        <w:ind w:left="720" w:hanging="360"/>
        <w:rPr>
          <w:rFonts w:ascii="Arial" w:hAnsi="Arial" w:cs="Arial"/>
          <w:i/>
          <w:iCs/>
          <w:sz w:val="18"/>
          <w:szCs w:val="18"/>
        </w:rPr>
      </w:pPr>
      <w:r>
        <w:rPr>
          <w:rFonts w:ascii="Arial" w:hAnsi="Arial" w:cs="Arial"/>
          <w:i/>
          <w:iCs/>
          <w:sz w:val="18"/>
          <w:szCs w:val="18"/>
        </w:rPr>
        <w:t>Responsible for conducting audits on comprehensive claims of all lines of business; Inpatient, Outpatient, Physician and Ancillary (Hospital), and Dental claims in support of Managed Care Operations.</w:t>
      </w:r>
    </w:p>
    <w:p w:rsidR="006B3E6B" w:rsidRDefault="006B3E6B">
      <w:pPr>
        <w:widowControl w:val="0"/>
        <w:tabs>
          <w:tab w:val="left" w:pos="720"/>
        </w:tabs>
        <w:autoSpaceDE w:val="0"/>
        <w:autoSpaceDN w:val="0"/>
        <w:adjustRightInd w:val="0"/>
        <w:spacing w:after="0" w:line="240" w:lineRule="auto"/>
        <w:ind w:left="720"/>
        <w:rPr>
          <w:rFonts w:ascii="Arial" w:hAnsi="Arial" w:cs="Arial"/>
          <w:i/>
          <w:iCs/>
          <w:sz w:val="18"/>
          <w:szCs w:val="18"/>
        </w:rPr>
      </w:pPr>
    </w:p>
    <w:p w:rsidR="006B3E6B" w:rsidRDefault="006B3E6B" w:rsidP="006B3E6B">
      <w:pPr>
        <w:widowControl w:val="0"/>
        <w:numPr>
          <w:ilvl w:val="0"/>
          <w:numId w:val="1"/>
        </w:numPr>
        <w:tabs>
          <w:tab w:val="left" w:pos="720"/>
        </w:tabs>
        <w:autoSpaceDE w:val="0"/>
        <w:autoSpaceDN w:val="0"/>
        <w:adjustRightInd w:val="0"/>
        <w:spacing w:after="0" w:line="240" w:lineRule="auto"/>
        <w:ind w:left="720" w:hanging="360"/>
        <w:rPr>
          <w:rFonts w:ascii="Arial" w:hAnsi="Arial" w:cs="Arial"/>
          <w:i/>
          <w:iCs/>
          <w:sz w:val="18"/>
          <w:szCs w:val="18"/>
        </w:rPr>
      </w:pPr>
      <w:r>
        <w:rPr>
          <w:rFonts w:ascii="Arial" w:hAnsi="Arial" w:cs="Arial"/>
          <w:i/>
          <w:iCs/>
          <w:sz w:val="18"/>
          <w:szCs w:val="18"/>
        </w:rPr>
        <w:t xml:space="preserve">Conducted pre and post payment audits and examined claims /customer service inquires to identify inaccuracies and non-compliance issues. </w:t>
      </w:r>
    </w:p>
    <w:p w:rsidR="006B3E6B" w:rsidRDefault="006B3E6B">
      <w:pPr>
        <w:widowControl w:val="0"/>
        <w:tabs>
          <w:tab w:val="left" w:pos="720"/>
        </w:tabs>
        <w:autoSpaceDE w:val="0"/>
        <w:autoSpaceDN w:val="0"/>
        <w:adjustRightInd w:val="0"/>
        <w:spacing w:after="0" w:line="240" w:lineRule="auto"/>
        <w:ind w:left="720"/>
        <w:rPr>
          <w:rFonts w:ascii="Arial" w:hAnsi="Arial" w:cs="Arial"/>
          <w:i/>
          <w:iCs/>
          <w:sz w:val="18"/>
          <w:szCs w:val="18"/>
        </w:rPr>
      </w:pPr>
    </w:p>
    <w:p w:rsidR="006B3E6B" w:rsidRDefault="006B3E6B" w:rsidP="006B3E6B">
      <w:pPr>
        <w:widowControl w:val="0"/>
        <w:numPr>
          <w:ilvl w:val="0"/>
          <w:numId w:val="1"/>
        </w:numPr>
        <w:tabs>
          <w:tab w:val="left" w:pos="720"/>
        </w:tabs>
        <w:autoSpaceDE w:val="0"/>
        <w:autoSpaceDN w:val="0"/>
        <w:adjustRightInd w:val="0"/>
        <w:spacing w:after="0" w:line="240" w:lineRule="auto"/>
        <w:ind w:left="720" w:hanging="360"/>
        <w:rPr>
          <w:rFonts w:ascii="Arial" w:hAnsi="Arial" w:cs="Arial"/>
          <w:i/>
          <w:iCs/>
          <w:sz w:val="18"/>
          <w:szCs w:val="18"/>
        </w:rPr>
      </w:pPr>
      <w:r>
        <w:rPr>
          <w:rFonts w:ascii="Arial" w:hAnsi="Arial" w:cs="Arial"/>
          <w:i/>
          <w:iCs/>
          <w:sz w:val="18"/>
          <w:szCs w:val="18"/>
        </w:rPr>
        <w:t>Facilitated departmental meetings and training sessions, including training and supervising up to 25 new hires in a training application setting. Assisted with the implementation of the company wide audit standard office procedure guidelines.</w:t>
      </w:r>
    </w:p>
    <w:p w:rsidR="006B3E6B" w:rsidRDefault="006B3E6B">
      <w:pPr>
        <w:widowControl w:val="0"/>
        <w:autoSpaceDE w:val="0"/>
        <w:autoSpaceDN w:val="0"/>
        <w:adjustRightInd w:val="0"/>
        <w:spacing w:after="180" w:line="312" w:lineRule="atLeast"/>
        <w:ind w:left="216"/>
        <w:rPr>
          <w:rFonts w:ascii="Arial" w:hAnsi="Arial" w:cs="Arial"/>
          <w:i/>
          <w:iCs/>
          <w:sz w:val="18"/>
          <w:szCs w:val="18"/>
        </w:rPr>
      </w:pPr>
    </w:p>
    <w:p w:rsidR="006B3E6B" w:rsidRDefault="006B3E6B">
      <w:pPr>
        <w:widowControl w:val="0"/>
        <w:autoSpaceDE w:val="0"/>
        <w:autoSpaceDN w:val="0"/>
        <w:adjustRightInd w:val="0"/>
        <w:spacing w:after="180" w:line="312" w:lineRule="atLeast"/>
        <w:rPr>
          <w:rFonts w:ascii="Arial" w:hAnsi="Arial" w:cs="Arial"/>
          <w:b/>
          <w:bCs/>
          <w:i/>
          <w:iCs/>
          <w:sz w:val="18"/>
          <w:szCs w:val="18"/>
        </w:rPr>
      </w:pPr>
      <w:r>
        <w:rPr>
          <w:rFonts w:ascii="Arial" w:hAnsi="Arial" w:cs="Arial"/>
          <w:b/>
          <w:bCs/>
          <w:i/>
          <w:iCs/>
          <w:sz w:val="18"/>
          <w:szCs w:val="18"/>
        </w:rPr>
        <w:t>Education</w:t>
      </w:r>
    </w:p>
    <w:p w:rsidR="006B3E6B" w:rsidRDefault="006B3E6B">
      <w:pPr>
        <w:widowControl w:val="0"/>
        <w:autoSpaceDE w:val="0"/>
        <w:autoSpaceDN w:val="0"/>
        <w:adjustRightInd w:val="0"/>
        <w:spacing w:after="180" w:line="312" w:lineRule="atLeast"/>
        <w:rPr>
          <w:rFonts w:ascii="Arial" w:hAnsi="Arial" w:cs="Arial"/>
          <w:i/>
          <w:iCs/>
          <w:sz w:val="18"/>
          <w:szCs w:val="18"/>
        </w:rPr>
      </w:pPr>
      <w:r>
        <w:rPr>
          <w:rFonts w:ascii="Arial" w:hAnsi="Arial" w:cs="Arial"/>
          <w:i/>
          <w:iCs/>
          <w:sz w:val="18"/>
          <w:szCs w:val="18"/>
        </w:rPr>
        <w:t>1993 -1997     Englewood Sr. High School - Jacksonville, Florida</w:t>
      </w:r>
    </w:p>
    <w:p w:rsidR="006B3E6B" w:rsidRDefault="006B3E6B">
      <w:pPr>
        <w:widowControl w:val="0"/>
        <w:autoSpaceDE w:val="0"/>
        <w:autoSpaceDN w:val="0"/>
        <w:adjustRightInd w:val="0"/>
        <w:spacing w:after="180" w:line="312" w:lineRule="atLeast"/>
        <w:rPr>
          <w:rFonts w:ascii="Arial" w:hAnsi="Arial" w:cs="Arial"/>
          <w:i/>
          <w:iCs/>
          <w:sz w:val="18"/>
          <w:szCs w:val="18"/>
        </w:rPr>
      </w:pPr>
    </w:p>
    <w:p w:rsidR="006B3E6B" w:rsidRDefault="006B3E6B">
      <w:pPr>
        <w:widowControl w:val="0"/>
        <w:autoSpaceDE w:val="0"/>
        <w:autoSpaceDN w:val="0"/>
        <w:adjustRightInd w:val="0"/>
        <w:spacing w:after="180" w:line="312" w:lineRule="atLeast"/>
        <w:rPr>
          <w:rFonts w:ascii="Arial" w:hAnsi="Arial" w:cs="Arial"/>
          <w:i/>
          <w:iCs/>
          <w:sz w:val="18"/>
          <w:szCs w:val="18"/>
        </w:rPr>
      </w:pPr>
      <w:r>
        <w:rPr>
          <w:rFonts w:ascii="Arial" w:hAnsi="Arial" w:cs="Arial"/>
          <w:i/>
          <w:iCs/>
          <w:sz w:val="18"/>
          <w:szCs w:val="18"/>
        </w:rPr>
        <w:t xml:space="preserve">2002 - 2003    Florida Community College of Jacksonville -Kent Campus     </w:t>
      </w:r>
    </w:p>
    <w:p w:rsidR="006B3E6B" w:rsidRDefault="006B3E6B">
      <w:pPr>
        <w:widowControl w:val="0"/>
        <w:autoSpaceDE w:val="0"/>
        <w:autoSpaceDN w:val="0"/>
        <w:adjustRightInd w:val="0"/>
        <w:spacing w:after="180" w:line="312" w:lineRule="atLeast"/>
        <w:rPr>
          <w:rFonts w:ascii="Arial" w:hAnsi="Arial" w:cs="Arial"/>
          <w:i/>
          <w:iCs/>
          <w:sz w:val="18"/>
          <w:szCs w:val="18"/>
        </w:rPr>
      </w:pPr>
      <w:r>
        <w:rPr>
          <w:rFonts w:ascii="Arial" w:hAnsi="Arial" w:cs="Arial"/>
          <w:i/>
          <w:iCs/>
          <w:sz w:val="18"/>
          <w:szCs w:val="18"/>
        </w:rPr>
        <w:t xml:space="preserve"> </w:t>
      </w:r>
      <w:r>
        <w:rPr>
          <w:rFonts w:ascii="Arial" w:hAnsi="Arial" w:cs="Arial"/>
          <w:i/>
          <w:iCs/>
          <w:sz w:val="18"/>
          <w:szCs w:val="18"/>
        </w:rPr>
        <w:tab/>
        <w:t xml:space="preserve">         Jacksonville, Florida</w:t>
      </w:r>
    </w:p>
    <w:p w:rsidR="006B3E6B" w:rsidRDefault="006B3E6B">
      <w:pPr>
        <w:widowControl w:val="0"/>
        <w:autoSpaceDE w:val="0"/>
        <w:autoSpaceDN w:val="0"/>
        <w:adjustRightInd w:val="0"/>
        <w:spacing w:after="180" w:line="312" w:lineRule="atLeast"/>
        <w:rPr>
          <w:rFonts w:ascii="Arial" w:hAnsi="Arial" w:cs="Arial"/>
          <w:i/>
          <w:iCs/>
          <w:sz w:val="18"/>
          <w:szCs w:val="18"/>
        </w:rPr>
      </w:pPr>
      <w:r>
        <w:rPr>
          <w:rFonts w:ascii="Arial" w:hAnsi="Arial" w:cs="Arial"/>
          <w:i/>
          <w:iCs/>
          <w:sz w:val="18"/>
          <w:szCs w:val="18"/>
        </w:rPr>
        <w:t>2006-2007      University of Texas at Arlington -   Arlington, Texas</w:t>
      </w:r>
    </w:p>
    <w:p w:rsidR="006B3E6B" w:rsidRDefault="006B3E6B">
      <w:pPr>
        <w:widowControl w:val="0"/>
        <w:autoSpaceDE w:val="0"/>
        <w:autoSpaceDN w:val="0"/>
        <w:adjustRightInd w:val="0"/>
        <w:spacing w:after="180" w:line="312" w:lineRule="atLeast"/>
        <w:rPr>
          <w:rFonts w:ascii="Arial" w:hAnsi="Arial" w:cs="Arial"/>
          <w:i/>
          <w:iCs/>
          <w:sz w:val="18"/>
          <w:szCs w:val="18"/>
        </w:rPr>
      </w:pPr>
    </w:p>
    <w:p w:rsidR="006B3E6B" w:rsidRDefault="006B3E6B">
      <w:pPr>
        <w:widowControl w:val="0"/>
        <w:autoSpaceDE w:val="0"/>
        <w:autoSpaceDN w:val="0"/>
        <w:adjustRightInd w:val="0"/>
        <w:spacing w:after="180" w:line="312" w:lineRule="atLeast"/>
        <w:rPr>
          <w:rFonts w:ascii="Arial" w:hAnsi="Arial" w:cs="Arial"/>
          <w:i/>
          <w:iCs/>
          <w:sz w:val="18"/>
          <w:szCs w:val="18"/>
        </w:rPr>
      </w:pPr>
    </w:p>
    <w:p w:rsidR="006B3E6B" w:rsidRDefault="006B3E6B">
      <w:pPr>
        <w:widowControl w:val="0"/>
        <w:autoSpaceDE w:val="0"/>
        <w:autoSpaceDN w:val="0"/>
        <w:adjustRightInd w:val="0"/>
        <w:spacing w:after="180" w:line="312" w:lineRule="atLeast"/>
        <w:rPr>
          <w:rFonts w:ascii="Arial" w:hAnsi="Arial" w:cs="Arial"/>
          <w:i/>
          <w:iCs/>
          <w:sz w:val="18"/>
          <w:szCs w:val="18"/>
        </w:rPr>
      </w:pPr>
    </w:p>
    <w:p w:rsidR="006B3E6B" w:rsidRDefault="006B3E6B">
      <w:pPr>
        <w:widowControl w:val="0"/>
        <w:autoSpaceDE w:val="0"/>
        <w:autoSpaceDN w:val="0"/>
        <w:adjustRightInd w:val="0"/>
        <w:spacing w:after="180" w:line="312" w:lineRule="atLeast"/>
        <w:rPr>
          <w:rFonts w:ascii="Arial" w:hAnsi="Arial" w:cs="Arial"/>
          <w:i/>
          <w:iCs/>
          <w:sz w:val="18"/>
          <w:szCs w:val="18"/>
        </w:rPr>
      </w:pPr>
    </w:p>
    <w:p w:rsidR="006B3E6B" w:rsidRDefault="006B3E6B">
      <w:pPr>
        <w:widowControl w:val="0"/>
        <w:autoSpaceDE w:val="0"/>
        <w:autoSpaceDN w:val="0"/>
        <w:adjustRightInd w:val="0"/>
        <w:spacing w:after="180" w:line="312" w:lineRule="atLeast"/>
        <w:rPr>
          <w:rFonts w:ascii="Arial" w:hAnsi="Arial" w:cs="Arial"/>
          <w:i/>
          <w:iCs/>
          <w:sz w:val="18"/>
          <w:szCs w:val="18"/>
        </w:rPr>
      </w:pPr>
    </w:p>
    <w:p w:rsidR="006B3E6B" w:rsidRDefault="006B3E6B">
      <w:pPr>
        <w:widowControl w:val="0"/>
        <w:autoSpaceDE w:val="0"/>
        <w:autoSpaceDN w:val="0"/>
        <w:adjustRightInd w:val="0"/>
        <w:spacing w:after="180" w:line="312" w:lineRule="atLeast"/>
        <w:rPr>
          <w:rFonts w:ascii="Arial" w:hAnsi="Arial" w:cs="Arial"/>
          <w:b/>
          <w:bCs/>
          <w:i/>
          <w:iCs/>
          <w:sz w:val="18"/>
          <w:szCs w:val="18"/>
        </w:rPr>
      </w:pPr>
      <w:r>
        <w:rPr>
          <w:rFonts w:ascii="Arial" w:hAnsi="Arial" w:cs="Arial"/>
          <w:b/>
          <w:bCs/>
          <w:i/>
          <w:iCs/>
          <w:sz w:val="18"/>
          <w:szCs w:val="18"/>
        </w:rPr>
        <w:t>Associations</w:t>
      </w:r>
    </w:p>
    <w:p w:rsidR="006B3E6B" w:rsidRDefault="006B3E6B">
      <w:pPr>
        <w:keepNext/>
        <w:widowControl w:val="0"/>
        <w:autoSpaceDE w:val="0"/>
        <w:autoSpaceDN w:val="0"/>
        <w:adjustRightInd w:val="0"/>
        <w:spacing w:before="240" w:after="180" w:line="312" w:lineRule="atLeast"/>
        <w:jc w:val="both"/>
        <w:rPr>
          <w:rFonts w:ascii="Arial" w:hAnsi="Arial" w:cs="Arial"/>
          <w:i/>
          <w:iCs/>
          <w:sz w:val="18"/>
          <w:szCs w:val="18"/>
        </w:rPr>
      </w:pPr>
      <w:r>
        <w:rPr>
          <w:rFonts w:ascii="Arial" w:hAnsi="Arial" w:cs="Arial"/>
          <w:i/>
          <w:iCs/>
          <w:sz w:val="18"/>
          <w:szCs w:val="18"/>
        </w:rPr>
        <w:t>2015-present   Healthcare Financial Management Association- Member</w:t>
      </w:r>
    </w:p>
    <w:p w:rsidR="006B3E6B" w:rsidRDefault="006B3E6B">
      <w:pPr>
        <w:keepNext/>
        <w:widowControl w:val="0"/>
        <w:autoSpaceDE w:val="0"/>
        <w:autoSpaceDN w:val="0"/>
        <w:adjustRightInd w:val="0"/>
        <w:spacing w:before="240" w:after="180" w:line="312" w:lineRule="atLeast"/>
        <w:jc w:val="both"/>
        <w:rPr>
          <w:rFonts w:ascii="Arial" w:hAnsi="Arial" w:cs="Arial"/>
          <w:i/>
          <w:iCs/>
          <w:sz w:val="18"/>
          <w:szCs w:val="18"/>
        </w:rPr>
      </w:pPr>
      <w:r>
        <w:rPr>
          <w:rFonts w:ascii="Arial" w:hAnsi="Arial" w:cs="Arial"/>
          <w:i/>
          <w:iCs/>
          <w:sz w:val="18"/>
          <w:szCs w:val="18"/>
        </w:rPr>
        <w:t>2010-present   National Ovarian Cancer Coalition- Member</w:t>
      </w:r>
    </w:p>
    <w:p w:rsidR="006B3E6B" w:rsidRDefault="006B3E6B">
      <w:pPr>
        <w:keepNext/>
        <w:widowControl w:val="0"/>
        <w:autoSpaceDE w:val="0"/>
        <w:autoSpaceDN w:val="0"/>
        <w:adjustRightInd w:val="0"/>
        <w:spacing w:before="240" w:after="180" w:line="312" w:lineRule="atLeast"/>
        <w:jc w:val="both"/>
        <w:rPr>
          <w:rFonts w:ascii="Arial" w:hAnsi="Arial" w:cs="Arial"/>
          <w:i/>
          <w:iCs/>
          <w:sz w:val="18"/>
          <w:szCs w:val="18"/>
        </w:rPr>
      </w:pPr>
      <w:r>
        <w:rPr>
          <w:rFonts w:ascii="Arial" w:hAnsi="Arial" w:cs="Arial"/>
          <w:i/>
          <w:iCs/>
          <w:sz w:val="18"/>
          <w:szCs w:val="18"/>
        </w:rPr>
        <w:t>2015-present     WEDI</w:t>
      </w:r>
    </w:p>
    <w:p w:rsidR="006B3E6B" w:rsidRDefault="006B3E6B">
      <w:pPr>
        <w:keepNext/>
        <w:widowControl w:val="0"/>
        <w:autoSpaceDE w:val="0"/>
        <w:autoSpaceDN w:val="0"/>
        <w:adjustRightInd w:val="0"/>
        <w:spacing w:before="240" w:after="180" w:line="312" w:lineRule="atLeast"/>
        <w:jc w:val="both"/>
        <w:rPr>
          <w:rFonts w:ascii="Arial" w:hAnsi="Arial" w:cs="Arial"/>
          <w:i/>
          <w:iCs/>
          <w:sz w:val="18"/>
          <w:szCs w:val="18"/>
        </w:rPr>
      </w:pPr>
      <w:r>
        <w:rPr>
          <w:rFonts w:ascii="Arial" w:hAnsi="Arial" w:cs="Arial"/>
          <w:i/>
          <w:iCs/>
          <w:sz w:val="18"/>
          <w:szCs w:val="18"/>
        </w:rPr>
        <w:t>2005- 2016       March of Dimes/March for Babies- Volunteer</w:t>
      </w:r>
    </w:p>
    <w:p w:rsidR="006B3E6B" w:rsidRDefault="006B3E6B">
      <w:pPr>
        <w:keepNext/>
        <w:widowControl w:val="0"/>
        <w:autoSpaceDE w:val="0"/>
        <w:autoSpaceDN w:val="0"/>
        <w:adjustRightInd w:val="0"/>
        <w:spacing w:before="240" w:after="180" w:line="312" w:lineRule="atLeast"/>
        <w:jc w:val="both"/>
        <w:rPr>
          <w:rFonts w:ascii="Arial" w:hAnsi="Arial" w:cs="Arial"/>
          <w:i/>
          <w:iCs/>
          <w:sz w:val="18"/>
          <w:szCs w:val="18"/>
        </w:rPr>
      </w:pPr>
    </w:p>
    <w:p w:rsidR="006B3E6B" w:rsidRPr="006B3E6B" w:rsidRDefault="006B3E6B">
      <w:pPr>
        <w:keepNext/>
        <w:widowControl w:val="0"/>
        <w:autoSpaceDE w:val="0"/>
        <w:autoSpaceDN w:val="0"/>
        <w:adjustRightInd w:val="0"/>
        <w:spacing w:before="240" w:after="180" w:line="312" w:lineRule="atLeast"/>
        <w:jc w:val="both"/>
        <w:rPr>
          <w:rFonts w:ascii="Arial" w:hAnsi="Arial" w:cs="Arial"/>
          <w:b/>
          <w:i/>
          <w:iCs/>
          <w:sz w:val="18"/>
          <w:szCs w:val="18"/>
        </w:rPr>
      </w:pPr>
      <w:r w:rsidRPr="006B3E6B">
        <w:rPr>
          <w:rFonts w:ascii="Arial" w:hAnsi="Arial" w:cs="Arial"/>
          <w:b/>
          <w:i/>
          <w:iCs/>
          <w:sz w:val="18"/>
          <w:szCs w:val="18"/>
        </w:rPr>
        <w:t>References</w:t>
      </w:r>
    </w:p>
    <w:p w:rsidR="006B3E6B" w:rsidRDefault="006B3E6B">
      <w:pPr>
        <w:keepNext/>
        <w:widowControl w:val="0"/>
        <w:autoSpaceDE w:val="0"/>
        <w:autoSpaceDN w:val="0"/>
        <w:adjustRightInd w:val="0"/>
        <w:spacing w:before="240" w:after="180" w:line="312" w:lineRule="atLeast"/>
        <w:jc w:val="both"/>
        <w:rPr>
          <w:rFonts w:ascii="Arial" w:hAnsi="Arial" w:cs="Arial"/>
          <w:b/>
          <w:i/>
          <w:iCs/>
          <w:sz w:val="18"/>
          <w:szCs w:val="18"/>
        </w:rPr>
      </w:pPr>
      <w:r>
        <w:rPr>
          <w:rFonts w:ascii="Arial" w:hAnsi="Arial" w:cs="Arial"/>
          <w:b/>
          <w:i/>
          <w:iCs/>
          <w:sz w:val="18"/>
          <w:szCs w:val="18"/>
        </w:rPr>
        <w:t>April Bell- Registered Nurse- (904) 704-7743</w:t>
      </w:r>
    </w:p>
    <w:p w:rsidR="006B3E6B" w:rsidRDefault="006B3E6B">
      <w:pPr>
        <w:keepNext/>
        <w:widowControl w:val="0"/>
        <w:autoSpaceDE w:val="0"/>
        <w:autoSpaceDN w:val="0"/>
        <w:adjustRightInd w:val="0"/>
        <w:spacing w:before="240" w:after="180" w:line="312" w:lineRule="atLeast"/>
        <w:jc w:val="both"/>
        <w:rPr>
          <w:rFonts w:ascii="Arial" w:hAnsi="Arial" w:cs="Arial"/>
          <w:b/>
          <w:i/>
          <w:iCs/>
          <w:sz w:val="18"/>
          <w:szCs w:val="18"/>
        </w:rPr>
      </w:pPr>
      <w:r>
        <w:rPr>
          <w:rFonts w:ascii="Arial" w:hAnsi="Arial" w:cs="Arial"/>
          <w:b/>
          <w:i/>
          <w:iCs/>
          <w:sz w:val="18"/>
          <w:szCs w:val="18"/>
        </w:rPr>
        <w:t>Tywanna Fields- Medical Biller- (469) 386-9041</w:t>
      </w:r>
    </w:p>
    <w:p w:rsidR="006B3E6B" w:rsidRPr="006B3E6B" w:rsidRDefault="006B3E6B">
      <w:pPr>
        <w:keepNext/>
        <w:widowControl w:val="0"/>
        <w:autoSpaceDE w:val="0"/>
        <w:autoSpaceDN w:val="0"/>
        <w:adjustRightInd w:val="0"/>
        <w:spacing w:before="240" w:after="180" w:line="312" w:lineRule="atLeast"/>
        <w:jc w:val="both"/>
        <w:rPr>
          <w:rFonts w:ascii="Arial" w:hAnsi="Arial" w:cs="Arial"/>
          <w:b/>
          <w:i/>
          <w:iCs/>
          <w:sz w:val="18"/>
          <w:szCs w:val="18"/>
        </w:rPr>
      </w:pPr>
      <w:r>
        <w:rPr>
          <w:rFonts w:ascii="Arial" w:hAnsi="Arial" w:cs="Arial"/>
          <w:b/>
          <w:i/>
          <w:iCs/>
          <w:sz w:val="18"/>
          <w:szCs w:val="18"/>
        </w:rPr>
        <w:t>Nicole Arrington- Community Liaison- (469) 982 -9339</w:t>
      </w:r>
    </w:p>
    <w:p w:rsidR="006B3E6B" w:rsidRDefault="006B3E6B">
      <w:pPr>
        <w:keepNext/>
        <w:widowControl w:val="0"/>
        <w:autoSpaceDE w:val="0"/>
        <w:autoSpaceDN w:val="0"/>
        <w:adjustRightInd w:val="0"/>
        <w:spacing w:before="240" w:after="180" w:line="312" w:lineRule="atLeast"/>
        <w:jc w:val="both"/>
        <w:rPr>
          <w:rFonts w:ascii="Arial" w:hAnsi="Arial" w:cs="Arial"/>
          <w:i/>
          <w:iCs/>
          <w:sz w:val="18"/>
          <w:szCs w:val="18"/>
        </w:rPr>
      </w:pPr>
    </w:p>
    <w:p w:rsidR="006B3E6B" w:rsidRDefault="006B3E6B">
      <w:pPr>
        <w:keepNext/>
        <w:widowControl w:val="0"/>
        <w:autoSpaceDE w:val="0"/>
        <w:autoSpaceDN w:val="0"/>
        <w:adjustRightInd w:val="0"/>
        <w:spacing w:before="240" w:after="180" w:line="312" w:lineRule="atLeast"/>
        <w:jc w:val="both"/>
        <w:rPr>
          <w:rFonts w:ascii="Arial" w:hAnsi="Arial" w:cs="Arial"/>
          <w:i/>
          <w:iCs/>
          <w:sz w:val="18"/>
          <w:szCs w:val="18"/>
        </w:rPr>
      </w:pPr>
    </w:p>
    <w:p w:rsidR="006B3E6B" w:rsidRDefault="006B3E6B">
      <w:pPr>
        <w:widowControl w:val="0"/>
        <w:tabs>
          <w:tab w:val="left" w:pos="216"/>
        </w:tabs>
        <w:autoSpaceDE w:val="0"/>
        <w:autoSpaceDN w:val="0"/>
        <w:adjustRightInd w:val="0"/>
        <w:spacing w:after="120" w:line="312" w:lineRule="atLeast"/>
        <w:ind w:left="216"/>
        <w:rPr>
          <w:rFonts w:ascii="Arial" w:hAnsi="Arial" w:cs="Arial"/>
          <w:i/>
          <w:iCs/>
        </w:rPr>
      </w:pPr>
    </w:p>
    <w:p w:rsidR="006B3E6B" w:rsidRDefault="006B3E6B">
      <w:pPr>
        <w:widowControl w:val="0"/>
        <w:autoSpaceDE w:val="0"/>
        <w:autoSpaceDN w:val="0"/>
        <w:adjustRightInd w:val="0"/>
        <w:rPr>
          <w:rFonts w:ascii="Arial" w:hAnsi="Arial" w:cs="Arial"/>
          <w:i/>
          <w:iCs/>
        </w:rPr>
      </w:pPr>
    </w:p>
    <w:sectPr w:rsidR="006B3E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7DA5CCC"/>
    <w:lvl w:ilvl="0">
      <w:numFmt w:val="bullet"/>
      <w:lvlText w:val="*"/>
      <w:lvlJc w:val="left"/>
    </w:lvl>
  </w:abstractNum>
  <w:abstractNum w:abstractNumId="1" w15:restartNumberingAfterBreak="0">
    <w:nsid w:val="17FB32F6"/>
    <w:multiLevelType w:val="hybridMultilevel"/>
    <w:tmpl w:val="F37A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3657D"/>
    <w:multiLevelType w:val="hybridMultilevel"/>
    <w:tmpl w:val="986C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C3D6D"/>
    <w:multiLevelType w:val="hybridMultilevel"/>
    <w:tmpl w:val="A26E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6B"/>
    <w:rsid w:val="00123FCA"/>
    <w:rsid w:val="001E163D"/>
    <w:rsid w:val="00451709"/>
    <w:rsid w:val="006B3E6B"/>
    <w:rsid w:val="007775BA"/>
    <w:rsid w:val="007C20F2"/>
    <w:rsid w:val="0082448F"/>
    <w:rsid w:val="00837A41"/>
    <w:rsid w:val="00950BB2"/>
    <w:rsid w:val="009B1F97"/>
    <w:rsid w:val="00A25729"/>
    <w:rsid w:val="00D96297"/>
    <w:rsid w:val="00DB080D"/>
    <w:rsid w:val="00E1123E"/>
    <w:rsid w:val="00E2192A"/>
    <w:rsid w:val="00E264E4"/>
    <w:rsid w:val="00ED081C"/>
    <w:rsid w:val="00ED41E7"/>
    <w:rsid w:val="00F7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D56946"/>
  <w15:docId w15:val="{CE94F57D-B5B4-074A-964C-71B394FB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982</Words>
  <Characters>6657</Characters>
  <Application>Microsoft Office Word</Application>
  <DocSecurity>0</DocSecurity>
  <Lines>55</Lines>
  <Paragraphs>15</Paragraphs>
  <ScaleCrop>false</ScaleCrop>
  <Company>Hewlett-Packard Company</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laser</dc:creator>
  <cp:lastModifiedBy>Sherteen Vasher</cp:lastModifiedBy>
  <cp:revision>6</cp:revision>
  <cp:lastPrinted>2018-09-04T21:25:00Z</cp:lastPrinted>
  <dcterms:created xsi:type="dcterms:W3CDTF">2019-01-08T17:49:00Z</dcterms:created>
  <dcterms:modified xsi:type="dcterms:W3CDTF">2019-07-24T21:29:00Z</dcterms:modified>
</cp:coreProperties>
</file>