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BA541E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EB0177" w14:textId="77777777" w:rsidR="00692703" w:rsidRPr="00CF1A49" w:rsidRDefault="00334BE5" w:rsidP="00913946">
            <w:pPr>
              <w:pStyle w:val="Title"/>
            </w:pPr>
            <w:r w:rsidRPr="00334BE5">
              <w:rPr>
                <w:b/>
              </w:rPr>
              <w:t>robbie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taylor</w:t>
            </w:r>
          </w:p>
          <w:p w14:paraId="40A40759" w14:textId="77777777" w:rsidR="00692703" w:rsidRPr="00CF1A49" w:rsidRDefault="00334BE5" w:rsidP="00913946">
            <w:pPr>
              <w:pStyle w:val="ContactInfo"/>
              <w:contextualSpacing w:val="0"/>
            </w:pPr>
            <w:r>
              <w:t>910 Bonanza Dr. Arlington, TX 76001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34830C8FDB4A98A9061B58C0F14FE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817-992-9180</w:t>
            </w:r>
          </w:p>
          <w:p w14:paraId="6FBAC85B" w14:textId="08FAD5D4" w:rsidR="00692703" w:rsidRPr="00CF1A49" w:rsidRDefault="00334BE5" w:rsidP="00913946">
            <w:pPr>
              <w:pStyle w:val="ContactInfoEmphasis"/>
              <w:contextualSpacing w:val="0"/>
            </w:pPr>
            <w:r>
              <w:t>dobber</w:t>
            </w:r>
            <w:bookmarkStart w:id="0" w:name="_GoBack"/>
            <w:bookmarkEnd w:id="0"/>
            <w:r>
              <w:t>rt@gmail.com</w:t>
            </w:r>
            <w:r w:rsidR="00692703" w:rsidRPr="00CF1A49">
              <w:t xml:space="preserve"> </w:t>
            </w:r>
          </w:p>
        </w:tc>
      </w:tr>
      <w:tr w:rsidR="009571D8" w:rsidRPr="00CF1A49" w14:paraId="00CE26F8" w14:textId="77777777" w:rsidTr="00692703">
        <w:tc>
          <w:tcPr>
            <w:tcW w:w="9360" w:type="dxa"/>
            <w:tcMar>
              <w:top w:w="432" w:type="dxa"/>
            </w:tcMar>
          </w:tcPr>
          <w:p w14:paraId="3DDDCB54" w14:textId="77777777" w:rsidR="001755A8" w:rsidRPr="00352F31" w:rsidRDefault="00352F31" w:rsidP="00352F31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 w:rsidRPr="00352F31">
              <w:rPr>
                <w:b/>
                <w:color w:val="1D824C" w:themeColor="accent1"/>
                <w:sz w:val="24"/>
                <w:szCs w:val="24"/>
              </w:rPr>
              <w:t>REGISTERED MRI/CT TECHNOLOGIST</w:t>
            </w:r>
          </w:p>
        </w:tc>
      </w:tr>
    </w:tbl>
    <w:p w14:paraId="7FB99636" w14:textId="77777777" w:rsidR="004E01EB" w:rsidRPr="00CF1A49" w:rsidRDefault="006B180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4FD4B855AA8406ABA3FE6989CC8FB7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69C377C8" w14:textId="77777777" w:rsidTr="007E3DEF">
        <w:trPr>
          <w:trHeight w:val="1201"/>
        </w:trPr>
        <w:tc>
          <w:tcPr>
            <w:tcW w:w="9719" w:type="dxa"/>
          </w:tcPr>
          <w:p w14:paraId="0DC49693" w14:textId="77777777" w:rsidR="001D0BF1" w:rsidRPr="00CF1A49" w:rsidRDefault="00FF16D1" w:rsidP="001D0BF1">
            <w:pPr>
              <w:pStyle w:val="Heading3"/>
              <w:contextualSpacing w:val="0"/>
              <w:outlineLvl w:val="2"/>
            </w:pPr>
            <w:r>
              <w:t>Feb 2019</w:t>
            </w:r>
            <w:r w:rsidR="001D0BF1" w:rsidRPr="00CF1A49">
              <w:t xml:space="preserve"> – </w:t>
            </w:r>
            <w:r>
              <w:t>Present</w:t>
            </w:r>
          </w:p>
          <w:p w14:paraId="49D13548" w14:textId="77777777" w:rsidR="001D0BF1" w:rsidRPr="00CF1A49" w:rsidRDefault="00FF16D1" w:rsidP="001D0BF1">
            <w:pPr>
              <w:pStyle w:val="Heading2"/>
              <w:contextualSpacing w:val="0"/>
              <w:outlineLvl w:val="1"/>
            </w:pPr>
            <w:r>
              <w:t>MRI/CT Technologist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diagnostemps</w:t>
            </w:r>
          </w:p>
          <w:p w14:paraId="79F5E79D" w14:textId="77777777" w:rsidR="001E3120" w:rsidRPr="00CF1A49" w:rsidRDefault="00FF16D1" w:rsidP="001D0BF1">
            <w:pPr>
              <w:contextualSpacing w:val="0"/>
            </w:pPr>
            <w:r>
              <w:t>Perform MRI and CT exams on patients for a variety of facilities.</w:t>
            </w:r>
            <w:r w:rsidR="007E3DEF">
              <w:t xml:space="preserve">  Venipuncture on contrasted exams.</w:t>
            </w:r>
          </w:p>
        </w:tc>
      </w:tr>
      <w:tr w:rsidR="00F61DF9" w:rsidRPr="00CF1A49" w14:paraId="63064037" w14:textId="77777777" w:rsidTr="007E3DEF">
        <w:trPr>
          <w:trHeight w:val="921"/>
        </w:trPr>
        <w:tc>
          <w:tcPr>
            <w:tcW w:w="9719" w:type="dxa"/>
            <w:tcMar>
              <w:top w:w="216" w:type="dxa"/>
            </w:tcMar>
          </w:tcPr>
          <w:p w14:paraId="0AD71657" w14:textId="77777777" w:rsidR="00F61DF9" w:rsidRPr="00CF1A49" w:rsidRDefault="00FF16D1" w:rsidP="00F61DF9">
            <w:pPr>
              <w:pStyle w:val="Heading3"/>
              <w:contextualSpacing w:val="0"/>
              <w:outlineLvl w:val="2"/>
            </w:pPr>
            <w:r>
              <w:t>jan 2019</w:t>
            </w:r>
            <w:r w:rsidR="00F61DF9" w:rsidRPr="00CF1A49">
              <w:t xml:space="preserve"> – </w:t>
            </w:r>
            <w:r>
              <w:t>present</w:t>
            </w:r>
          </w:p>
          <w:p w14:paraId="7880C38C" w14:textId="77777777" w:rsidR="00F61DF9" w:rsidRPr="00CF1A49" w:rsidRDefault="00FF16D1" w:rsidP="00F61DF9">
            <w:pPr>
              <w:pStyle w:val="Heading2"/>
              <w:contextualSpacing w:val="0"/>
              <w:outlineLvl w:val="1"/>
            </w:pPr>
            <w:r>
              <w:t>mri technologist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cdi corporation</w:t>
            </w:r>
          </w:p>
          <w:p w14:paraId="7EDAB7AF" w14:textId="77777777" w:rsidR="00F61DF9" w:rsidRDefault="007E3DEF" w:rsidP="00F61DF9">
            <w:r>
              <w:t>Perform MRI exams, patient care, venipuncture on contrasted exams.</w:t>
            </w:r>
          </w:p>
          <w:p w14:paraId="27C5AF15" w14:textId="77777777" w:rsidR="007E3DEF" w:rsidRDefault="007E3DEF" w:rsidP="00F61DF9"/>
          <w:p w14:paraId="65DA91DE" w14:textId="77777777" w:rsidR="007E3DEF" w:rsidRDefault="007E3DEF" w:rsidP="00F61DF9">
            <w:pPr>
              <w:rPr>
                <w:b/>
              </w:rPr>
            </w:pPr>
            <w:r w:rsidRPr="007E3DEF">
              <w:rPr>
                <w:b/>
              </w:rPr>
              <w:t>FEB 2017</w:t>
            </w:r>
            <w:r>
              <w:rPr>
                <w:b/>
              </w:rPr>
              <w:t>-SEPT 2017</w:t>
            </w:r>
          </w:p>
          <w:p w14:paraId="0D1AD84E" w14:textId="77777777" w:rsidR="007E3DEF" w:rsidRPr="00CF1A49" w:rsidRDefault="007E3DEF" w:rsidP="007E3DEF">
            <w:pPr>
              <w:pStyle w:val="Heading2"/>
              <w:contextualSpacing w:val="0"/>
              <w:outlineLvl w:val="1"/>
            </w:pPr>
            <w:r>
              <w:t>mri</w:t>
            </w:r>
            <w:r>
              <w:t>/CT</w:t>
            </w:r>
            <w:r>
              <w:t xml:space="preserve"> technologist</w:t>
            </w:r>
            <w:r w:rsidRPr="00CF1A49">
              <w:t xml:space="preserve">, </w:t>
            </w:r>
            <w:r w:rsidRPr="007E3DEF">
              <w:rPr>
                <w:b w:val="0"/>
                <w:color w:val="auto"/>
              </w:rPr>
              <w:t>ENVISION IMAGING</w:t>
            </w:r>
          </w:p>
          <w:p w14:paraId="59E8D5F7" w14:textId="77777777" w:rsidR="007E3DEF" w:rsidRDefault="007E3DEF" w:rsidP="007E3DEF">
            <w:r>
              <w:t xml:space="preserve">Perform MRI </w:t>
            </w:r>
            <w:r w:rsidR="00E93383">
              <w:t xml:space="preserve">and CT </w:t>
            </w:r>
            <w:r>
              <w:t>exams, patient care, venipuncture on contrasted exams.</w:t>
            </w:r>
          </w:p>
          <w:p w14:paraId="54655652" w14:textId="77777777" w:rsidR="00E93383" w:rsidRDefault="00E93383" w:rsidP="007E3DEF">
            <w:r>
              <w:t>Part-time</w:t>
            </w:r>
          </w:p>
          <w:p w14:paraId="4EAD6FB7" w14:textId="77777777" w:rsidR="00E93383" w:rsidRDefault="00E93383" w:rsidP="00E93383">
            <w:pPr>
              <w:pStyle w:val="Heading3"/>
              <w:contextualSpacing w:val="0"/>
              <w:outlineLvl w:val="2"/>
            </w:pPr>
          </w:p>
          <w:p w14:paraId="6EA396D8" w14:textId="77777777" w:rsidR="00E93383" w:rsidRPr="00CF1A49" w:rsidRDefault="00E93383" w:rsidP="00E93383">
            <w:pPr>
              <w:pStyle w:val="Heading3"/>
              <w:contextualSpacing w:val="0"/>
              <w:outlineLvl w:val="2"/>
            </w:pPr>
            <w:r>
              <w:t>j</w:t>
            </w:r>
            <w:r>
              <w:t>UNE</w:t>
            </w:r>
            <w:r>
              <w:t xml:space="preserve"> 201</w:t>
            </w:r>
            <w:r>
              <w:t>6</w:t>
            </w:r>
            <w:r w:rsidRPr="00CF1A49">
              <w:t xml:space="preserve"> – </w:t>
            </w:r>
            <w:r>
              <w:t>JAN 2017</w:t>
            </w:r>
          </w:p>
          <w:p w14:paraId="14DED4BB" w14:textId="77777777" w:rsidR="00E93383" w:rsidRPr="00CF1A49" w:rsidRDefault="00E93383" w:rsidP="00E93383">
            <w:pPr>
              <w:pStyle w:val="Heading2"/>
              <w:contextualSpacing w:val="0"/>
              <w:outlineLvl w:val="1"/>
            </w:pPr>
            <w:r>
              <w:t>mri technologist</w:t>
            </w:r>
            <w:r w:rsidRPr="00CF1A49">
              <w:t xml:space="preserve">, </w:t>
            </w:r>
            <w:r>
              <w:rPr>
                <w:rStyle w:val="SubtleReference"/>
              </w:rPr>
              <w:t>CD VIEW IMAGING</w:t>
            </w:r>
          </w:p>
          <w:p w14:paraId="4393D1F1" w14:textId="77777777" w:rsidR="00E93383" w:rsidRDefault="00E93383" w:rsidP="00E93383">
            <w:r>
              <w:t>Perform MRI exams, patient care, venipuncture on contrasted exams.</w:t>
            </w:r>
          </w:p>
          <w:p w14:paraId="18E9D362" w14:textId="77777777" w:rsidR="00E93383" w:rsidRDefault="00E93383" w:rsidP="00E93383">
            <w:r>
              <w:t>Company Closure</w:t>
            </w:r>
          </w:p>
          <w:p w14:paraId="5D5F1F5B" w14:textId="77777777" w:rsidR="00E93383" w:rsidRDefault="00E93383" w:rsidP="00E93383">
            <w:pPr>
              <w:rPr>
                <w:b/>
              </w:rPr>
            </w:pPr>
          </w:p>
          <w:p w14:paraId="2542CE36" w14:textId="77777777" w:rsidR="00E93383" w:rsidRDefault="00E93383" w:rsidP="00E93383">
            <w:pPr>
              <w:rPr>
                <w:b/>
              </w:rPr>
            </w:pPr>
            <w:r>
              <w:rPr>
                <w:b/>
              </w:rPr>
              <w:t>JAN</w:t>
            </w:r>
            <w:r w:rsidRPr="007E3DEF">
              <w:rPr>
                <w:b/>
              </w:rPr>
              <w:t xml:space="preserve"> 201</w:t>
            </w:r>
            <w:r>
              <w:rPr>
                <w:b/>
              </w:rPr>
              <w:t>6</w:t>
            </w:r>
            <w:r>
              <w:rPr>
                <w:b/>
              </w:rPr>
              <w:t>-</w:t>
            </w:r>
            <w:r>
              <w:rPr>
                <w:b/>
              </w:rPr>
              <w:t>MAY</w:t>
            </w:r>
            <w:r>
              <w:rPr>
                <w:b/>
              </w:rPr>
              <w:t xml:space="preserve"> 201</w:t>
            </w:r>
            <w:r>
              <w:rPr>
                <w:b/>
              </w:rPr>
              <w:t>6</w:t>
            </w:r>
          </w:p>
          <w:p w14:paraId="0EEDB387" w14:textId="77777777" w:rsidR="00E93383" w:rsidRPr="00CF1A49" w:rsidRDefault="00E93383" w:rsidP="00E93383">
            <w:pPr>
              <w:pStyle w:val="Heading2"/>
              <w:contextualSpacing w:val="0"/>
              <w:outlineLvl w:val="1"/>
            </w:pPr>
            <w:r>
              <w:t>mri/CT technologist</w:t>
            </w:r>
            <w:r w:rsidRPr="00CF1A49">
              <w:t xml:space="preserve">, </w:t>
            </w:r>
            <w:r w:rsidRPr="00E93383">
              <w:rPr>
                <w:b w:val="0"/>
                <w:color w:val="auto"/>
              </w:rPr>
              <w:t>SOUTHWEST DIAGNOSTICS</w:t>
            </w:r>
          </w:p>
          <w:p w14:paraId="500D0793" w14:textId="77777777" w:rsidR="00E93383" w:rsidRDefault="00E93383" w:rsidP="00E93383">
            <w:r>
              <w:t xml:space="preserve">Perform MRI </w:t>
            </w:r>
            <w:r>
              <w:t xml:space="preserve">and CT </w:t>
            </w:r>
            <w:r>
              <w:t>exams, patient care, venipuncture on contrasted exams.</w:t>
            </w:r>
          </w:p>
          <w:p w14:paraId="1EE881D3" w14:textId="77777777" w:rsidR="00E93383" w:rsidRDefault="00E93383" w:rsidP="00E93383">
            <w:r>
              <w:t>Company Closure</w:t>
            </w:r>
          </w:p>
          <w:p w14:paraId="58C932F3" w14:textId="77777777" w:rsidR="007B2C8B" w:rsidRDefault="007B2C8B" w:rsidP="007B2C8B">
            <w:pPr>
              <w:pStyle w:val="Heading3"/>
              <w:contextualSpacing w:val="0"/>
              <w:outlineLvl w:val="2"/>
            </w:pPr>
          </w:p>
          <w:p w14:paraId="39B47011" w14:textId="77777777" w:rsidR="007B2C8B" w:rsidRPr="00CF1A49" w:rsidRDefault="007B2C8B" w:rsidP="007B2C8B">
            <w:pPr>
              <w:pStyle w:val="Heading3"/>
              <w:contextualSpacing w:val="0"/>
              <w:outlineLvl w:val="2"/>
            </w:pPr>
            <w:r>
              <w:t>jUNE 2016</w:t>
            </w:r>
            <w:r w:rsidRPr="00CF1A49">
              <w:t xml:space="preserve"> – </w:t>
            </w:r>
            <w:r>
              <w:t>JAN 2017</w:t>
            </w:r>
          </w:p>
          <w:p w14:paraId="5A3C0335" w14:textId="77777777" w:rsidR="007B2C8B" w:rsidRPr="00CF1A49" w:rsidRDefault="007B2C8B" w:rsidP="007B2C8B">
            <w:pPr>
              <w:pStyle w:val="Heading2"/>
              <w:contextualSpacing w:val="0"/>
              <w:outlineLvl w:val="1"/>
            </w:pPr>
            <w:r>
              <w:t>mri technologist</w:t>
            </w:r>
            <w:r w:rsidRPr="00CF1A49">
              <w:t xml:space="preserve">, </w:t>
            </w:r>
            <w:r w:rsidRPr="007B2C8B">
              <w:rPr>
                <w:b w:val="0"/>
                <w:color w:val="auto"/>
              </w:rPr>
              <w:t>touchstone medical imaging</w:t>
            </w:r>
          </w:p>
          <w:p w14:paraId="4B53E996" w14:textId="77777777" w:rsidR="007B2C8B" w:rsidRDefault="007B2C8B" w:rsidP="007B2C8B">
            <w:r>
              <w:t>Perform MRI exams, patient care, venipuncture on contrasted exams.</w:t>
            </w:r>
          </w:p>
          <w:p w14:paraId="6D34F775" w14:textId="77777777" w:rsidR="007B2C8B" w:rsidRDefault="007B2C8B" w:rsidP="007B2C8B">
            <w:r>
              <w:t>PRN</w:t>
            </w:r>
          </w:p>
          <w:p w14:paraId="240626C9" w14:textId="77777777" w:rsidR="007B2C8B" w:rsidRDefault="007B2C8B" w:rsidP="007B2C8B">
            <w:pPr>
              <w:pStyle w:val="Heading2"/>
              <w:contextualSpacing w:val="0"/>
              <w:outlineLvl w:val="1"/>
              <w:rPr>
                <w:b w:val="0"/>
                <w:color w:val="auto"/>
                <w:sz w:val="22"/>
                <w:szCs w:val="22"/>
              </w:rPr>
            </w:pPr>
          </w:p>
          <w:p w14:paraId="1B0ABA6C" w14:textId="77777777" w:rsidR="007B2C8B" w:rsidRPr="007B2C8B" w:rsidRDefault="007B2C8B" w:rsidP="007B2C8B">
            <w:pPr>
              <w:pStyle w:val="Heading2"/>
              <w:contextualSpacing w:val="0"/>
              <w:outlineLvl w:val="1"/>
              <w:rPr>
                <w:color w:val="auto"/>
                <w:sz w:val="22"/>
                <w:szCs w:val="22"/>
              </w:rPr>
            </w:pPr>
            <w:r w:rsidRPr="007B2C8B">
              <w:rPr>
                <w:color w:val="auto"/>
                <w:sz w:val="22"/>
                <w:szCs w:val="22"/>
              </w:rPr>
              <w:t>JULY 2001-SEPT 2015</w:t>
            </w:r>
          </w:p>
          <w:p w14:paraId="059E8D11" w14:textId="77777777" w:rsidR="007B2C8B" w:rsidRPr="00CF1A49" w:rsidRDefault="007B2C8B" w:rsidP="007B2C8B">
            <w:pPr>
              <w:pStyle w:val="Heading2"/>
              <w:contextualSpacing w:val="0"/>
              <w:outlineLvl w:val="1"/>
            </w:pPr>
            <w:r>
              <w:t>mri technologist</w:t>
            </w:r>
            <w:r w:rsidRPr="00CF1A49">
              <w:t xml:space="preserve">, </w:t>
            </w:r>
            <w:r w:rsidRPr="007B2C8B">
              <w:rPr>
                <w:b w:val="0"/>
                <w:color w:val="auto"/>
              </w:rPr>
              <w:t>ARLINGTON ORTHOPEDIC ASSOCIATION</w:t>
            </w:r>
          </w:p>
          <w:p w14:paraId="2E9671C2" w14:textId="77777777" w:rsidR="007B2C8B" w:rsidRDefault="007B2C8B" w:rsidP="007B2C8B">
            <w:r>
              <w:t xml:space="preserve">Lead Technologist, ACR accreditation, </w:t>
            </w:r>
            <w:r>
              <w:t>Perform MRI exams, patient care, venipuncture on contrasted exams.</w:t>
            </w:r>
          </w:p>
          <w:p w14:paraId="5C96FC3D" w14:textId="77777777" w:rsidR="007B2C8B" w:rsidRDefault="007B2C8B" w:rsidP="007B2C8B">
            <w:r>
              <w:t>New Management</w:t>
            </w:r>
          </w:p>
          <w:p w14:paraId="2757850E" w14:textId="77777777" w:rsidR="007B2C8B" w:rsidRDefault="007B2C8B" w:rsidP="007B2C8B"/>
          <w:p w14:paraId="63983C35" w14:textId="77777777" w:rsidR="00E93383" w:rsidRDefault="00E93383" w:rsidP="00E93383"/>
          <w:p w14:paraId="624A9A17" w14:textId="77777777" w:rsidR="007E3DEF" w:rsidRPr="007E3DEF" w:rsidRDefault="007E3DEF" w:rsidP="00F61DF9">
            <w:pPr>
              <w:rPr>
                <w:b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074304562EBA4439B486E51BEE90EABF"/>
        </w:placeholder>
        <w:temporary/>
        <w:showingPlcHdr/>
        <w15:appearance w15:val="hidden"/>
      </w:sdtPr>
      <w:sdtEndPr/>
      <w:sdtContent>
        <w:p w14:paraId="01DA725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E07C811" w14:textId="77777777" w:rsidTr="00D66A52">
        <w:tc>
          <w:tcPr>
            <w:tcW w:w="9355" w:type="dxa"/>
          </w:tcPr>
          <w:p w14:paraId="3461772E" w14:textId="77777777" w:rsidR="001D0BF1" w:rsidRPr="00CF1A49" w:rsidRDefault="00334BE5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1983</w:t>
            </w:r>
          </w:p>
          <w:p w14:paraId="1A25F80E" w14:textId="77777777" w:rsidR="001D0BF1" w:rsidRPr="00CF1A49" w:rsidRDefault="00334BE5" w:rsidP="001D0BF1">
            <w:pPr>
              <w:pStyle w:val="Heading2"/>
              <w:contextualSpacing w:val="0"/>
              <w:outlineLvl w:val="1"/>
            </w:pPr>
            <w:r>
              <w:t>associate in radiology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midwestern university</w:t>
            </w:r>
          </w:p>
          <w:p w14:paraId="3DAA017C" w14:textId="77777777" w:rsidR="007538DC" w:rsidRPr="00CF1A49" w:rsidRDefault="00334BE5" w:rsidP="007538DC">
            <w:pPr>
              <w:contextualSpacing w:val="0"/>
            </w:pPr>
            <w:r>
              <w:t>Radiology Degree</w:t>
            </w:r>
          </w:p>
        </w:tc>
      </w:tr>
      <w:tr w:rsidR="00F61DF9" w:rsidRPr="00CF1A49" w14:paraId="60D020AE" w14:textId="77777777" w:rsidTr="00F61DF9">
        <w:tc>
          <w:tcPr>
            <w:tcW w:w="9355" w:type="dxa"/>
            <w:tcMar>
              <w:top w:w="216" w:type="dxa"/>
            </w:tcMar>
          </w:tcPr>
          <w:p w14:paraId="4B92FBBB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2420E024ABA043AF8550C0A774A92F4F"/>
        </w:placeholder>
        <w:temporary/>
        <w:showingPlcHdr/>
        <w15:appearance w15:val="hidden"/>
      </w:sdtPr>
      <w:sdtEndPr/>
      <w:sdtContent>
        <w:p w14:paraId="2B8294B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C32EE45" w14:textId="77777777" w:rsidTr="00CF1A49">
        <w:tc>
          <w:tcPr>
            <w:tcW w:w="4675" w:type="dxa"/>
          </w:tcPr>
          <w:p w14:paraId="4B8F3034" w14:textId="77777777" w:rsidR="001E3120" w:rsidRPr="006E1507" w:rsidRDefault="007B2C8B" w:rsidP="006E1507">
            <w:pPr>
              <w:pStyle w:val="ListBullet"/>
              <w:contextualSpacing w:val="0"/>
            </w:pPr>
            <w:r>
              <w:t>ACR Accreditation</w:t>
            </w:r>
          </w:p>
          <w:p w14:paraId="4F3915EE" w14:textId="77777777" w:rsidR="001F4E6D" w:rsidRPr="006E1507" w:rsidRDefault="007B2C8B" w:rsidP="006E1507">
            <w:pPr>
              <w:pStyle w:val="ListBullet"/>
              <w:contextualSpacing w:val="0"/>
            </w:pPr>
            <w:r>
              <w:t>Registered MRI Technologist</w:t>
            </w:r>
          </w:p>
        </w:tc>
        <w:tc>
          <w:tcPr>
            <w:tcW w:w="4675" w:type="dxa"/>
            <w:tcMar>
              <w:left w:w="360" w:type="dxa"/>
            </w:tcMar>
          </w:tcPr>
          <w:p w14:paraId="5C0B1989" w14:textId="77777777" w:rsidR="003A0632" w:rsidRPr="006E1507" w:rsidRDefault="007B2C8B" w:rsidP="006E1507">
            <w:pPr>
              <w:pStyle w:val="ListBullet"/>
              <w:contextualSpacing w:val="0"/>
            </w:pPr>
            <w:r>
              <w:t>Registered CT Technologist</w:t>
            </w:r>
          </w:p>
          <w:p w14:paraId="30DF80F3" w14:textId="77777777" w:rsidR="001E3120" w:rsidRPr="006E1507" w:rsidRDefault="007B2C8B" w:rsidP="006E1507">
            <w:pPr>
              <w:pStyle w:val="ListBullet"/>
              <w:contextualSpacing w:val="0"/>
            </w:pPr>
            <w:r>
              <w:t>Registered X-ray Technologist</w:t>
            </w:r>
          </w:p>
          <w:p w14:paraId="0962BE80" w14:textId="77777777" w:rsidR="001E3120" w:rsidRPr="006E1507" w:rsidRDefault="00334BE5" w:rsidP="006E1507">
            <w:pPr>
              <w:pStyle w:val="ListBullet"/>
              <w:contextualSpacing w:val="0"/>
            </w:pPr>
            <w:r>
              <w:t>36 years of experience in Radiology</w:t>
            </w:r>
          </w:p>
        </w:tc>
      </w:tr>
    </w:tbl>
    <w:sdt>
      <w:sdtPr>
        <w:alias w:val="Activities:"/>
        <w:tag w:val="Activities:"/>
        <w:id w:val="1223332893"/>
        <w:placeholder>
          <w:docPart w:val="E0EE73B855704C8695B52EE1EB4FF285"/>
        </w:placeholder>
        <w:temporary/>
        <w:showingPlcHdr/>
        <w15:appearance w15:val="hidden"/>
      </w:sdtPr>
      <w:sdtEndPr/>
      <w:sdtContent>
        <w:p w14:paraId="38EBA8A1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3B100FB" w14:textId="77777777" w:rsidR="00352F31" w:rsidRDefault="00352F31" w:rsidP="006E1507">
      <w:r>
        <w:t xml:space="preserve">Dynamic and professional work ethic that provides solid qualifications as </w:t>
      </w:r>
      <w:proofErr w:type="gramStart"/>
      <w:r>
        <w:t>a</w:t>
      </w:r>
      <w:proofErr w:type="gramEnd"/>
      <w:r>
        <w:t xml:space="preserve"> MRI, CT and X-ray technologist.  Provides a high quality of patient care with an energetic personality.  Strong interpersonal skills that provide a positive team building atmosphere.  Experienced in scheduling, management, and training.  </w:t>
      </w:r>
    </w:p>
    <w:p w14:paraId="787F6483" w14:textId="77777777" w:rsidR="00352F31" w:rsidRDefault="00352F31" w:rsidP="006E1507"/>
    <w:p w14:paraId="4A3FF2CB" w14:textId="77777777" w:rsidR="00352F31" w:rsidRDefault="00352F31" w:rsidP="006E1507"/>
    <w:p w14:paraId="125243AB" w14:textId="77777777" w:rsidR="00B51D1B" w:rsidRPr="006E1507" w:rsidRDefault="00352F31" w:rsidP="006E1507">
      <w:r>
        <w:t xml:space="preserve">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CB4EE" w14:textId="77777777" w:rsidR="006B180F" w:rsidRDefault="006B180F" w:rsidP="0068194B">
      <w:r>
        <w:separator/>
      </w:r>
    </w:p>
    <w:p w14:paraId="2595F9FC" w14:textId="77777777" w:rsidR="006B180F" w:rsidRDefault="006B180F"/>
    <w:p w14:paraId="05A40521" w14:textId="77777777" w:rsidR="006B180F" w:rsidRDefault="006B180F"/>
  </w:endnote>
  <w:endnote w:type="continuationSeparator" w:id="0">
    <w:p w14:paraId="4D67DCF5" w14:textId="77777777" w:rsidR="006B180F" w:rsidRDefault="006B180F" w:rsidP="0068194B">
      <w:r>
        <w:continuationSeparator/>
      </w:r>
    </w:p>
    <w:p w14:paraId="24947BA6" w14:textId="77777777" w:rsidR="006B180F" w:rsidRDefault="006B180F"/>
    <w:p w14:paraId="6F584C98" w14:textId="77777777" w:rsidR="006B180F" w:rsidRDefault="006B18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1890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7D0CD" w14:textId="77777777" w:rsidR="006B180F" w:rsidRDefault="006B180F" w:rsidP="0068194B">
      <w:r>
        <w:separator/>
      </w:r>
    </w:p>
    <w:p w14:paraId="2A620936" w14:textId="77777777" w:rsidR="006B180F" w:rsidRDefault="006B180F"/>
    <w:p w14:paraId="0E083410" w14:textId="77777777" w:rsidR="006B180F" w:rsidRDefault="006B180F"/>
  </w:footnote>
  <w:footnote w:type="continuationSeparator" w:id="0">
    <w:p w14:paraId="0BF9733D" w14:textId="77777777" w:rsidR="006B180F" w:rsidRDefault="006B180F" w:rsidP="0068194B">
      <w:r>
        <w:continuationSeparator/>
      </w:r>
    </w:p>
    <w:p w14:paraId="7BC6AD78" w14:textId="77777777" w:rsidR="006B180F" w:rsidRDefault="006B180F"/>
    <w:p w14:paraId="0FF9CB49" w14:textId="77777777" w:rsidR="006B180F" w:rsidRDefault="006B18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FC33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2A2C6" wp14:editId="082B489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1B414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D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4BE5"/>
    <w:rsid w:val="00336056"/>
    <w:rsid w:val="003448F9"/>
    <w:rsid w:val="00352F31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0881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7C2C"/>
    <w:rsid w:val="00692703"/>
    <w:rsid w:val="006A1962"/>
    <w:rsid w:val="006B180F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2C8B"/>
    <w:rsid w:val="007C0566"/>
    <w:rsid w:val="007C606B"/>
    <w:rsid w:val="007E3DEF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383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45F55"/>
  <w15:chartTrackingRefBased/>
  <w15:docId w15:val="{CFBCCD2F-170D-4489-8755-37DFF0DD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ll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34830C8FDB4A98A9061B58C0F14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B23BA-34E8-46EC-BE23-946DCB1A6C5E}"/>
      </w:docPartPr>
      <w:docPartBody>
        <w:p w:rsidR="00000000" w:rsidRDefault="007F14AE">
          <w:pPr>
            <w:pStyle w:val="0634830C8FDB4A98A9061B58C0F14FE8"/>
          </w:pPr>
          <w:r w:rsidRPr="00CF1A49">
            <w:t>·</w:t>
          </w:r>
        </w:p>
      </w:docPartBody>
    </w:docPart>
    <w:docPart>
      <w:docPartPr>
        <w:name w:val="24FD4B855AA8406ABA3FE6989CC8F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F16CF-424B-43C7-810F-047E325B15DD}"/>
      </w:docPartPr>
      <w:docPartBody>
        <w:p w:rsidR="00000000" w:rsidRDefault="007F14AE">
          <w:pPr>
            <w:pStyle w:val="24FD4B855AA8406ABA3FE6989CC8FB71"/>
          </w:pPr>
          <w:r w:rsidRPr="00CF1A49">
            <w:t>Experience</w:t>
          </w:r>
        </w:p>
      </w:docPartBody>
    </w:docPart>
    <w:docPart>
      <w:docPartPr>
        <w:name w:val="074304562EBA4439B486E51BEE90E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9784B-AAB9-414C-9CC8-9EC1F0B82D1D}"/>
      </w:docPartPr>
      <w:docPartBody>
        <w:p w:rsidR="00000000" w:rsidRDefault="007F14AE">
          <w:pPr>
            <w:pStyle w:val="074304562EBA4439B486E51BEE90EABF"/>
          </w:pPr>
          <w:r w:rsidRPr="00CF1A49">
            <w:t>Education</w:t>
          </w:r>
        </w:p>
      </w:docPartBody>
    </w:docPart>
    <w:docPart>
      <w:docPartPr>
        <w:name w:val="2420E024ABA043AF8550C0A774A9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9BDCA-CA2A-4C87-AB24-DD9D712C89F8}"/>
      </w:docPartPr>
      <w:docPartBody>
        <w:p w:rsidR="00000000" w:rsidRDefault="007F14AE">
          <w:pPr>
            <w:pStyle w:val="2420E024ABA043AF8550C0A774A92F4F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E0EE73B855704C8695B52EE1EB4F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50859-6A61-4349-85D9-FA021D10A22C}"/>
      </w:docPartPr>
      <w:docPartBody>
        <w:p w:rsidR="00000000" w:rsidRDefault="007F14AE">
          <w:pPr>
            <w:pStyle w:val="E0EE73B855704C8695B52EE1EB4FF28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AE"/>
    <w:rsid w:val="007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7F675E6934FE88D9048B62C28A85C">
    <w:name w:val="AFF7F675E6934FE88D9048B62C28A8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0421A22E43B41BAA80E4F718DBEEE59">
    <w:name w:val="40421A22E43B41BAA80E4F718DBEEE59"/>
  </w:style>
  <w:style w:type="paragraph" w:customStyle="1" w:styleId="757349D74C094E86B5615FB16BF4A6C8">
    <w:name w:val="757349D74C094E86B5615FB16BF4A6C8"/>
  </w:style>
  <w:style w:type="paragraph" w:customStyle="1" w:styleId="0634830C8FDB4A98A9061B58C0F14FE8">
    <w:name w:val="0634830C8FDB4A98A9061B58C0F14FE8"/>
  </w:style>
  <w:style w:type="paragraph" w:customStyle="1" w:styleId="03E4A01739C24C25897FAF14D7DCE7E2">
    <w:name w:val="03E4A01739C24C25897FAF14D7DCE7E2"/>
  </w:style>
  <w:style w:type="paragraph" w:customStyle="1" w:styleId="0FA47FFD6EB047D283C187DD35FD6138">
    <w:name w:val="0FA47FFD6EB047D283C187DD35FD6138"/>
  </w:style>
  <w:style w:type="paragraph" w:customStyle="1" w:styleId="0A76F5FB597B440E8B7BD3C1BA3E96AC">
    <w:name w:val="0A76F5FB597B440E8B7BD3C1BA3E96AC"/>
  </w:style>
  <w:style w:type="paragraph" w:customStyle="1" w:styleId="F73B89360BFE4C37AD5F74D694E48F38">
    <w:name w:val="F73B89360BFE4C37AD5F74D694E48F38"/>
  </w:style>
  <w:style w:type="paragraph" w:customStyle="1" w:styleId="EE00EECC159749188DEAB9C9AC8FBA72">
    <w:name w:val="EE00EECC159749188DEAB9C9AC8FBA72"/>
  </w:style>
  <w:style w:type="paragraph" w:customStyle="1" w:styleId="263BCF4460AC4571A5FE42F5EAA412F7">
    <w:name w:val="263BCF4460AC4571A5FE42F5EAA412F7"/>
  </w:style>
  <w:style w:type="paragraph" w:customStyle="1" w:styleId="26A470ECC1C247E5951375CC8B8F6A20">
    <w:name w:val="26A470ECC1C247E5951375CC8B8F6A20"/>
  </w:style>
  <w:style w:type="paragraph" w:customStyle="1" w:styleId="24FD4B855AA8406ABA3FE6989CC8FB71">
    <w:name w:val="24FD4B855AA8406ABA3FE6989CC8FB71"/>
  </w:style>
  <w:style w:type="paragraph" w:customStyle="1" w:styleId="24606A1AA0BF4E9FB29A1A5179870300">
    <w:name w:val="24606A1AA0BF4E9FB29A1A5179870300"/>
  </w:style>
  <w:style w:type="paragraph" w:customStyle="1" w:styleId="B837791F6FB945AE955DFC90977B12DD">
    <w:name w:val="B837791F6FB945AE955DFC90977B12DD"/>
  </w:style>
  <w:style w:type="paragraph" w:customStyle="1" w:styleId="03836F8A629D4AD19B10AFBF0B11317D">
    <w:name w:val="03836F8A629D4AD19B10AFBF0B11317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9775D26C74E4623A517C4C8ACB35ED5">
    <w:name w:val="D9775D26C74E4623A517C4C8ACB35ED5"/>
  </w:style>
  <w:style w:type="paragraph" w:customStyle="1" w:styleId="CF2A2E2E3E32498BA21A43A5A52F8C8F">
    <w:name w:val="CF2A2E2E3E32498BA21A43A5A52F8C8F"/>
  </w:style>
  <w:style w:type="paragraph" w:customStyle="1" w:styleId="D84AEC8D76614B489CCDDE2C9FA2BA3F">
    <w:name w:val="D84AEC8D76614B489CCDDE2C9FA2BA3F"/>
  </w:style>
  <w:style w:type="paragraph" w:customStyle="1" w:styleId="E3837A64DF244A0081B10E1C9BCBDE7A">
    <w:name w:val="E3837A64DF244A0081B10E1C9BCBDE7A"/>
  </w:style>
  <w:style w:type="paragraph" w:customStyle="1" w:styleId="E4F271F7609D4A57B1F77734EF82A48A">
    <w:name w:val="E4F271F7609D4A57B1F77734EF82A48A"/>
  </w:style>
  <w:style w:type="paragraph" w:customStyle="1" w:styleId="B93D5E2768CA4264962F8BD7E08D4638">
    <w:name w:val="B93D5E2768CA4264962F8BD7E08D4638"/>
  </w:style>
  <w:style w:type="paragraph" w:customStyle="1" w:styleId="B7773634D50D442C96E42790B2F28D0A">
    <w:name w:val="B7773634D50D442C96E42790B2F28D0A"/>
  </w:style>
  <w:style w:type="paragraph" w:customStyle="1" w:styleId="074304562EBA4439B486E51BEE90EABF">
    <w:name w:val="074304562EBA4439B486E51BEE90EABF"/>
  </w:style>
  <w:style w:type="paragraph" w:customStyle="1" w:styleId="9EB9C49845654D43B2794BAC38CFCC93">
    <w:name w:val="9EB9C49845654D43B2794BAC38CFCC93"/>
  </w:style>
  <w:style w:type="paragraph" w:customStyle="1" w:styleId="E18AC5403F5A47BAAA219704912BCFDE">
    <w:name w:val="E18AC5403F5A47BAAA219704912BCFDE"/>
  </w:style>
  <w:style w:type="paragraph" w:customStyle="1" w:styleId="B12F01C6F00F4B7B8F0E43973FDB81F3">
    <w:name w:val="B12F01C6F00F4B7B8F0E43973FDB81F3"/>
  </w:style>
  <w:style w:type="paragraph" w:customStyle="1" w:styleId="3BFCB25AF1DC48158A16BA87CFF1DC2D">
    <w:name w:val="3BFCB25AF1DC48158A16BA87CFF1DC2D"/>
  </w:style>
  <w:style w:type="paragraph" w:customStyle="1" w:styleId="F4B66E2F035940EAA52B46C45AAF5738">
    <w:name w:val="F4B66E2F035940EAA52B46C45AAF5738"/>
  </w:style>
  <w:style w:type="paragraph" w:customStyle="1" w:styleId="B5BD2E3F5AFE452E8672155267002B41">
    <w:name w:val="B5BD2E3F5AFE452E8672155267002B41"/>
  </w:style>
  <w:style w:type="paragraph" w:customStyle="1" w:styleId="811F61E73AA6490D80A454D529477690">
    <w:name w:val="811F61E73AA6490D80A454D529477690"/>
  </w:style>
  <w:style w:type="paragraph" w:customStyle="1" w:styleId="ABBFC4D7097C4B7F938C24CE5518F2AC">
    <w:name w:val="ABBFC4D7097C4B7F938C24CE5518F2AC"/>
  </w:style>
  <w:style w:type="paragraph" w:customStyle="1" w:styleId="B6B19D4DBF8D43438055454FA00BF220">
    <w:name w:val="B6B19D4DBF8D43438055454FA00BF220"/>
  </w:style>
  <w:style w:type="paragraph" w:customStyle="1" w:styleId="DAFDFAFE942242358F40CC8ACC0A0362">
    <w:name w:val="DAFDFAFE942242358F40CC8ACC0A0362"/>
  </w:style>
  <w:style w:type="paragraph" w:customStyle="1" w:styleId="2420E024ABA043AF8550C0A774A92F4F">
    <w:name w:val="2420E024ABA043AF8550C0A774A92F4F"/>
  </w:style>
  <w:style w:type="paragraph" w:customStyle="1" w:styleId="3FDD6DCA9F3B47C8A6228C6E4185F377">
    <w:name w:val="3FDD6DCA9F3B47C8A6228C6E4185F377"/>
  </w:style>
  <w:style w:type="paragraph" w:customStyle="1" w:styleId="62842423EFCD4CBF81128A4113DA9392">
    <w:name w:val="62842423EFCD4CBF81128A4113DA9392"/>
  </w:style>
  <w:style w:type="paragraph" w:customStyle="1" w:styleId="57540124A2BA4E588BF183E6BF4B6DE1">
    <w:name w:val="57540124A2BA4E588BF183E6BF4B6DE1"/>
  </w:style>
  <w:style w:type="paragraph" w:customStyle="1" w:styleId="88A0804BB4CF4BC693955C82F49FCA66">
    <w:name w:val="88A0804BB4CF4BC693955C82F49FCA66"/>
  </w:style>
  <w:style w:type="paragraph" w:customStyle="1" w:styleId="241E48D4153A478CA1672ABFE5941FA3">
    <w:name w:val="241E48D4153A478CA1672ABFE5941FA3"/>
  </w:style>
  <w:style w:type="paragraph" w:customStyle="1" w:styleId="E0EE73B855704C8695B52EE1EB4FF285">
    <w:name w:val="E0EE73B855704C8695B52EE1EB4FF285"/>
  </w:style>
  <w:style w:type="paragraph" w:customStyle="1" w:styleId="F6E8763467DB4EC8BDC78754F46DFD5F">
    <w:name w:val="F6E8763467DB4EC8BDC78754F46DF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Driscoll</dc:creator>
  <cp:keywords/>
  <dc:description/>
  <cp:lastModifiedBy>Shelly Driscoll</cp:lastModifiedBy>
  <cp:revision>3</cp:revision>
  <cp:lastPrinted>2019-04-16T02:51:00Z</cp:lastPrinted>
  <dcterms:created xsi:type="dcterms:W3CDTF">2019-04-16T02:52:00Z</dcterms:created>
  <dcterms:modified xsi:type="dcterms:W3CDTF">2019-04-16T02:54:00Z</dcterms:modified>
  <cp:category/>
</cp:coreProperties>
</file>