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31C23" w:rsidP="00913946">
            <w:pPr>
              <w:pStyle w:val="Title"/>
            </w:pPr>
            <w:r>
              <w:t>Sarah</w:t>
            </w:r>
            <w:r w:rsidR="00692703" w:rsidRPr="00CF1A49">
              <w:t xml:space="preserve"> </w:t>
            </w:r>
            <w:proofErr w:type="spellStart"/>
            <w:proofErr w:type="gramStart"/>
            <w:r w:rsidRPr="00570E6E">
              <w:rPr>
                <w:rStyle w:val="IntenseEmphasis"/>
                <w:b w:val="0"/>
              </w:rPr>
              <w:t>Jennings</w:t>
            </w:r>
            <w:r w:rsidR="008E186D" w:rsidRPr="00570E6E">
              <w:rPr>
                <w:rStyle w:val="IntenseEmphasis"/>
                <w:b w:val="0"/>
              </w:rPr>
              <w:t>,rn</w:t>
            </w:r>
            <w:proofErr w:type="spellEnd"/>
            <w:proofErr w:type="gramEnd"/>
          </w:p>
          <w:p w:rsidR="00692703" w:rsidRPr="00CF1A49" w:rsidRDefault="00631C23" w:rsidP="00913946">
            <w:pPr>
              <w:pStyle w:val="ContactInfo"/>
              <w:contextualSpacing w:val="0"/>
            </w:pPr>
            <w:r>
              <w:t>826 Middle Glen Dr. Garland, Tx 75043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D65999FE8AF46E0B180435E45CFB40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70E6E">
              <w:t>281-639-7360</w:t>
            </w:r>
            <w:bookmarkStart w:id="0" w:name="_GoBack"/>
            <w:bookmarkEnd w:id="0"/>
          </w:p>
          <w:p w:rsidR="00692703" w:rsidRPr="00CF1A49" w:rsidRDefault="00631C23" w:rsidP="00913946">
            <w:pPr>
              <w:pStyle w:val="ContactInfoEmphasis"/>
              <w:contextualSpacing w:val="0"/>
            </w:pPr>
            <w:r>
              <w:t>Ernusesarah77@yahoo.com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569E4B2B2F54383AF04A586A3FFCBF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sarahjennings7@yahoo.com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67F9B" w:rsidP="00913946">
            <w:pPr>
              <w:contextualSpacing w:val="0"/>
            </w:pPr>
            <w:r>
              <w:t>Dedicated ER nurse</w:t>
            </w:r>
            <w:r w:rsidR="00FB2080">
              <w:t xml:space="preserve"> with exceptional clinical and patient communication skills. Comfortable in a variety of clinical environments including fast paced emergency room</w:t>
            </w:r>
            <w:r w:rsidR="008E186D">
              <w:t>,</w:t>
            </w:r>
            <w:r w:rsidR="00FB2080">
              <w:t xml:space="preserve"> as well as freestanding emergency room, med/surg, and pediatrics. Known for the ability to quickly and effectively triage patients, anticipate needs and solve problems in </w:t>
            </w:r>
            <w:r w:rsidR="008E186D">
              <w:t>high stress situations. Demonstrates compassion and attention to detail with an excellent bedside manner.</w:t>
            </w:r>
          </w:p>
        </w:tc>
      </w:tr>
    </w:tbl>
    <w:p w:rsidR="004E01EB" w:rsidRPr="00CF1A49" w:rsidRDefault="00570E6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3992505EB514DA1B5458DBA802D50C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7A5FEE">
        <w:tc>
          <w:tcPr>
            <w:tcW w:w="9290" w:type="dxa"/>
          </w:tcPr>
          <w:p w:rsidR="001D0BF1" w:rsidRPr="00CF1A49" w:rsidRDefault="008E186D" w:rsidP="001D0BF1">
            <w:pPr>
              <w:pStyle w:val="Heading3"/>
              <w:contextualSpacing w:val="0"/>
              <w:outlineLvl w:val="2"/>
            </w:pPr>
            <w:r>
              <w:t>06/2018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8E186D" w:rsidP="001D0BF1">
            <w:pPr>
              <w:pStyle w:val="Heading2"/>
              <w:contextualSpacing w:val="0"/>
              <w:outlineLvl w:val="1"/>
            </w:pPr>
            <w:r>
              <w:t>RN</w:t>
            </w:r>
            <w:r w:rsidR="001D0BF1" w:rsidRPr="00CF1A49">
              <w:t xml:space="preserve">, </w:t>
            </w:r>
            <w:r>
              <w:rPr>
                <w:b w:val="0"/>
              </w:rPr>
              <w:t>exceptional emergency center</w:t>
            </w:r>
          </w:p>
          <w:p w:rsidR="001E3120" w:rsidRPr="00CF1A49" w:rsidRDefault="001569BE" w:rsidP="001D0BF1">
            <w:pPr>
              <w:contextualSpacing w:val="0"/>
            </w:pPr>
            <w:r>
              <w:t>Provide exceptional nursing care in freestanding emergency environment. Supervise 2 paraprofessionals</w:t>
            </w:r>
            <w:r w:rsidR="00134DAD">
              <w:t xml:space="preserve"> and efficiently manage a variety of workload. Execute comprehensive assessment, planning, intervention and evaluation of patients.</w:t>
            </w:r>
          </w:p>
        </w:tc>
      </w:tr>
      <w:tr w:rsidR="00F61DF9" w:rsidRPr="00CF1A49" w:rsidTr="007A5FEE">
        <w:tc>
          <w:tcPr>
            <w:tcW w:w="9290" w:type="dxa"/>
            <w:tcMar>
              <w:top w:w="216" w:type="dxa"/>
            </w:tcMar>
          </w:tcPr>
          <w:p w:rsidR="00F61DF9" w:rsidRPr="00CF1A49" w:rsidRDefault="00134DAD" w:rsidP="00F61DF9">
            <w:pPr>
              <w:pStyle w:val="Heading3"/>
              <w:contextualSpacing w:val="0"/>
              <w:outlineLvl w:val="2"/>
            </w:pPr>
            <w:r>
              <w:t>10/2013</w:t>
            </w:r>
            <w:r w:rsidR="00F61DF9" w:rsidRPr="00CF1A49">
              <w:t xml:space="preserve"> – </w:t>
            </w:r>
            <w:r>
              <w:t>09/2017</w:t>
            </w:r>
          </w:p>
          <w:p w:rsidR="00F61DF9" w:rsidRPr="00CF1A49" w:rsidRDefault="00134DAD" w:rsidP="00F61DF9">
            <w:pPr>
              <w:pStyle w:val="Heading2"/>
              <w:contextualSpacing w:val="0"/>
              <w:outlineLvl w:val="1"/>
            </w:pPr>
            <w:r>
              <w:t>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Texas Health emergency room</w:t>
            </w:r>
          </w:p>
          <w:p w:rsidR="005F2FD0" w:rsidRDefault="005F2FD0" w:rsidP="00F61DF9">
            <w:r>
              <w:t>Effectively c</w:t>
            </w:r>
            <w:r w:rsidR="00134DAD">
              <w:t>ared for urgent and emergent patients</w:t>
            </w:r>
            <w:r>
              <w:t>, as stated above,</w:t>
            </w:r>
            <w:r w:rsidR="00134DAD">
              <w:t xml:space="preserve"> in busy freestanding emergency room with a second nurse. Supervised </w:t>
            </w:r>
            <w:r>
              <w:t>3</w:t>
            </w:r>
            <w:r w:rsidR="00134DAD">
              <w:t xml:space="preserve"> paraprofessional</w:t>
            </w:r>
            <w:r w:rsidR="00EA008D">
              <w:t>s and maintained PAR level of supplies.</w:t>
            </w:r>
            <w:r w:rsidR="0054091C">
              <w:t xml:space="preserve"> Proficiently operated lab equipment</w:t>
            </w:r>
            <w:r w:rsidR="002F0BBC">
              <w:t xml:space="preserve"> to include </w:t>
            </w:r>
            <w:r>
              <w:t xml:space="preserve">running </w:t>
            </w:r>
            <w:r w:rsidR="002F0BBC">
              <w:t>basic labs</w:t>
            </w:r>
            <w:r>
              <w:t xml:space="preserve"> as well as controls for machines.</w:t>
            </w:r>
          </w:p>
        </w:tc>
      </w:tr>
      <w:tr w:rsidR="005F2FD0" w:rsidRPr="00CF1A49" w:rsidTr="007A5FEE">
        <w:tc>
          <w:tcPr>
            <w:tcW w:w="9290" w:type="dxa"/>
            <w:tcMar>
              <w:top w:w="216" w:type="dxa"/>
            </w:tcMar>
          </w:tcPr>
          <w:p w:rsidR="005F2FD0" w:rsidRDefault="005F2FD0" w:rsidP="00F61DF9">
            <w:pPr>
              <w:pStyle w:val="Heading3"/>
              <w:outlineLvl w:val="2"/>
            </w:pPr>
            <w:r>
              <w:t xml:space="preserve">09/2011 </w:t>
            </w:r>
            <w:r w:rsidRPr="00CF1A49">
              <w:t xml:space="preserve">– </w:t>
            </w:r>
            <w:r>
              <w:t>10</w:t>
            </w:r>
            <w:r>
              <w:t>/201</w:t>
            </w:r>
            <w:r>
              <w:t>3</w:t>
            </w:r>
          </w:p>
          <w:p w:rsidR="005F2FD0" w:rsidRDefault="005F2FD0" w:rsidP="005F2FD0">
            <w:pPr>
              <w:pStyle w:val="Heading2"/>
              <w:contextualSpacing w:val="0"/>
              <w:outlineLvl w:val="1"/>
            </w:pPr>
            <w:r>
              <w:t>RN</w:t>
            </w:r>
            <w:r w:rsidRPr="00CF1A49">
              <w:t xml:space="preserve">, </w:t>
            </w:r>
            <w:r w:rsidRPr="00570E6E">
              <w:rPr>
                <w:b w:val="0"/>
              </w:rPr>
              <w:t>kingwood medical center</w:t>
            </w:r>
          </w:p>
          <w:p w:rsidR="005F2FD0" w:rsidRPr="005F2FD0" w:rsidRDefault="005F2FD0" w:rsidP="005F2FD0">
            <w:r>
              <w:t>Cared for urgent and emergent patients in offsite freestanding emergency room</w:t>
            </w:r>
            <w:r w:rsidR="00260F4E">
              <w:t>. Provided exceptional nursing care with excellent patient communication in a timely manner. Triaged, assessed and implanted interventions to promote ideal patient outcome.</w:t>
            </w:r>
          </w:p>
        </w:tc>
      </w:tr>
      <w:tr w:rsidR="00C11430" w:rsidRPr="00CF1A49" w:rsidTr="007A5FEE">
        <w:tc>
          <w:tcPr>
            <w:tcW w:w="9290" w:type="dxa"/>
            <w:tcMar>
              <w:top w:w="216" w:type="dxa"/>
            </w:tcMar>
          </w:tcPr>
          <w:p w:rsidR="00990DE7" w:rsidRDefault="00990DE7" w:rsidP="00990DE7">
            <w:pPr>
              <w:pStyle w:val="Heading3"/>
              <w:outlineLvl w:val="2"/>
            </w:pPr>
            <w:r>
              <w:t>0</w:t>
            </w:r>
            <w:r>
              <w:t>4</w:t>
            </w:r>
            <w:r>
              <w:t>/20</w:t>
            </w:r>
            <w:r>
              <w:t>06</w:t>
            </w:r>
            <w:r>
              <w:t xml:space="preserve"> </w:t>
            </w:r>
            <w:r w:rsidRPr="00CF1A49">
              <w:t xml:space="preserve">– </w:t>
            </w:r>
            <w:r>
              <w:t>10/201</w:t>
            </w:r>
            <w:r>
              <w:t>1</w:t>
            </w:r>
          </w:p>
          <w:p w:rsidR="00C11430" w:rsidRPr="007A5FEE" w:rsidRDefault="00990DE7" w:rsidP="00F61DF9">
            <w:pPr>
              <w:pStyle w:val="Heading3"/>
              <w:outlineLvl w:val="2"/>
              <w:rPr>
                <w:sz w:val="26"/>
                <w:szCs w:val="26"/>
              </w:rPr>
            </w:pPr>
            <w:r w:rsidRPr="007A5FEE">
              <w:rPr>
                <w:sz w:val="26"/>
                <w:szCs w:val="26"/>
              </w:rPr>
              <w:t xml:space="preserve">rn ii, </w:t>
            </w:r>
            <w:r w:rsidRPr="00570E6E">
              <w:rPr>
                <w:b w:val="0"/>
                <w:sz w:val="26"/>
                <w:szCs w:val="26"/>
              </w:rPr>
              <w:t>memorial hermann northeast</w:t>
            </w:r>
          </w:p>
          <w:p w:rsidR="00990DE7" w:rsidRDefault="00990DE7" w:rsidP="00990DE7">
            <w:r>
              <w:t>Provide</w:t>
            </w:r>
            <w:r>
              <w:t>d</w:t>
            </w:r>
            <w:r>
              <w:t xml:space="preserve"> quick accurate</w:t>
            </w:r>
            <w:r>
              <w:t xml:space="preserve"> triage and </w:t>
            </w:r>
            <w:r>
              <w:t>nursing assessments</w:t>
            </w:r>
            <w:r>
              <w:t xml:space="preserve"> in a high stress, 32 bed, emergency department. Anticipated needs and carried out standing orders to facilitate best response for patient. Stabilized and monitored critical and trauma patients from pediatrics to geriatrics.</w:t>
            </w:r>
            <w:r>
              <w:t xml:space="preserve"> </w:t>
            </w:r>
          </w:p>
        </w:tc>
      </w:tr>
      <w:tr w:rsidR="007A5FEE" w:rsidRPr="00CF1A49" w:rsidTr="007A5FEE">
        <w:tc>
          <w:tcPr>
            <w:tcW w:w="9290" w:type="dxa"/>
            <w:tcMar>
              <w:top w:w="216" w:type="dxa"/>
            </w:tcMar>
          </w:tcPr>
          <w:p w:rsidR="007A5FEE" w:rsidRDefault="007A5FEE" w:rsidP="007A5FEE">
            <w:pPr>
              <w:rPr>
                <w:b/>
              </w:rPr>
            </w:pPr>
            <w:r w:rsidRPr="007A5FEE">
              <w:rPr>
                <w:b/>
              </w:rPr>
              <w:t>0</w:t>
            </w:r>
            <w:r w:rsidRPr="007A5FEE">
              <w:rPr>
                <w:b/>
              </w:rPr>
              <w:t>6</w:t>
            </w:r>
            <w:r w:rsidRPr="007A5FEE">
              <w:rPr>
                <w:b/>
              </w:rPr>
              <w:t>/200</w:t>
            </w:r>
            <w:r w:rsidRPr="007A5FEE">
              <w:rPr>
                <w:b/>
              </w:rPr>
              <w:t>5</w:t>
            </w:r>
            <w:r w:rsidRPr="007A5FEE">
              <w:rPr>
                <w:b/>
              </w:rPr>
              <w:t xml:space="preserve"> – </w:t>
            </w:r>
            <w:r w:rsidRPr="007A5FEE">
              <w:rPr>
                <w:b/>
              </w:rPr>
              <w:t>6</w:t>
            </w:r>
            <w:r w:rsidRPr="007A5FEE">
              <w:rPr>
                <w:b/>
              </w:rPr>
              <w:t>/20</w:t>
            </w:r>
            <w:r w:rsidRPr="007A5FEE">
              <w:rPr>
                <w:b/>
              </w:rPr>
              <w:t>06</w:t>
            </w:r>
          </w:p>
          <w:p w:rsidR="007A5FEE" w:rsidRPr="007A5FEE" w:rsidRDefault="007A5FEE" w:rsidP="007A5FEE">
            <w:pPr>
              <w:pStyle w:val="Heading3"/>
              <w:outlineLvl w:val="2"/>
              <w:rPr>
                <w:sz w:val="26"/>
                <w:szCs w:val="26"/>
              </w:rPr>
            </w:pPr>
            <w:r w:rsidRPr="007A5FEE">
              <w:rPr>
                <w:sz w:val="26"/>
                <w:szCs w:val="26"/>
              </w:rPr>
              <w:t xml:space="preserve">rn, </w:t>
            </w:r>
            <w:r w:rsidRPr="00570E6E">
              <w:rPr>
                <w:b w:val="0"/>
                <w:sz w:val="26"/>
                <w:szCs w:val="26"/>
              </w:rPr>
              <w:t>St. Joseph’s regional health center</w:t>
            </w:r>
          </w:p>
          <w:p w:rsidR="007A5FEE" w:rsidRPr="007A5FEE" w:rsidRDefault="007A5FEE" w:rsidP="007A5FEE">
            <w:pPr>
              <w:rPr>
                <w:b/>
              </w:rPr>
            </w:pPr>
            <w:r>
              <w:t xml:space="preserve">Delivered exemplary patient care to patients in a Level III trauma center. Stabilized and prepared </w:t>
            </w:r>
            <w:r w:rsidR="00680FA9">
              <w:t>more acute patients for transport to higher level of care facility. Assessed and implanted interventions to ensure best patient outcome.</w:t>
            </w:r>
          </w:p>
        </w:tc>
      </w:tr>
    </w:tbl>
    <w:sdt>
      <w:sdtPr>
        <w:alias w:val="Education:"/>
        <w:tag w:val="Education:"/>
        <w:id w:val="-1908763273"/>
        <w:placeholder>
          <w:docPart w:val="44DDD5FA2BB84CC492798F7446EB59C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80FA9" w:rsidP="001D0BF1">
            <w:pPr>
              <w:pStyle w:val="Heading3"/>
              <w:contextualSpacing w:val="0"/>
              <w:outlineLvl w:val="2"/>
            </w:pPr>
            <w:r>
              <w:t>May 2005</w:t>
            </w:r>
          </w:p>
          <w:p w:rsidR="007538DC" w:rsidRPr="00CF1A49" w:rsidRDefault="00680FA9" w:rsidP="00680FA9">
            <w:pPr>
              <w:pStyle w:val="Heading2"/>
              <w:contextualSpacing w:val="0"/>
            </w:pPr>
            <w:r>
              <w:t>Associate of applied science</w:t>
            </w:r>
            <w:r w:rsidR="001D0BF1" w:rsidRPr="00CF1A49">
              <w:t xml:space="preserve">, </w:t>
            </w:r>
            <w:r>
              <w:rPr>
                <w:b w:val="0"/>
              </w:rPr>
              <w:t>lonestar college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680FA9" w:rsidP="00F61DF9">
            <w:pPr>
              <w:pStyle w:val="Heading3"/>
              <w:contextualSpacing w:val="0"/>
              <w:outlineLvl w:val="2"/>
            </w:pPr>
            <w:r>
              <w:t>July 2000</w:t>
            </w:r>
          </w:p>
          <w:p w:rsidR="00F61DF9" w:rsidRDefault="00680FA9" w:rsidP="00680FA9">
            <w:pPr>
              <w:pStyle w:val="Heading2"/>
              <w:contextualSpacing w:val="0"/>
            </w:pPr>
            <w:r>
              <w:t>Practical nursing diploma</w:t>
            </w:r>
            <w:r w:rsidR="00F61DF9" w:rsidRPr="00CF1A49">
              <w:t xml:space="preserve">, </w:t>
            </w:r>
            <w:r w:rsidRPr="00680FA9">
              <w:rPr>
                <w:b w:val="0"/>
              </w:rPr>
              <w:t>great plains technology center</w:t>
            </w:r>
          </w:p>
        </w:tc>
      </w:tr>
    </w:tbl>
    <w:sdt>
      <w:sdtPr>
        <w:alias w:val="Skills:"/>
        <w:tag w:val="Skills:"/>
        <w:id w:val="-1392877668"/>
        <w:placeholder>
          <w:docPart w:val="44AF5BC6179D452581463022728B0D91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680FA9" w:rsidP="006E1507">
            <w:pPr>
              <w:pStyle w:val="ListBullet"/>
              <w:contextualSpacing w:val="0"/>
            </w:pPr>
            <w:r>
              <w:t>ER nursing staff leadership</w:t>
            </w:r>
          </w:p>
          <w:p w:rsidR="001F4E6D" w:rsidRDefault="000C7DBC" w:rsidP="006E1507">
            <w:pPr>
              <w:pStyle w:val="ListBullet"/>
              <w:contextualSpacing w:val="0"/>
            </w:pPr>
            <w:r>
              <w:t>Skilled in nursing interventions</w:t>
            </w:r>
          </w:p>
          <w:p w:rsidR="000C7DBC" w:rsidRPr="006E1507" w:rsidRDefault="000C7DBC" w:rsidP="006E1507">
            <w:pPr>
              <w:pStyle w:val="ListBullet"/>
              <w:contextualSpacing w:val="0"/>
            </w:pPr>
            <w:r>
              <w:t>Noteworthy bedside manner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C7DBC" w:rsidP="006E1507">
            <w:pPr>
              <w:pStyle w:val="ListBullet"/>
              <w:contextualSpacing w:val="0"/>
            </w:pPr>
            <w:r>
              <w:t>Detail oriented</w:t>
            </w:r>
          </w:p>
          <w:p w:rsidR="001E3120" w:rsidRPr="006E1507" w:rsidRDefault="000C7DBC" w:rsidP="006E1507">
            <w:pPr>
              <w:pStyle w:val="ListBullet"/>
              <w:contextualSpacing w:val="0"/>
            </w:pPr>
            <w:r>
              <w:t>Patient centered care</w:t>
            </w:r>
          </w:p>
          <w:p w:rsidR="001E3120" w:rsidRPr="006E1507" w:rsidRDefault="000C7DBC" w:rsidP="006E1507">
            <w:pPr>
              <w:pStyle w:val="ListBullet"/>
              <w:contextualSpacing w:val="0"/>
            </w:pPr>
            <w:r>
              <w:t>Efficient time management</w:t>
            </w:r>
          </w:p>
        </w:tc>
      </w:tr>
    </w:tbl>
    <w:p w:rsidR="00AD782D" w:rsidRPr="00CF1A49" w:rsidRDefault="000C7DBC" w:rsidP="0062312F">
      <w:pPr>
        <w:pStyle w:val="Heading1"/>
      </w:pPr>
      <w:r>
        <w:t>certifications</w:t>
      </w:r>
    </w:p>
    <w:p w:rsidR="00B51D1B" w:rsidRDefault="000C7DBC" w:rsidP="006E1507">
      <w:r>
        <w:t>BLS</w:t>
      </w:r>
      <w:r>
        <w:tab/>
      </w:r>
      <w:r>
        <w:tab/>
        <w:t>expires 03/2021</w:t>
      </w:r>
    </w:p>
    <w:p w:rsidR="000C7DBC" w:rsidRDefault="000C7DBC" w:rsidP="006E1507">
      <w:r>
        <w:t>ACLS</w:t>
      </w:r>
      <w:r>
        <w:tab/>
      </w:r>
      <w:r>
        <w:tab/>
        <w:t>expires 03/2021</w:t>
      </w:r>
    </w:p>
    <w:p w:rsidR="000C7DBC" w:rsidRPr="006E1507" w:rsidRDefault="000C7DBC" w:rsidP="006E1507">
      <w:r>
        <w:t>PALS</w:t>
      </w:r>
      <w:r>
        <w:tab/>
      </w:r>
      <w:r>
        <w:tab/>
        <w:t>expires 03/2021</w:t>
      </w:r>
    </w:p>
    <w:sectPr w:rsidR="000C7DBC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C23" w:rsidRDefault="00631C23" w:rsidP="0068194B">
      <w:r>
        <w:separator/>
      </w:r>
    </w:p>
    <w:p w:rsidR="00631C23" w:rsidRDefault="00631C23"/>
    <w:p w:rsidR="00631C23" w:rsidRDefault="00631C23"/>
  </w:endnote>
  <w:endnote w:type="continuationSeparator" w:id="0">
    <w:p w:rsidR="00631C23" w:rsidRDefault="00631C23" w:rsidP="0068194B">
      <w:r>
        <w:continuationSeparator/>
      </w:r>
    </w:p>
    <w:p w:rsidR="00631C23" w:rsidRDefault="00631C23"/>
    <w:p w:rsidR="00631C23" w:rsidRDefault="00631C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C23" w:rsidRDefault="00631C23" w:rsidP="0068194B">
      <w:r>
        <w:separator/>
      </w:r>
    </w:p>
    <w:p w:rsidR="00631C23" w:rsidRDefault="00631C23"/>
    <w:p w:rsidR="00631C23" w:rsidRDefault="00631C23"/>
  </w:footnote>
  <w:footnote w:type="continuationSeparator" w:id="0">
    <w:p w:rsidR="00631C23" w:rsidRDefault="00631C23" w:rsidP="0068194B">
      <w:r>
        <w:continuationSeparator/>
      </w:r>
    </w:p>
    <w:p w:rsidR="00631C23" w:rsidRDefault="00631C23"/>
    <w:p w:rsidR="00631C23" w:rsidRDefault="00631C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F2192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3"/>
    <w:rsid w:val="000001EF"/>
    <w:rsid w:val="00007322"/>
    <w:rsid w:val="00007728"/>
    <w:rsid w:val="00024584"/>
    <w:rsid w:val="00024730"/>
    <w:rsid w:val="00055E95"/>
    <w:rsid w:val="00067F9B"/>
    <w:rsid w:val="0007021F"/>
    <w:rsid w:val="000B2BA5"/>
    <w:rsid w:val="000C7DBC"/>
    <w:rsid w:val="000F2F8C"/>
    <w:rsid w:val="0010006E"/>
    <w:rsid w:val="001045A8"/>
    <w:rsid w:val="00114A91"/>
    <w:rsid w:val="00134DAD"/>
    <w:rsid w:val="001427E1"/>
    <w:rsid w:val="001569B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F4E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0BBC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091C"/>
    <w:rsid w:val="00566A35"/>
    <w:rsid w:val="0056701E"/>
    <w:rsid w:val="00570E6E"/>
    <w:rsid w:val="005740D7"/>
    <w:rsid w:val="005A0F26"/>
    <w:rsid w:val="005A1B10"/>
    <w:rsid w:val="005A6850"/>
    <w:rsid w:val="005B1B1B"/>
    <w:rsid w:val="005C5932"/>
    <w:rsid w:val="005D3CA7"/>
    <w:rsid w:val="005D4CC1"/>
    <w:rsid w:val="005F2FD0"/>
    <w:rsid w:val="005F4B91"/>
    <w:rsid w:val="005F55D2"/>
    <w:rsid w:val="0062312F"/>
    <w:rsid w:val="00625F2C"/>
    <w:rsid w:val="00631C23"/>
    <w:rsid w:val="006618E9"/>
    <w:rsid w:val="00680FA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FEE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186D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0DE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143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08D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2080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DD98D"/>
  <w15:chartTrackingRefBased/>
  <w15:docId w15:val="{C95E8D61-6273-4B1D-90E3-72D0935B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F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5999FE8AF46E0B180435E45CFB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BCFFA-9D3B-45D5-9A63-747B6756DDB8}"/>
      </w:docPartPr>
      <w:docPartBody>
        <w:p w:rsidR="00000000" w:rsidRDefault="00683EB1">
          <w:pPr>
            <w:pStyle w:val="4D65999FE8AF46E0B180435E45CFB409"/>
          </w:pPr>
          <w:r w:rsidRPr="00CF1A49">
            <w:t>·</w:t>
          </w:r>
        </w:p>
      </w:docPartBody>
    </w:docPart>
    <w:docPart>
      <w:docPartPr>
        <w:name w:val="7569E4B2B2F54383AF04A586A3FF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C2C57-4F90-4CD8-8E8C-72C565167134}"/>
      </w:docPartPr>
      <w:docPartBody>
        <w:p w:rsidR="00000000" w:rsidRDefault="00683EB1">
          <w:pPr>
            <w:pStyle w:val="7569E4B2B2F54383AF04A586A3FFCBFC"/>
          </w:pPr>
          <w:r w:rsidRPr="00CF1A49">
            <w:t>·</w:t>
          </w:r>
        </w:p>
      </w:docPartBody>
    </w:docPart>
    <w:docPart>
      <w:docPartPr>
        <w:name w:val="F3992505EB514DA1B5458DBA802D5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41057-C4B3-472B-A720-F06B8B09E95D}"/>
      </w:docPartPr>
      <w:docPartBody>
        <w:p w:rsidR="00000000" w:rsidRDefault="00683EB1">
          <w:pPr>
            <w:pStyle w:val="F3992505EB514DA1B5458DBA802D50CF"/>
          </w:pPr>
          <w:r w:rsidRPr="00CF1A49">
            <w:t>Experience</w:t>
          </w:r>
        </w:p>
      </w:docPartBody>
    </w:docPart>
    <w:docPart>
      <w:docPartPr>
        <w:name w:val="44DDD5FA2BB84CC492798F7446EB5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E46D3-880E-4E56-BD59-4DBE745C11A3}"/>
      </w:docPartPr>
      <w:docPartBody>
        <w:p w:rsidR="00000000" w:rsidRDefault="00683EB1">
          <w:pPr>
            <w:pStyle w:val="44DDD5FA2BB84CC492798F7446EB59CB"/>
          </w:pPr>
          <w:r w:rsidRPr="00CF1A49">
            <w:t>Education</w:t>
          </w:r>
        </w:p>
      </w:docPartBody>
    </w:docPart>
    <w:docPart>
      <w:docPartPr>
        <w:name w:val="44AF5BC6179D452581463022728B0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ED22-A0F8-42BA-A2A9-6712CB4B14A9}"/>
      </w:docPartPr>
      <w:docPartBody>
        <w:p w:rsidR="00000000" w:rsidRDefault="00683EB1">
          <w:pPr>
            <w:pStyle w:val="44AF5BC6179D452581463022728B0D9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9CBE092E14856B331CF33B16AB7B3">
    <w:name w:val="F1E9CBE092E14856B331CF33B16AB7B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8A0DC1943474C43B3EBF3C365A140B3">
    <w:name w:val="08A0DC1943474C43B3EBF3C365A140B3"/>
  </w:style>
  <w:style w:type="paragraph" w:customStyle="1" w:styleId="7FC0B86E73A64BD8A6E46D36D0143DC5">
    <w:name w:val="7FC0B86E73A64BD8A6E46D36D0143DC5"/>
  </w:style>
  <w:style w:type="paragraph" w:customStyle="1" w:styleId="4D65999FE8AF46E0B180435E45CFB409">
    <w:name w:val="4D65999FE8AF46E0B180435E45CFB409"/>
  </w:style>
  <w:style w:type="paragraph" w:customStyle="1" w:styleId="62BF2C16769D4BF0A8BE6D1015E97111">
    <w:name w:val="62BF2C16769D4BF0A8BE6D1015E97111"/>
  </w:style>
  <w:style w:type="paragraph" w:customStyle="1" w:styleId="1B49A1BAB0EC48E589387DC2598212D4">
    <w:name w:val="1B49A1BAB0EC48E589387DC2598212D4"/>
  </w:style>
  <w:style w:type="paragraph" w:customStyle="1" w:styleId="7569E4B2B2F54383AF04A586A3FFCBFC">
    <w:name w:val="7569E4B2B2F54383AF04A586A3FFCBFC"/>
  </w:style>
  <w:style w:type="paragraph" w:customStyle="1" w:styleId="9DD22CA26E974B9D933A407251547AF1">
    <w:name w:val="9DD22CA26E974B9D933A407251547AF1"/>
  </w:style>
  <w:style w:type="paragraph" w:customStyle="1" w:styleId="25CEA52CD25D4530A2ED1F86BD36C187">
    <w:name w:val="25CEA52CD25D4530A2ED1F86BD36C187"/>
  </w:style>
  <w:style w:type="paragraph" w:customStyle="1" w:styleId="5AD14C24EF5449F78F69E817B93A0D55">
    <w:name w:val="5AD14C24EF5449F78F69E817B93A0D55"/>
  </w:style>
  <w:style w:type="paragraph" w:customStyle="1" w:styleId="1DD54E708A804BE88CF7C0A1E0B8F827">
    <w:name w:val="1DD54E708A804BE88CF7C0A1E0B8F827"/>
  </w:style>
  <w:style w:type="paragraph" w:customStyle="1" w:styleId="F3992505EB514DA1B5458DBA802D50CF">
    <w:name w:val="F3992505EB514DA1B5458DBA802D50CF"/>
  </w:style>
  <w:style w:type="paragraph" w:customStyle="1" w:styleId="D016392503614E138CC2FF64450AA9DC">
    <w:name w:val="D016392503614E138CC2FF64450AA9DC"/>
  </w:style>
  <w:style w:type="paragraph" w:customStyle="1" w:styleId="91B77EF346E14F619F915688480E8722">
    <w:name w:val="91B77EF346E14F619F915688480E8722"/>
  </w:style>
  <w:style w:type="paragraph" w:customStyle="1" w:styleId="57FF067A2B0047B39297802AF101B9F3">
    <w:name w:val="57FF067A2B0047B39297802AF101B9F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7A3404B8AD34780935A8A82CC2923AA">
    <w:name w:val="E7A3404B8AD34780935A8A82CC2923AA"/>
  </w:style>
  <w:style w:type="paragraph" w:customStyle="1" w:styleId="7BCA9431D16140BCB2A78A67D596D357">
    <w:name w:val="7BCA9431D16140BCB2A78A67D596D357"/>
  </w:style>
  <w:style w:type="paragraph" w:customStyle="1" w:styleId="C2AF4253D5F84E6C914D283E165933BE">
    <w:name w:val="C2AF4253D5F84E6C914D283E165933BE"/>
  </w:style>
  <w:style w:type="paragraph" w:customStyle="1" w:styleId="5E1769083ECB433585B52C46F911E87F">
    <w:name w:val="5E1769083ECB433585B52C46F911E87F"/>
  </w:style>
  <w:style w:type="paragraph" w:customStyle="1" w:styleId="FABA101B808E47E2B1B180080013A363">
    <w:name w:val="FABA101B808E47E2B1B180080013A363"/>
  </w:style>
  <w:style w:type="paragraph" w:customStyle="1" w:styleId="B1D89269768A456DA85ABB75C251E526">
    <w:name w:val="B1D89269768A456DA85ABB75C251E526"/>
  </w:style>
  <w:style w:type="paragraph" w:customStyle="1" w:styleId="BC248BC257BF4CDF9E8792671707439A">
    <w:name w:val="BC248BC257BF4CDF9E8792671707439A"/>
  </w:style>
  <w:style w:type="paragraph" w:customStyle="1" w:styleId="44DDD5FA2BB84CC492798F7446EB59CB">
    <w:name w:val="44DDD5FA2BB84CC492798F7446EB59CB"/>
  </w:style>
  <w:style w:type="paragraph" w:customStyle="1" w:styleId="AEE0091B84C44AA4B1DB46BEF8BD98B6">
    <w:name w:val="AEE0091B84C44AA4B1DB46BEF8BD98B6"/>
  </w:style>
  <w:style w:type="paragraph" w:customStyle="1" w:styleId="B9BE1D834BB7441E8C70F9BA80C0ABED">
    <w:name w:val="B9BE1D834BB7441E8C70F9BA80C0ABED"/>
  </w:style>
  <w:style w:type="paragraph" w:customStyle="1" w:styleId="E952072F875047549FF016FE117EF279">
    <w:name w:val="E952072F875047549FF016FE117EF279"/>
  </w:style>
  <w:style w:type="paragraph" w:customStyle="1" w:styleId="433C97A9F1524C52BBA5F76753DCC444">
    <w:name w:val="433C97A9F1524C52BBA5F76753DCC444"/>
  </w:style>
  <w:style w:type="paragraph" w:customStyle="1" w:styleId="1E887FCB58404DE5A5C2133513E437A1">
    <w:name w:val="1E887FCB58404DE5A5C2133513E437A1"/>
  </w:style>
  <w:style w:type="paragraph" w:customStyle="1" w:styleId="D3244658B1F74EA3ACD7FA93B1CBFFAA">
    <w:name w:val="D3244658B1F74EA3ACD7FA93B1CBFFAA"/>
  </w:style>
  <w:style w:type="paragraph" w:customStyle="1" w:styleId="77145C9ACD93449FB9D984E9A8203DE3">
    <w:name w:val="77145C9ACD93449FB9D984E9A8203DE3"/>
  </w:style>
  <w:style w:type="paragraph" w:customStyle="1" w:styleId="5A91E1E7E1DC4557BB4788A21927E661">
    <w:name w:val="5A91E1E7E1DC4557BB4788A21927E661"/>
  </w:style>
  <w:style w:type="paragraph" w:customStyle="1" w:styleId="55435824790A4FC785AFE045B9FD65D3">
    <w:name w:val="55435824790A4FC785AFE045B9FD65D3"/>
  </w:style>
  <w:style w:type="paragraph" w:customStyle="1" w:styleId="BC2CF462AFED4839A196FE1B4C558AED">
    <w:name w:val="BC2CF462AFED4839A196FE1B4C558AED"/>
  </w:style>
  <w:style w:type="paragraph" w:customStyle="1" w:styleId="44AF5BC6179D452581463022728B0D91">
    <w:name w:val="44AF5BC6179D452581463022728B0D91"/>
  </w:style>
  <w:style w:type="paragraph" w:customStyle="1" w:styleId="6EBA618B38C448CC98F0B2008D983DC6">
    <w:name w:val="6EBA618B38C448CC98F0B2008D983DC6"/>
  </w:style>
  <w:style w:type="paragraph" w:customStyle="1" w:styleId="D6BB617262F441239532AFE09E75E406">
    <w:name w:val="D6BB617262F441239532AFE09E75E406"/>
  </w:style>
  <w:style w:type="paragraph" w:customStyle="1" w:styleId="93C86BAAB5534B308E6EA0843A01ADBA">
    <w:name w:val="93C86BAAB5534B308E6EA0843A01ADBA"/>
  </w:style>
  <w:style w:type="paragraph" w:customStyle="1" w:styleId="F1D480A18ECD4040BC7D996A6EBCEBCE">
    <w:name w:val="F1D480A18ECD4040BC7D996A6EBCEBCE"/>
  </w:style>
  <w:style w:type="paragraph" w:customStyle="1" w:styleId="EBE414F00944430E93EF293554EAFDA0">
    <w:name w:val="EBE414F00944430E93EF293554EAFDA0"/>
  </w:style>
  <w:style w:type="paragraph" w:customStyle="1" w:styleId="FBC5A9B197D2410F904D7A8600D0035C">
    <w:name w:val="FBC5A9B197D2410F904D7A8600D0035C"/>
  </w:style>
  <w:style w:type="paragraph" w:customStyle="1" w:styleId="E168E8F989B245B381688CC13849955C">
    <w:name w:val="E168E8F989B245B381688CC138499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192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Exceptional ER Staff</dc:creator>
  <cp:keywords/>
  <dc:description/>
  <cp:lastModifiedBy>Exceptional ER Staff</cp:lastModifiedBy>
  <cp:revision>1</cp:revision>
  <cp:lastPrinted>2019-04-28T09:50:00Z</cp:lastPrinted>
  <dcterms:created xsi:type="dcterms:W3CDTF">2019-04-28T06:11:00Z</dcterms:created>
  <dcterms:modified xsi:type="dcterms:W3CDTF">2019-04-28T09:54:00Z</dcterms:modified>
  <cp:category/>
</cp:coreProperties>
</file>